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sz w:val="32"/>
          <w:szCs w:val="32"/>
        </w:rPr>
        <w:t xml:space="preserve">Lafarge Cement Company</w:t>
      </w:r>
    </w:p>
    <w:p>
      <w:pPr>
        <w:spacing w:after="100"/>
      </w:pPr>
      <w:r>
        <w:rPr>
          <w:sz w:val="24"/>
          <w:szCs w:val="24"/>
        </w:rPr>
        <w:t xml:space="preserve">CEM II/B-S (Portland au laitier )</w:t>
      </w:r>
    </w:p>
    <w:p>
      <w:pPr>
        <w:spacing w:after="200"/>
      </w:pPr>
      <w:r>
        <w:rPr>
          <w:sz w:val="24"/>
          <w:szCs w:val="24"/>
        </w:rPr>
        <w:t xml:space="preserve">Période: 2025-01-07 à 2025-08-31</w:t>
      </w:r>
    </w:p>
    <w:p>
      <w:pPr>
        <w:spacing w:after="200"/>
      </w:pPr>
      <w:r>
        <w:rPr>
          <w:b/>
          <w:bCs/>
          <w:sz w:val="28"/>
          <w:szCs w:val="28"/>
        </w:rPr>
        <w:t xml:space="preserve">Tableau de Conformité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35"/>
        <w:gridCol w:w="5"/>
        <w:gridCol w:w="5"/>
        <w:gridCol w:w="5"/>
        <w:gridCol w:w="5"/>
        <w:gridCol w:w="5"/>
        <w:gridCol w:w="5"/>
        <w:gridCol w:w="5"/>
        <w:gridCol w:w="5"/>
        <w:gridCol w:w="5"/>
        <w:gridCol w:w="5"/>
        <w:gridCol w:w="5"/>
        <w:gridCol w:w="5"/>
      </w:tblGrid>
      <w:tr>
        <w:tc>
          <w:tcPr>
            <w:tcW w:type="pct" w:w="3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Classe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Résistance courante 2 jrs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Résistance courante 7 jrs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Résistance courante 28 jrs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Temp debut de prise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Pouzzolanicité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Chaleur d'Hydratation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Perte au Feu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Résidu Insoluble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Teneur en sulfate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5.416666666666667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35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32.5 L Conforme</w:t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Déviation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Défaut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Contrôle Statistique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32.5 N Conforme</w:t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Déviation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Défaut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Contrôle Statistique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32.5 R Conforme</w:t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Déviation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Défaut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Contrôle Statistique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42.5 L Conforme</w:t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Déviation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Défaut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Contrôle Statistique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42.5 N Non Conforme</w:t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Déviation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A500"/>
              </w:rPr>
              <w:t xml:space="preserve">44.4%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Défaut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17.8%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Contrôle Statistique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Non 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42.5 R Non Conforme</w:t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Déviation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A500"/>
              </w:rPr>
              <w:t xml:space="preserve">87.9%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A500"/>
              </w:rPr>
              <w:t xml:space="preserve">44.4%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Défaut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54.5%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17.8%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Contrôle Statistique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Non 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Non 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52.5 L Conforme</w:t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Déviation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Défaut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Contrôle Statistique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52.5 N Non Conforme</w:t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Déviation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A500"/>
              </w:rPr>
              <w:t xml:space="preserve">87.9%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A500"/>
              </w:rPr>
              <w:t xml:space="preserve">100%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Défaut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54.5%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100%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Contrôle Statistique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Non 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Non 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>52.5 R Non Conforme</w:t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  <w:tc>
          <w:tcPr>
            <w:tcW w:type="pct" w:w="5.416666666666667%"/>
            <w:shd w:fill="F5F5F5"/>
          </w:tcPr>
          <w:p>
            <w:pPr>
              <w:jc w:val="center"/>
            </w:pPr>
            <w:r>
              <w:rPr>
                <w:b/>
                <w:bCs/>
                <w:color w:val="000000"/>
              </w:rPr>
              <w:t xml:space="preserve"/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Déviation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A500"/>
              </w:rPr>
              <w:t xml:space="preserve">100%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A500"/>
              </w:rPr>
              <w:t xml:space="preserve">100%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% Défaut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100%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100%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OK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  <w:tr>
        <w:tc>
          <w:tcPr>
            <w:tcW w:type="pct" w:w="35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0000"/>
              </w:rPr>
              <w:t xml:space="preserve">Contrôle Statistique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Non 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FF0000"/>
              </w:rPr>
              <w:t xml:space="preserve">Non 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ND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008000"/>
              </w:rPr>
              <w:t xml:space="preserve">Satisfait</w:t>
            </w:r>
          </w:p>
        </w:tc>
        <w:tc>
          <w:tcPr>
            <w:tcW w:type="pct" w:w="5.416666666666667%"/>
            <w:shd w:fill="FFFFFF"/>
          </w:tcPr>
          <w:p>
            <w:pPr>
              <w:jc w:val="center"/>
            </w:pPr>
            <w:r>
              <w:rPr>
                <w:b w:val="false"/>
                <w:bCs w:val="false"/>
                <w:color w:val="808080"/>
              </w:rPr>
              <w:t xml:space="preserve">--</w:t>
            </w:r>
          </w:p>
        </w:tc>
      </w:tr>
    </w:tbl>
    <w:p>
      <w:pPr>
        <w:spacing w:after="100"/>
      </w:pPr>
      <w:r>
        <w:rPr>
          <w:b/>
          <w:bCs/>
          <w:color w:val="008000"/>
        </w:rPr>
        <w:t xml:space="preserve">• </w:t>
      </w:r>
      <w:r>
        <w:rPr>
          <w:sz w:val="18"/>
          <w:szCs w:val="18"/>
        </w:rPr>
        <w:t xml:space="preserve">% Déviation/Défaut ≤ 5%</w:t>
      </w:r>
      <w:r>
        <w:rPr>
          <w:sz w:val="18"/>
          <w:szCs w:val="18"/>
        </w:rPr>
        <w:t xml:space="preserve"> | </w:t>
      </w:r>
      <w:r>
        <w:rPr>
          <w:b/>
          <w:bCs/>
          <w:color w:val="FFA500"/>
        </w:rPr>
        <w:t xml:space="preserve">• </w:t>
      </w:r>
      <w:r>
        <w:rPr>
          <w:sz w:val="18"/>
          <w:szCs w:val="18"/>
        </w:rPr>
        <w:t xml:space="preserve">% Déviation &gt; 5%</w:t>
      </w:r>
      <w:r>
        <w:rPr>
          <w:sz w:val="18"/>
          <w:szCs w:val="18"/>
        </w:rPr>
        <w:t xml:space="preserve"> | </w:t>
      </w:r>
      <w:r>
        <w:rPr>
          <w:b/>
          <w:bCs/>
          <w:color w:val="FF0000"/>
        </w:rPr>
        <w:t xml:space="preserve">• </w:t>
      </w:r>
      <w:r>
        <w:rPr>
          <w:sz w:val="18"/>
          <w:szCs w:val="18"/>
        </w:rPr>
        <w:t xml:space="preserve">% Défaut &gt; 5%</w:t>
      </w:r>
      <w:r>
        <w:rPr>
          <w:sz w:val="18"/>
          <w:szCs w:val="18"/>
        </w:rPr>
        <w:t xml:space="preserve"> | </w:t>
      </w:r>
      <w:r>
        <w:rPr>
          <w:b/>
          <w:bCs/>
          <w:color w:val="808080"/>
        </w:rPr>
        <w:t xml:space="preserve">• </w:t>
      </w:r>
      <w:r>
        <w:rPr>
          <w:sz w:val="18"/>
          <w:szCs w:val="18"/>
        </w:rPr>
        <w:t xml:space="preserve">-- Non définie ND/NS Données insuffisantes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2025-10-20T21:27:30.649Z</dcterms:created>
  <dcterms:modified xsi:type="dcterms:W3CDTF">2025-10-20T21:27:30.649Z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