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Evaluación de Casa Familias: usabilidad, funcionalidad, límites y estrés</w:t>
      </w:r>
    </w:p>
    <w:p>
      <w:pPr>
        <w:ind w:firstLine="0"/>
        <w:jc w:val="center"/>
      </w:pPr>
      <w:r>
        <w:rPr>
          <w:b w:val="0"/>
        </w:rPr>
      </w:r>
    </w:p>
    <w:p>
      <w:pPr>
        <w:ind w:firstLine="0"/>
        <w:jc w:val="center"/>
      </w:pPr>
      <w:r>
        <w:rPr>
          <w:b w:val="0"/>
        </w:rPr>
        <w:t>Integrante 1: __________________________________</w:t>
      </w:r>
    </w:p>
    <w:p>
      <w:pPr>
        <w:ind w:firstLine="0"/>
        <w:jc w:val="center"/>
      </w:pPr>
      <w:r>
        <w:rPr>
          <w:b w:val="0"/>
        </w:rPr>
        <w:t>Integrante 2: __________________________________</w:t>
      </w:r>
    </w:p>
    <w:p>
      <w:pPr>
        <w:ind w:firstLine="0"/>
        <w:jc w:val="center"/>
      </w:pPr>
      <w:r>
        <w:rPr>
          <w:b w:val="0"/>
        </w:rPr>
        <w:t>Institución: ___________________________________</w:t>
      </w:r>
    </w:p>
    <w:p>
      <w:pPr>
        <w:ind w:firstLine="0"/>
        <w:jc w:val="center"/>
      </w:pPr>
      <w:r>
        <w:rPr>
          <w:b w:val="0"/>
        </w:rPr>
        <w:t>Desarrollo de Aplicaciones Móviles I</w:t>
      </w:r>
    </w:p>
    <w:p>
      <w:pPr>
        <w:ind w:firstLine="0"/>
        <w:jc w:val="center"/>
      </w:pPr>
      <w:r>
        <w:rPr>
          <w:b w:val="0"/>
        </w:rPr>
        <w:t>Sexto semestre</w:t>
      </w:r>
    </w:p>
    <w:p>
      <w:pPr>
        <w:ind w:firstLine="0"/>
        <w:jc w:val="center"/>
      </w:pPr>
      <w:r>
        <w:rPr>
          <w:b w:val="0"/>
        </w:rPr>
        <w:t>Docente: _____________________________________</w:t>
      </w:r>
    </w:p>
    <w:p>
      <w:pPr>
        <w:ind w:firstLine="0"/>
        <w:jc w:val="center"/>
      </w:pPr>
      <w:r>
        <w:rPr>
          <w:b w:val="0"/>
        </w:rPr>
        <w:t>Fecha: _______________________________________</w:t>
      </w:r>
    </w:p>
    <w:p>
      <w:r>
        <w:br w:type="page"/>
      </w:r>
    </w:p>
    <w:p>
      <w:pPr>
        <w:ind w:firstLine="0"/>
        <w:jc w:val="center"/>
      </w:pPr>
      <w:r>
        <w:rPr>
          <w:b/>
        </w:rPr>
        <w:t>Evaluación de Casa Familias: usabilidad, funcionalidad, límites y estrés</w:t>
      </w:r>
    </w:p>
    <w:p>
      <w:pPr>
        <w:jc w:val="left"/>
      </w:pPr>
      <w:r>
        <w:rPr>
          <w:i w:val="0"/>
        </w:rPr>
        <w:t>Este informe desarrolla las actividades de la Ficha de Trabajo 02 mediante un plan de pruebas, el registro de evidencias técnicas y la identificación de comprobaciones pendientes (</w:t>
      </w:r>
      <w:r>
        <w:rPr>
          <w:i/>
        </w:rPr>
        <w:t>Ficha de trabajo 02</w:t>
      </w:r>
      <w:r>
        <w:rPr>
          <w:i w:val="0"/>
        </w:rPr>
        <w:t>, s. f.). Se presenta en formato APA 7 para trabajo estudiantil. Los nombres y la fecha de entrega se dejan en blanco.</w:t>
      </w:r>
    </w:p>
    <w:p>
      <w:pPr>
        <w:jc w:val="left"/>
      </w:pPr>
      <w:r>
        <w:rPr>
          <w:i w:val="0"/>
        </w:rPr>
        <w:t>La versión evaluada es Casa Familias 5.1, código 7, una aplicación Android nativa desarrollada con Kotlin y Jetpack Compose Material 3, conectada con Supabase. La evidencia técnica utilizada corresponde al 16 de octubre de 2026 y está conservada en el repositorio del proyecto (achaalex326-ux, 2026).</w:t>
      </w:r>
    </w:p>
    <w:p>
      <w:pPr>
        <w:pStyle w:val="Heading1"/>
      </w:pPr>
      <w:r>
        <w:t>Propósito y alcance</w:t>
      </w:r>
    </w:p>
    <w:p>
      <w:pPr>
        <w:jc w:val="left"/>
      </w:pPr>
      <w:r>
        <w:rPr>
          <w:i w:val="0"/>
        </w:rPr>
        <w:t>El objetivo es comprobar si las funciones de gestión familiar responden a las necesidades de sus usuarios, detectar dificultades y justificar las mejoras con evidencia. El proceso comprende probar, observar, registrar, analizar, corregir y volver a probar. Se distinguen las pruebas de lógica, de integración simulada y de interfaz, de acuerdo con las orientaciones de Google (s. f.-b).</w:t>
      </w:r>
    </w:p>
    <w:p>
      <w:pPr>
        <w:jc w:val="left"/>
      </w:pPr>
      <w:r>
        <w:rPr>
          <w:i w:val="0"/>
        </w:rPr>
        <w:t>La aplicación organiza gastos, pagos, familias, usuarios y turnos de limpieza. El orden semanal solicitado es Choque → Galarza → Salinas → David → Acha. Salinas y Salinas2 corresponden a un mismo hogar para la limpieza; sus identificadores contables se mantienen separados para no alterar pagos ni deudas.</w:t>
      </w:r>
    </w:p>
    <w:p>
      <w:pPr>
        <w:jc w:val="left"/>
      </w:pPr>
      <w:r>
        <w:rPr>
          <w:i w:val="0"/>
        </w:rPr>
        <w:t>Se dispone de 30 pruebas unitarias y 8 pruebas instrumentadas aprobadas. Los contratos HTTP usan un servidor simulado y las pantallas automatizadas utilizan datos ficticios de solo lectura. Estas comprobaciones no equivalen a una sesión real en Supabase, a una prueba con usuarios ni a un ensayo en un teléfono físico. Las mediciones que todavía requieren observación se registran como pendientes.</w:t>
      </w:r>
    </w:p>
    <w:p>
      <w:pPr>
        <w:keepNext/>
        <w:ind w:firstLine="0"/>
        <w:jc w:val="left"/>
      </w:pPr>
      <w:r>
        <w:rPr>
          <w:b/>
        </w:rPr>
        <w:t>Tabla 1</w:t>
      </w:r>
    </w:p>
    <w:p>
      <w:pPr>
        <w:keepNext/>
        <w:ind w:firstLine="0"/>
        <w:jc w:val="left"/>
      </w:pPr>
      <w:r>
        <w:rPr>
          <w:i/>
        </w:rPr>
        <w:t>Verificación inicial de Casa Familias 5.1</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966"/>
        <w:gridCol w:w="3931"/>
        <w:gridCol w:w="3463"/>
      </w:tblGrid>
      <w:tr>
        <w:trPr>
          <w:cantSplit/>
          <w:tblHeader/>
        </w:trPr>
        <w:tc>
          <w:tcPr>
            <w:tcW w:type="dxa" w:w="1966"/>
            <w:vAlign w:val="top"/>
            <w:tcBorders>
              <w:bottom w:val="single" w:sz="6"/>
            </w:tcBorders>
          </w:tcPr>
          <w:p>
            <w:pPr>
              <w:keepNext/>
              <w:spacing w:line="240" w:lineRule="auto" w:before="60" w:after="60"/>
              <w:ind w:firstLine="0"/>
            </w:pPr>
            <w:r>
              <w:rPr>
                <w:rFonts w:ascii="Times New Roman" w:hAnsi="Times New Roman"/>
                <w:b/>
                <w:sz w:val="21"/>
              </w:rPr>
              <w:t>Aspecto</w:t>
            </w:r>
          </w:p>
        </w:tc>
        <w:tc>
          <w:tcPr>
            <w:tcW w:type="dxa" w:w="3931"/>
            <w:vAlign w:val="top"/>
            <w:tcBorders>
              <w:bottom w:val="single" w:sz="6"/>
            </w:tcBorders>
          </w:tcPr>
          <w:p>
            <w:pPr>
              <w:keepNext/>
              <w:spacing w:line="240" w:lineRule="auto" w:before="60" w:after="60"/>
              <w:ind w:firstLine="0"/>
            </w:pPr>
            <w:r>
              <w:rPr>
                <w:rFonts w:ascii="Times New Roman" w:hAnsi="Times New Roman"/>
                <w:b/>
                <w:sz w:val="21"/>
              </w:rPr>
              <w:t>Resultado documentado</w:t>
            </w:r>
          </w:p>
        </w:tc>
        <w:tc>
          <w:tcPr>
            <w:tcW w:type="dxa" w:w="3463"/>
            <w:vAlign w:val="top"/>
            <w:tcBorders>
              <w:bottom w:val="single" w:sz="6"/>
            </w:tcBorders>
          </w:tcPr>
          <w:p>
            <w:pPr>
              <w:keepNext/>
              <w:spacing w:line="240" w:lineRule="auto" w:before="60" w:after="60"/>
              <w:ind w:firstLine="0"/>
            </w:pPr>
            <w:r>
              <w:rPr>
                <w:rFonts w:ascii="Times New Roman" w:hAnsi="Times New Roman"/>
                <w:b/>
                <w:sz w:val="21"/>
              </w:rPr>
              <w:t>Alcance o pendiente</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Apertura</w:t>
            </w:r>
          </w:p>
        </w:tc>
        <w:tc>
          <w:tcPr>
            <w:tcW w:type="dxa" w:w="3931"/>
            <w:vAlign w:val="top"/>
          </w:tcPr>
          <w:p>
            <w:pPr>
              <w:keepNext w:val="0"/>
              <w:spacing w:line="240" w:lineRule="auto" w:before="60" w:after="60"/>
              <w:ind w:firstLine="0"/>
            </w:pPr>
            <w:r>
              <w:rPr>
                <w:rFonts w:ascii="Times New Roman" w:hAnsi="Times New Roman"/>
                <w:b w:val="0"/>
                <w:sz w:val="21"/>
              </w:rPr>
              <w:t>Correcto en emulador: el APK release muestra el acceso nativo.</w:t>
            </w:r>
          </w:p>
        </w:tc>
        <w:tc>
          <w:tcPr>
            <w:tcW w:type="dxa" w:w="3463"/>
            <w:vAlign w:val="top"/>
          </w:tcPr>
          <w:p>
            <w:pPr>
              <w:keepNext w:val="0"/>
              <w:spacing w:line="240" w:lineRule="auto" w:before="60" w:after="60"/>
              <w:ind w:firstLine="0"/>
            </w:pPr>
            <w:r>
              <w:rPr>
                <w:rFonts w:ascii="Times New Roman" w:hAnsi="Times New Roman"/>
                <w:b w:val="0"/>
                <w:sz w:val="21"/>
              </w:rPr>
              <w:t>Probar la instalación en el teléfono de presentación.</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Navegación</w:t>
            </w:r>
          </w:p>
        </w:tc>
        <w:tc>
          <w:tcPr>
            <w:tcW w:type="dxa" w:w="3931"/>
            <w:vAlign w:val="top"/>
          </w:tcPr>
          <w:p>
            <w:pPr>
              <w:keepNext w:val="0"/>
              <w:spacing w:line="240" w:lineRule="auto" w:before="60" w:after="60"/>
              <w:ind w:firstLine="0"/>
            </w:pPr>
            <w:r>
              <w:rPr>
                <w:rFonts w:ascii="Times New Roman" w:hAnsi="Times New Roman"/>
                <w:b w:val="0"/>
                <w:sz w:val="21"/>
              </w:rPr>
              <w:t>Correcto en los ocho ensayos de interfaz.</w:t>
            </w:r>
          </w:p>
        </w:tc>
        <w:tc>
          <w:tcPr>
            <w:tcW w:type="dxa" w:w="3463"/>
            <w:vAlign w:val="top"/>
          </w:tcPr>
          <w:p>
            <w:pPr>
              <w:keepNext w:val="0"/>
              <w:spacing w:line="240" w:lineRule="auto" w:before="60" w:after="60"/>
              <w:ind w:firstLine="0"/>
            </w:pPr>
            <w:r>
              <w:rPr>
                <w:rFonts w:ascii="Times New Roman" w:hAnsi="Times New Roman"/>
                <w:b w:val="0"/>
                <w:sz w:val="21"/>
              </w:rPr>
              <w:t>Repetir con una persona que no conozca la aplicación.</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Operaciones principales</w:t>
            </w:r>
          </w:p>
        </w:tc>
        <w:tc>
          <w:tcPr>
            <w:tcW w:type="dxa" w:w="3931"/>
            <w:vAlign w:val="top"/>
          </w:tcPr>
          <w:p>
            <w:pPr>
              <w:keepNext w:val="0"/>
              <w:spacing w:line="240" w:lineRule="auto" w:before="60" w:after="60"/>
              <w:ind w:firstLine="0"/>
            </w:pPr>
            <w:r>
              <w:rPr>
                <w:rFonts w:ascii="Times New Roman" w:hAnsi="Times New Roman"/>
                <w:b w:val="0"/>
                <w:sz w:val="21"/>
              </w:rPr>
              <w:t>Parcial: reglas, formularios y permisos comprobados localmente.</w:t>
            </w:r>
          </w:p>
        </w:tc>
        <w:tc>
          <w:tcPr>
            <w:tcW w:type="dxa" w:w="3463"/>
            <w:vAlign w:val="top"/>
          </w:tcPr>
          <w:p>
            <w:pPr>
              <w:keepNext w:val="0"/>
              <w:spacing w:line="240" w:lineRule="auto" w:before="60" w:after="60"/>
              <w:ind w:firstLine="0"/>
            </w:pPr>
            <w:r>
              <w:rPr>
                <w:rFonts w:ascii="Times New Roman" w:hAnsi="Times New Roman"/>
                <w:b w:val="0"/>
                <w:sz w:val="21"/>
              </w:rPr>
              <w:t>Completar autenticación, carga de QR y guardados reales con cuentas de prueba.</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Procesamiento</w:t>
            </w:r>
          </w:p>
        </w:tc>
        <w:tc>
          <w:tcPr>
            <w:tcW w:type="dxa" w:w="3931"/>
            <w:vAlign w:val="top"/>
          </w:tcPr>
          <w:p>
            <w:pPr>
              <w:keepNext w:val="0"/>
              <w:spacing w:line="240" w:lineRule="auto" w:before="60" w:after="60"/>
              <w:ind w:firstLine="0"/>
            </w:pPr>
            <w:r>
              <w:rPr>
                <w:rFonts w:ascii="Times New Roman" w:hAnsi="Times New Roman"/>
                <w:b w:val="0"/>
                <w:sz w:val="21"/>
              </w:rPr>
              <w:t>Correcto en las pruebas de dinero decimal, saldo y exportación.</w:t>
            </w:r>
          </w:p>
        </w:tc>
        <w:tc>
          <w:tcPr>
            <w:tcW w:type="dxa" w:w="3463"/>
            <w:vAlign w:val="top"/>
          </w:tcPr>
          <w:p>
            <w:pPr>
              <w:keepNext w:val="0"/>
              <w:spacing w:line="240" w:lineRule="auto" w:before="60" w:after="60"/>
              <w:ind w:firstLine="0"/>
            </w:pPr>
            <w:r>
              <w:rPr>
                <w:rFonts w:ascii="Times New Roman" w:hAnsi="Times New Roman"/>
                <w:b w:val="0"/>
                <w:sz w:val="21"/>
              </w:rPr>
              <w:t>Contrastar con los registros de una cuenta de prueba.</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Validaciones</w:t>
            </w:r>
          </w:p>
        </w:tc>
        <w:tc>
          <w:tcPr>
            <w:tcW w:type="dxa" w:w="3931"/>
            <w:vAlign w:val="top"/>
          </w:tcPr>
          <w:p>
            <w:pPr>
              <w:keepNext w:val="0"/>
              <w:spacing w:line="240" w:lineRule="auto" w:before="60" w:after="60"/>
              <w:ind w:firstLine="0"/>
            </w:pPr>
            <w:r>
              <w:rPr>
                <w:rFonts w:ascii="Times New Roman" w:hAnsi="Times New Roman"/>
                <w:b w:val="0"/>
                <w:sz w:val="21"/>
              </w:rPr>
              <w:t>Correcto en los casos automatizados de nombres, claves, importes y turnos.</w:t>
            </w:r>
          </w:p>
        </w:tc>
        <w:tc>
          <w:tcPr>
            <w:tcW w:type="dxa" w:w="3463"/>
            <w:vAlign w:val="top"/>
          </w:tcPr>
          <w:p>
            <w:pPr>
              <w:keepNext w:val="0"/>
              <w:spacing w:line="240" w:lineRule="auto" w:before="60" w:after="60"/>
              <w:ind w:firstLine="0"/>
            </w:pPr>
            <w:r>
              <w:rPr>
                <w:rFonts w:ascii="Times New Roman" w:hAnsi="Times New Roman"/>
                <w:b w:val="0"/>
                <w:sz w:val="21"/>
              </w:rPr>
              <w:t>Evaluar si el participante comprende cada mensaje.</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Mensajes</w:t>
            </w:r>
          </w:p>
        </w:tc>
        <w:tc>
          <w:tcPr>
            <w:tcW w:type="dxa" w:w="3931"/>
            <w:vAlign w:val="top"/>
          </w:tcPr>
          <w:p>
            <w:pPr>
              <w:keepNext w:val="0"/>
              <w:spacing w:line="240" w:lineRule="auto" w:before="60" w:after="60"/>
              <w:ind w:firstLine="0"/>
            </w:pPr>
            <w:r>
              <w:rPr>
                <w:rFonts w:ascii="Times New Roman" w:hAnsi="Times New Roman"/>
                <w:b w:val="0"/>
                <w:sz w:val="21"/>
              </w:rPr>
              <w:t>Se muestra el rechazo de contraseñas diferentes en la interfaz.</w:t>
            </w:r>
          </w:p>
        </w:tc>
        <w:tc>
          <w:tcPr>
            <w:tcW w:type="dxa" w:w="3463"/>
            <w:vAlign w:val="top"/>
          </w:tcPr>
          <w:p>
            <w:pPr>
              <w:keepNext w:val="0"/>
              <w:spacing w:line="240" w:lineRule="auto" w:before="60" w:after="60"/>
              <w:ind w:firstLine="0"/>
            </w:pPr>
            <w:r>
              <w:rPr>
                <w:rFonts w:ascii="Times New Roman" w:hAnsi="Times New Roman"/>
                <w:b w:val="0"/>
                <w:sz w:val="21"/>
              </w:rPr>
              <w:t>Comprensión y satisfacción pendientes.</w:t>
            </w:r>
          </w:p>
        </w:tc>
      </w:tr>
      <w:tr>
        <w:trPr>
          <w:cantSplit/>
        </w:trPr>
        <w:tc>
          <w:tcPr>
            <w:tcW w:type="dxa" w:w="1966"/>
            <w:vAlign w:val="top"/>
          </w:tcPr>
          <w:p>
            <w:pPr>
              <w:keepNext w:val="0"/>
              <w:spacing w:line="240" w:lineRule="auto" w:before="60" w:after="60"/>
              <w:ind w:firstLine="0"/>
            </w:pPr>
            <w:r>
              <w:rPr>
                <w:rFonts w:ascii="Times New Roman" w:hAnsi="Times New Roman"/>
                <w:b w:val="0"/>
                <w:sz w:val="21"/>
              </w:rPr>
              <w:t>Conservación</w:t>
            </w:r>
          </w:p>
        </w:tc>
        <w:tc>
          <w:tcPr>
            <w:tcW w:type="dxa" w:w="3931"/>
            <w:vAlign w:val="top"/>
          </w:tcPr>
          <w:p>
            <w:pPr>
              <w:keepNext w:val="0"/>
              <w:spacing w:line="240" w:lineRule="auto" w:before="60" w:after="60"/>
              <w:ind w:firstLine="0"/>
            </w:pPr>
            <w:r>
              <w:rPr>
                <w:rFonts w:ascii="Times New Roman" w:hAnsi="Times New Roman"/>
                <w:b w:val="0"/>
                <w:sz w:val="21"/>
              </w:rPr>
              <w:t>Tema y tamaño de texto sobreviven a la recreación de Activity.</w:t>
            </w:r>
          </w:p>
        </w:tc>
        <w:tc>
          <w:tcPr>
            <w:tcW w:type="dxa" w:w="3463"/>
            <w:vAlign w:val="top"/>
          </w:tcPr>
          <w:p>
            <w:pPr>
              <w:keepNext w:val="0"/>
              <w:spacing w:line="240" w:lineRule="auto" w:before="60" w:after="60"/>
              <w:ind w:firstLine="0"/>
            </w:pPr>
            <w:r>
              <w:rPr>
                <w:rFonts w:ascii="Times New Roman" w:hAnsi="Times New Roman"/>
                <w:b w:val="0"/>
                <w:sz w:val="21"/>
              </w:rPr>
              <w:t>El cierre completo y la recuperación de registros nuevos siguen pendientes.</w:t>
            </w:r>
          </w:p>
        </w:tc>
      </w:tr>
    </w:tbl>
    <w:p>
      <w:pPr>
        <w:spacing w:line="240" w:lineRule="auto"/>
        <w:ind w:firstLine="0"/>
        <w:jc w:val="left"/>
      </w:pPr>
    </w:p>
    <w:p>
      <w:pPr>
        <w:pStyle w:val="Heading1"/>
      </w:pPr>
      <w:r>
        <w:t>Fase 1. Tareas de usabilidad</w:t>
      </w:r>
    </w:p>
    <w:p>
      <w:pPr>
        <w:jc w:val="left"/>
      </w:pPr>
      <w:r>
        <w:rPr>
          <w:i w:val="0"/>
        </w:rPr>
        <w:t>Se proponen cinco tareas reales. Las acciones que cambian información se realizarán con cuentas y registros de prueba. No es necesario efectuar transferencias bancarias. La prueba de usabilidad debe estudiar la efectividad y las dificultades observadas, además de la opinión del participante (International Software Testing Qualifications Board [ISTQB], s. f.-b).</w:t>
      </w:r>
    </w:p>
    <w:p>
      <w:pPr>
        <w:keepNext/>
        <w:ind w:firstLine="0"/>
        <w:jc w:val="left"/>
      </w:pPr>
      <w:r>
        <w:rPr>
          <w:b/>
        </w:rPr>
        <w:t>Tabla 2</w:t>
      </w:r>
    </w:p>
    <w:p>
      <w:pPr>
        <w:keepNext/>
        <w:ind w:firstLine="0"/>
        <w:jc w:val="left"/>
      </w:pPr>
      <w:r>
        <w:rPr>
          <w:i/>
        </w:rPr>
        <w:t>Tareas y resultados esperados</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749"/>
        <w:gridCol w:w="4118"/>
        <w:gridCol w:w="4493"/>
      </w:tblGrid>
      <w:tr>
        <w:trPr>
          <w:cantSplit/>
          <w:tblHeader/>
        </w:trPr>
        <w:tc>
          <w:tcPr>
            <w:tcW w:type="dxa" w:w="749"/>
            <w:vAlign w:val="top"/>
            <w:tcBorders>
              <w:bottom w:val="single" w:sz="6"/>
            </w:tcBorders>
          </w:tcPr>
          <w:p>
            <w:pPr>
              <w:keepNext/>
              <w:spacing w:line="240" w:lineRule="auto" w:before="60" w:after="60"/>
              <w:ind w:firstLine="0"/>
            </w:pPr>
            <w:r>
              <w:rPr>
                <w:rFonts w:ascii="Times New Roman" w:hAnsi="Times New Roman"/>
                <w:b/>
                <w:sz w:val="21"/>
              </w:rPr>
              <w:t>ID</w:t>
            </w:r>
          </w:p>
        </w:tc>
        <w:tc>
          <w:tcPr>
            <w:tcW w:type="dxa" w:w="4118"/>
            <w:vAlign w:val="top"/>
            <w:tcBorders>
              <w:bottom w:val="single" w:sz="6"/>
            </w:tcBorders>
          </w:tcPr>
          <w:p>
            <w:pPr>
              <w:keepNext/>
              <w:spacing w:line="240" w:lineRule="auto" w:before="60" w:after="60"/>
              <w:ind w:firstLine="0"/>
            </w:pPr>
            <w:r>
              <w:rPr>
                <w:rFonts w:ascii="Times New Roman" w:hAnsi="Times New Roman"/>
                <w:b/>
                <w:sz w:val="21"/>
              </w:rPr>
              <w:t>Acción solicitada</w:t>
            </w:r>
          </w:p>
        </w:tc>
        <w:tc>
          <w:tcPr>
            <w:tcW w:type="dxa" w:w="4493"/>
            <w:vAlign w:val="top"/>
            <w:tcBorders>
              <w:bottom w:val="single" w:sz="6"/>
            </w:tcBorders>
          </w:tcPr>
          <w:p>
            <w:pPr>
              <w:keepNext/>
              <w:spacing w:line="240" w:lineRule="auto" w:before="60" w:after="60"/>
              <w:ind w:firstLine="0"/>
            </w:pPr>
            <w:r>
              <w:rPr>
                <w:rFonts w:ascii="Times New Roman" w:hAnsi="Times New Roman"/>
                <w:b/>
                <w:sz w:val="21"/>
              </w:rPr>
              <w:t>Resultado esperado</w:t>
            </w:r>
          </w:p>
        </w:tc>
      </w:tr>
      <w:tr>
        <w:trPr>
          <w:cantSplit/>
        </w:trPr>
        <w:tc>
          <w:tcPr>
            <w:tcW w:type="dxa" w:w="749"/>
            <w:vAlign w:val="top"/>
          </w:tcPr>
          <w:p>
            <w:pPr>
              <w:keepNext w:val="0"/>
              <w:spacing w:line="240" w:lineRule="auto" w:before="60" w:after="60"/>
              <w:ind w:firstLine="0"/>
            </w:pPr>
            <w:r>
              <w:rPr>
                <w:rFonts w:ascii="Times New Roman" w:hAnsi="Times New Roman"/>
                <w:b w:val="0"/>
                <w:sz w:val="21"/>
              </w:rPr>
              <w:t>T1</w:t>
            </w:r>
          </w:p>
        </w:tc>
        <w:tc>
          <w:tcPr>
            <w:tcW w:type="dxa" w:w="4118"/>
            <w:vAlign w:val="top"/>
          </w:tcPr>
          <w:p>
            <w:pPr>
              <w:keepNext w:val="0"/>
              <w:spacing w:line="240" w:lineRule="auto" w:before="60" w:after="60"/>
              <w:ind w:firstLine="0"/>
            </w:pPr>
            <w:r>
              <w:rPr>
                <w:rFonts w:ascii="Times New Roman" w:hAnsi="Times New Roman"/>
                <w:b w:val="0"/>
                <w:sz w:val="21"/>
              </w:rPr>
              <w:t>Con una cuenta de familia, encontrar la deuda o saldo pendiente.</w:t>
            </w:r>
          </w:p>
        </w:tc>
        <w:tc>
          <w:tcPr>
            <w:tcW w:type="dxa" w:w="4493"/>
            <w:vAlign w:val="top"/>
          </w:tcPr>
          <w:p>
            <w:pPr>
              <w:keepNext w:val="0"/>
              <w:spacing w:line="240" w:lineRule="auto" w:before="60" w:after="60"/>
              <w:ind w:firstLine="0"/>
            </w:pPr>
            <w:r>
              <w:rPr>
                <w:rFonts w:ascii="Times New Roman" w:hAnsi="Times New Roman"/>
                <w:b w:val="0"/>
                <w:sz w:val="21"/>
              </w:rPr>
              <w:t>Identifica su propia información sin acceder a la de otra familia.</w:t>
            </w:r>
          </w:p>
        </w:tc>
      </w:tr>
      <w:tr>
        <w:trPr>
          <w:cantSplit/>
        </w:trPr>
        <w:tc>
          <w:tcPr>
            <w:tcW w:type="dxa" w:w="749"/>
            <w:vAlign w:val="top"/>
          </w:tcPr>
          <w:p>
            <w:pPr>
              <w:keepNext w:val="0"/>
              <w:spacing w:line="240" w:lineRule="auto" w:before="60" w:after="60"/>
              <w:ind w:firstLine="0"/>
            </w:pPr>
            <w:r>
              <w:rPr>
                <w:rFonts w:ascii="Times New Roman" w:hAnsi="Times New Roman"/>
                <w:b w:val="0"/>
                <w:sz w:val="21"/>
              </w:rPr>
              <w:t>T2</w:t>
            </w:r>
          </w:p>
        </w:tc>
        <w:tc>
          <w:tcPr>
            <w:tcW w:type="dxa" w:w="4118"/>
            <w:vAlign w:val="top"/>
          </w:tcPr>
          <w:p>
            <w:pPr>
              <w:keepNext w:val="0"/>
              <w:spacing w:line="240" w:lineRule="auto" w:before="60" w:after="60"/>
              <w:ind w:firstLine="0"/>
            </w:pPr>
            <w:r>
              <w:rPr>
                <w:rFonts w:ascii="Times New Roman" w:hAnsi="Times New Roman"/>
                <w:b w:val="0"/>
                <w:sz w:val="21"/>
              </w:rPr>
              <w:t>Encontrar el QR de pago e identificar cómo adjuntar un comprobante.</w:t>
            </w:r>
          </w:p>
        </w:tc>
        <w:tc>
          <w:tcPr>
            <w:tcW w:type="dxa" w:w="4493"/>
            <w:vAlign w:val="top"/>
          </w:tcPr>
          <w:p>
            <w:pPr>
              <w:keepNext w:val="0"/>
              <w:spacing w:line="240" w:lineRule="auto" w:before="60" w:after="60"/>
              <w:ind w:firstLine="0"/>
            </w:pPr>
            <w:r>
              <w:rPr>
                <w:rFonts w:ascii="Times New Roman" w:hAnsi="Times New Roman"/>
                <w:b w:val="0"/>
                <w:sz w:val="21"/>
              </w:rPr>
              <w:t>Localiza el QR, comprende las instrucciones y reconoce el formulario de pago.</w:t>
            </w:r>
          </w:p>
        </w:tc>
      </w:tr>
      <w:tr>
        <w:trPr>
          <w:cantSplit/>
        </w:trPr>
        <w:tc>
          <w:tcPr>
            <w:tcW w:type="dxa" w:w="749"/>
            <w:vAlign w:val="top"/>
          </w:tcPr>
          <w:p>
            <w:pPr>
              <w:keepNext w:val="0"/>
              <w:spacing w:line="240" w:lineRule="auto" w:before="60" w:after="60"/>
              <w:ind w:firstLine="0"/>
            </w:pPr>
            <w:r>
              <w:rPr>
                <w:rFonts w:ascii="Times New Roman" w:hAnsi="Times New Roman"/>
                <w:b w:val="0"/>
                <w:sz w:val="21"/>
              </w:rPr>
              <w:t>T3</w:t>
            </w:r>
          </w:p>
        </w:tc>
        <w:tc>
          <w:tcPr>
            <w:tcW w:type="dxa" w:w="4118"/>
            <w:vAlign w:val="top"/>
          </w:tcPr>
          <w:p>
            <w:pPr>
              <w:keepNext w:val="0"/>
              <w:spacing w:line="240" w:lineRule="auto" w:before="60" w:after="60"/>
              <w:ind w:firstLine="0"/>
            </w:pPr>
            <w:r>
              <w:rPr>
                <w:rFonts w:ascii="Times New Roman" w:hAnsi="Times New Roman"/>
                <w:b w:val="0"/>
                <w:sz w:val="21"/>
              </w:rPr>
              <w:t>Como administrador, cambiar el nombre de una familia de prueba.</w:t>
            </w:r>
          </w:p>
        </w:tc>
        <w:tc>
          <w:tcPr>
            <w:tcW w:type="dxa" w:w="4493"/>
            <w:vAlign w:val="top"/>
          </w:tcPr>
          <w:p>
            <w:pPr>
              <w:keepNext w:val="0"/>
              <w:spacing w:line="240" w:lineRule="auto" w:before="60" w:after="60"/>
              <w:ind w:firstLine="0"/>
            </w:pPr>
            <w:r>
              <w:rPr>
                <w:rFonts w:ascii="Times New Roman" w:hAnsi="Times New Roman"/>
                <w:b w:val="0"/>
                <w:sz w:val="21"/>
              </w:rPr>
              <w:t>Se muestra el nuevo nombre y se conserva después de recargar.</w:t>
            </w:r>
          </w:p>
        </w:tc>
      </w:tr>
      <w:tr>
        <w:trPr>
          <w:cantSplit/>
        </w:trPr>
        <w:tc>
          <w:tcPr>
            <w:tcW w:type="dxa" w:w="749"/>
            <w:vAlign w:val="top"/>
          </w:tcPr>
          <w:p>
            <w:pPr>
              <w:keepNext w:val="0"/>
              <w:spacing w:line="240" w:lineRule="auto" w:before="60" w:after="60"/>
              <w:ind w:firstLine="0"/>
            </w:pPr>
            <w:r>
              <w:rPr>
                <w:rFonts w:ascii="Times New Roman" w:hAnsi="Times New Roman"/>
                <w:b w:val="0"/>
                <w:sz w:val="21"/>
              </w:rPr>
              <w:t>T4</w:t>
            </w:r>
          </w:p>
        </w:tc>
        <w:tc>
          <w:tcPr>
            <w:tcW w:type="dxa" w:w="4118"/>
            <w:vAlign w:val="top"/>
          </w:tcPr>
          <w:p>
            <w:pPr>
              <w:keepNext w:val="0"/>
              <w:spacing w:line="240" w:lineRule="auto" w:before="60" w:after="60"/>
              <w:ind w:firstLine="0"/>
            </w:pPr>
            <w:r>
              <w:rPr>
                <w:rFonts w:ascii="Times New Roman" w:hAnsi="Times New Roman"/>
                <w:b w:val="0"/>
                <w:sz w:val="21"/>
              </w:rPr>
              <w:t>Como administrador, cambiar la familia de un usuario de prueba.</w:t>
            </w:r>
          </w:p>
        </w:tc>
        <w:tc>
          <w:tcPr>
            <w:tcW w:type="dxa" w:w="4493"/>
            <w:vAlign w:val="top"/>
          </w:tcPr>
          <w:p>
            <w:pPr>
              <w:keepNext w:val="0"/>
              <w:spacing w:line="240" w:lineRule="auto" w:before="60" w:after="60"/>
              <w:ind w:firstLine="0"/>
            </w:pPr>
            <w:r>
              <w:rPr>
                <w:rFonts w:ascii="Times New Roman" w:hAnsi="Times New Roman"/>
                <w:b w:val="0"/>
                <w:sz w:val="21"/>
              </w:rPr>
              <w:t>El usuario queda asociado a la familia elegida y ve la información correspondiente.</w:t>
            </w:r>
          </w:p>
        </w:tc>
      </w:tr>
      <w:tr>
        <w:trPr>
          <w:cantSplit/>
        </w:trPr>
        <w:tc>
          <w:tcPr>
            <w:tcW w:type="dxa" w:w="749"/>
            <w:vAlign w:val="top"/>
          </w:tcPr>
          <w:p>
            <w:pPr>
              <w:keepNext w:val="0"/>
              <w:spacing w:line="240" w:lineRule="auto" w:before="60" w:after="60"/>
              <w:ind w:firstLine="0"/>
            </w:pPr>
            <w:r>
              <w:rPr>
                <w:rFonts w:ascii="Times New Roman" w:hAnsi="Times New Roman"/>
                <w:b w:val="0"/>
                <w:sz w:val="21"/>
              </w:rPr>
              <w:t>T5</w:t>
            </w:r>
          </w:p>
        </w:tc>
        <w:tc>
          <w:tcPr>
            <w:tcW w:type="dxa" w:w="4118"/>
            <w:vAlign w:val="top"/>
          </w:tcPr>
          <w:p>
            <w:pPr>
              <w:keepNext w:val="0"/>
              <w:spacing w:line="240" w:lineRule="auto" w:before="60" w:after="60"/>
              <w:ind w:firstLine="0"/>
            </w:pPr>
            <w:r>
              <w:rPr>
                <w:rFonts w:ascii="Times New Roman" w:hAnsi="Times New Roman"/>
                <w:b w:val="0"/>
                <w:sz w:val="21"/>
              </w:rPr>
              <w:t>Como administrador, configurar la repetición semanal de limpieza.</w:t>
            </w:r>
          </w:p>
        </w:tc>
        <w:tc>
          <w:tcPr>
            <w:tcW w:type="dxa" w:w="4493"/>
            <w:vAlign w:val="top"/>
          </w:tcPr>
          <w:p>
            <w:pPr>
              <w:keepNext w:val="0"/>
              <w:spacing w:line="240" w:lineRule="auto" w:before="60" w:after="60"/>
              <w:ind w:firstLine="0"/>
            </w:pPr>
            <w:r>
              <w:rPr>
                <w:rFonts w:ascii="Times New Roman" w:hAnsi="Times New Roman"/>
                <w:b w:val="0"/>
                <w:sz w:val="21"/>
              </w:rPr>
              <w:t>Se conserva Choque, Galarza, Salinas, David y Acha, sin repetir Salinas2 como otro hogar.</w:t>
            </w:r>
          </w:p>
        </w:tc>
      </w:tr>
    </w:tbl>
    <w:p>
      <w:pPr>
        <w:spacing w:line="240" w:lineRule="auto"/>
        <w:ind w:firstLine="0"/>
        <w:jc w:val="left"/>
      </w:pPr>
    </w:p>
    <w:p>
      <w:pPr>
        <w:pStyle w:val="Heading1"/>
      </w:pPr>
      <w:r>
        <w:t>Fase 2. Observación y medición de la usabilidad</w:t>
      </w:r>
    </w:p>
    <w:p>
      <w:pPr>
        <w:jc w:val="left"/>
      </w:pPr>
      <w:r>
        <w:rPr>
          <w:i w:val="0"/>
        </w:rPr>
        <w:t>El participante recibirá la tarea sin una explicación paso a paso. El observador anotará lo que ocurre y evitará indicar qué botón debe pulsar. Se cronometrará desde la lectura de la tarea hasta su finalización o abandono. Un error será una acción que aleje del objetivo; una ayuda será una intervención del observador. La satisfacción se recogerá al terminar con una pregunta abierta sobre las dificultades.</w:t>
      </w:r>
    </w:p>
    <w:p>
      <w:pPr>
        <w:keepNext/>
        <w:ind w:firstLine="0"/>
        <w:jc w:val="left"/>
      </w:pPr>
      <w:r>
        <w:rPr>
          <w:b/>
        </w:rPr>
        <w:t>Tabla 3</w:t>
      </w:r>
    </w:p>
    <w:p>
      <w:pPr>
        <w:keepNext/>
        <w:ind w:firstLine="0"/>
        <w:jc w:val="left"/>
      </w:pPr>
      <w:r>
        <w:rPr>
          <w:i/>
        </w:rPr>
        <w:t>Guía de observación del participante</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4493"/>
        <w:gridCol w:w="4867"/>
      </w:tblGrid>
      <w:tr>
        <w:trPr>
          <w:cantSplit/>
          <w:tblHeader/>
        </w:trPr>
        <w:tc>
          <w:tcPr>
            <w:tcW w:type="dxa" w:w="4493"/>
            <w:vAlign w:val="top"/>
            <w:tcBorders>
              <w:bottom w:val="single" w:sz="6"/>
            </w:tcBorders>
          </w:tcPr>
          <w:p>
            <w:pPr>
              <w:keepNext/>
              <w:spacing w:line="240" w:lineRule="auto" w:before="60" w:after="60"/>
              <w:ind w:firstLine="0"/>
            </w:pPr>
            <w:r>
              <w:rPr>
                <w:rFonts w:ascii="Times New Roman" w:hAnsi="Times New Roman"/>
                <w:b/>
                <w:sz w:val="21"/>
              </w:rPr>
              <w:t>Aspecto por observar</w:t>
            </w:r>
          </w:p>
        </w:tc>
        <w:tc>
          <w:tcPr>
            <w:tcW w:type="dxa" w:w="4867"/>
            <w:vAlign w:val="top"/>
            <w:tcBorders>
              <w:bottom w:val="single" w:sz="6"/>
            </w:tcBorders>
          </w:tcPr>
          <w:p>
            <w:pPr>
              <w:keepNext/>
              <w:spacing w:line="240" w:lineRule="auto" w:before="60" w:after="60"/>
              <w:ind w:firstLine="0"/>
            </w:pPr>
            <w:r>
              <w:rPr>
                <w:rFonts w:ascii="Times New Roman" w:hAnsi="Times New Roman"/>
                <w:b/>
                <w:sz w:val="21"/>
              </w:rPr>
              <w:t>Observación real</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Encuentra dónde comenzar.</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Comprende la tarea.</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Entiende textos y botones.</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Duda o se equivoca.</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Necesita ayuda.</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Encuentra cómo regresar.</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Comprende los errores.</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Reconoce que la operación terminó.</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r>
        <w:trPr>
          <w:cantSplit/>
        </w:trPr>
        <w:tc>
          <w:tcPr>
            <w:tcW w:type="dxa" w:w="4493"/>
            <w:vAlign w:val="top"/>
          </w:tcPr>
          <w:p>
            <w:pPr>
              <w:keepNext w:val="0"/>
              <w:spacing w:line="240" w:lineRule="auto" w:before="60" w:after="60"/>
              <w:ind w:firstLine="0"/>
            </w:pPr>
            <w:r>
              <w:rPr>
                <w:rFonts w:ascii="Times New Roman" w:hAnsi="Times New Roman"/>
                <w:b w:val="0"/>
                <w:sz w:val="21"/>
              </w:rPr>
              <w:t>Completa la tarea.</w:t>
            </w:r>
          </w:p>
        </w:tc>
        <w:tc>
          <w:tcPr>
            <w:tcW w:type="dxa" w:w="4867"/>
            <w:vAlign w:val="top"/>
          </w:tcPr>
          <w:p>
            <w:pPr>
              <w:keepNext w:val="0"/>
              <w:spacing w:line="240" w:lineRule="auto" w:before="60" w:after="60"/>
              <w:ind w:firstLine="0"/>
            </w:pPr>
            <w:r>
              <w:rPr>
                <w:rFonts w:ascii="Times New Roman" w:hAnsi="Times New Roman"/>
                <w:b w:val="0"/>
                <w:sz w:val="21"/>
              </w:rPr>
              <w:t>Pendiente: __________________________________</w:t>
            </w:r>
          </w:p>
        </w:tc>
      </w:tr>
    </w:tbl>
    <w:p>
      <w:pPr>
        <w:spacing w:line="240" w:lineRule="auto"/>
        <w:ind w:firstLine="0"/>
        <w:jc w:val="left"/>
      </w:pPr>
    </w:p>
    <w:p>
      <w:pPr>
        <w:keepNext/>
        <w:ind w:firstLine="0"/>
        <w:jc w:val="left"/>
      </w:pPr>
      <w:r>
        <w:rPr>
          <w:b/>
        </w:rPr>
        <w:t>Tabla 4</w:t>
      </w:r>
    </w:p>
    <w:p>
      <w:pPr>
        <w:keepNext/>
        <w:ind w:firstLine="0"/>
        <w:jc w:val="left"/>
      </w:pPr>
      <w:r>
        <w:rPr>
          <w:i/>
        </w:rPr>
        <w:t>Registro de tiempos, errores, ayudas y éxito</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872"/>
        <w:gridCol w:w="1872"/>
        <w:gridCol w:w="1872"/>
        <w:gridCol w:w="1872"/>
        <w:gridCol w:w="1872"/>
      </w:tblGrid>
      <w:tr>
        <w:trPr>
          <w:cantSplit/>
          <w:tblHeader/>
        </w:trPr>
        <w:tc>
          <w:tcPr>
            <w:tcW w:type="dxa" w:w="1872"/>
            <w:vAlign w:val="top"/>
            <w:tcBorders>
              <w:bottom w:val="single" w:sz="6"/>
            </w:tcBorders>
          </w:tcPr>
          <w:p>
            <w:pPr>
              <w:keepNext/>
              <w:spacing w:line="240" w:lineRule="auto" w:before="60" w:after="60"/>
              <w:ind w:firstLine="0"/>
            </w:pPr>
            <w:r>
              <w:rPr>
                <w:rFonts w:ascii="Times New Roman" w:hAnsi="Times New Roman"/>
                <w:b/>
                <w:sz w:val="21"/>
              </w:rPr>
              <w:t>Tarea</w:t>
            </w:r>
          </w:p>
        </w:tc>
        <w:tc>
          <w:tcPr>
            <w:tcW w:type="dxa" w:w="1872"/>
            <w:vAlign w:val="top"/>
            <w:tcBorders>
              <w:bottom w:val="single" w:sz="6"/>
            </w:tcBorders>
          </w:tcPr>
          <w:p>
            <w:pPr>
              <w:keepNext/>
              <w:spacing w:line="240" w:lineRule="auto" w:before="60" w:after="60"/>
              <w:ind w:firstLine="0"/>
            </w:pPr>
            <w:r>
              <w:rPr>
                <w:rFonts w:ascii="Times New Roman" w:hAnsi="Times New Roman"/>
                <w:b/>
                <w:sz w:val="21"/>
              </w:rPr>
              <w:t>Tiempo (s)</w:t>
            </w:r>
          </w:p>
        </w:tc>
        <w:tc>
          <w:tcPr>
            <w:tcW w:type="dxa" w:w="1872"/>
            <w:vAlign w:val="top"/>
            <w:tcBorders>
              <w:bottom w:val="single" w:sz="6"/>
            </w:tcBorders>
          </w:tcPr>
          <w:p>
            <w:pPr>
              <w:keepNext/>
              <w:spacing w:line="240" w:lineRule="auto" w:before="60" w:after="60"/>
              <w:ind w:firstLine="0"/>
            </w:pPr>
            <w:r>
              <w:rPr>
                <w:rFonts w:ascii="Times New Roman" w:hAnsi="Times New Roman"/>
                <w:b/>
                <w:sz w:val="21"/>
              </w:rPr>
              <w:t>Errores</w:t>
            </w:r>
          </w:p>
        </w:tc>
        <w:tc>
          <w:tcPr>
            <w:tcW w:type="dxa" w:w="1872"/>
            <w:vAlign w:val="top"/>
            <w:tcBorders>
              <w:bottom w:val="single" w:sz="6"/>
            </w:tcBorders>
          </w:tcPr>
          <w:p>
            <w:pPr>
              <w:keepNext/>
              <w:spacing w:line="240" w:lineRule="auto" w:before="60" w:after="60"/>
              <w:ind w:firstLine="0"/>
            </w:pPr>
            <w:r>
              <w:rPr>
                <w:rFonts w:ascii="Times New Roman" w:hAnsi="Times New Roman"/>
                <w:b/>
                <w:sz w:val="21"/>
              </w:rPr>
              <w:t>Ayudas</w:t>
            </w:r>
          </w:p>
        </w:tc>
        <w:tc>
          <w:tcPr>
            <w:tcW w:type="dxa" w:w="1872"/>
            <w:vAlign w:val="top"/>
            <w:tcBorders>
              <w:bottom w:val="single" w:sz="6"/>
            </w:tcBorders>
          </w:tcPr>
          <w:p>
            <w:pPr>
              <w:keepNext/>
              <w:spacing w:line="240" w:lineRule="auto" w:before="60" w:after="60"/>
              <w:ind w:firstLine="0"/>
            </w:pPr>
            <w:r>
              <w:rPr>
                <w:rFonts w:ascii="Times New Roman" w:hAnsi="Times New Roman"/>
                <w:b/>
                <w:sz w:val="21"/>
              </w:rPr>
              <w:t>¿Completó?</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T1</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Sí / No</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T2</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Sí / No</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T3</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Sí / No</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T4</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Sí / No</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T5</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________</w:t>
            </w:r>
          </w:p>
        </w:tc>
        <w:tc>
          <w:tcPr>
            <w:tcW w:type="dxa" w:w="1872"/>
            <w:vAlign w:val="top"/>
          </w:tcPr>
          <w:p>
            <w:pPr>
              <w:keepNext w:val="0"/>
              <w:spacing w:line="240" w:lineRule="auto" w:before="60" w:after="60"/>
              <w:ind w:firstLine="0"/>
            </w:pPr>
            <w:r>
              <w:rPr>
                <w:rFonts w:ascii="Times New Roman" w:hAnsi="Times New Roman"/>
                <w:b w:val="0"/>
                <w:sz w:val="21"/>
              </w:rPr>
              <w:t>Sí / No</w:t>
            </w:r>
          </w:p>
        </w:tc>
      </w:tr>
    </w:tbl>
    <w:p>
      <w:pPr>
        <w:spacing w:line="240" w:lineRule="auto"/>
        <w:ind w:firstLine="0"/>
        <w:jc w:val="left"/>
      </w:pPr>
      <w:r>
        <w:rPr>
          <w:i/>
        </w:rPr>
        <w:t xml:space="preserve">Nota. </w:t>
      </w:r>
      <w:r>
        <w:t>No se han medido tiempos ni observado participantes. Completar después del ensayo; no sustituir con estimaciones.</w:t>
      </w:r>
    </w:p>
    <w:p>
      <w:pPr>
        <w:spacing w:line="240" w:lineRule="auto"/>
        <w:ind w:firstLine="0"/>
        <w:jc w:val="left"/>
      </w:pPr>
    </w:p>
    <w:p>
      <w:pPr>
        <w:jc w:val="left"/>
      </w:pPr>
      <w:r>
        <w:rPr>
          <w:i w:val="0"/>
        </w:rPr>
        <w:t>La tasa de éxito se calculará como tareas completadas divididas entre tareas intentadas, multiplicado por 100. Los tiempos solo se compararán cuando se empleen tareas equivalentes, condiciones similares y un procedimiento común. No se presentan porcentajes de mejora porque no existe una medición humana previa comparable.</w:t>
      </w:r>
    </w:p>
    <w:p>
      <w:pPr>
        <w:pStyle w:val="Heading1"/>
      </w:pPr>
      <w:r>
        <w:t>Fase 3. Casos de prueba funcional</w:t>
      </w:r>
    </w:p>
    <w:p>
      <w:pPr>
        <w:jc w:val="left"/>
      </w:pPr>
      <w:r>
        <w:rPr>
          <w:i w:val="0"/>
        </w:rPr>
        <w:t>Los casos distinguen entrada, resultado esperado, resultado obtenido y estado. Esta organización facilita la confirmación y la regresión (ISTQB, s. f.-a). La automatización de la interfaz aporta evidencia adicional sobre la navegación y los mensajes (Google, s. f.-a). En las Tablas 5 y 6 se resume la evidencia de la versión 5.1; el detalle reproducible se conserva en sus archivos XML y registros de ejecución (achaalex326-ux, 2026).</w:t>
      </w:r>
    </w:p>
    <w:p>
      <w:pPr>
        <w:keepNext/>
        <w:ind w:firstLine="0"/>
        <w:jc w:val="left"/>
      </w:pPr>
      <w:r>
        <w:rPr>
          <w:b/>
        </w:rPr>
        <w:t>Tabla 5</w:t>
      </w:r>
    </w:p>
    <w:p>
      <w:pPr>
        <w:keepNext/>
        <w:ind w:firstLine="0"/>
        <w:jc w:val="left"/>
      </w:pPr>
      <w:r>
        <w:rPr>
          <w:i/>
        </w:rPr>
        <w:t>Diez casos funcionales y su evidencia técnica</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778"/>
        <w:gridCol w:w="2434"/>
        <w:gridCol w:w="3463"/>
        <w:gridCol w:w="1685"/>
      </w:tblGrid>
      <w:tr>
        <w:trPr>
          <w:cantSplit/>
          <w:tblHeader/>
        </w:trPr>
        <w:tc>
          <w:tcPr>
            <w:tcW w:type="dxa" w:w="1778"/>
            <w:vAlign w:val="top"/>
            <w:tcBorders>
              <w:bottom w:val="single" w:sz="6"/>
            </w:tcBorders>
          </w:tcPr>
          <w:p>
            <w:pPr>
              <w:keepNext/>
              <w:spacing w:line="240" w:lineRule="auto" w:before="60" w:after="60"/>
              <w:ind w:firstLine="0"/>
            </w:pPr>
            <w:r>
              <w:rPr>
                <w:rFonts w:ascii="Times New Roman" w:hAnsi="Times New Roman"/>
                <w:b/>
                <w:sz w:val="21"/>
              </w:rPr>
              <w:t>ID y función</w:t>
            </w:r>
          </w:p>
        </w:tc>
        <w:tc>
          <w:tcPr>
            <w:tcW w:type="dxa" w:w="2434"/>
            <w:vAlign w:val="top"/>
            <w:tcBorders>
              <w:bottom w:val="single" w:sz="6"/>
            </w:tcBorders>
          </w:tcPr>
          <w:p>
            <w:pPr>
              <w:keepNext/>
              <w:spacing w:line="240" w:lineRule="auto" w:before="60" w:after="60"/>
              <w:ind w:firstLine="0"/>
            </w:pPr>
            <w:r>
              <w:rPr>
                <w:rFonts w:ascii="Times New Roman" w:hAnsi="Times New Roman"/>
                <w:b/>
                <w:sz w:val="21"/>
              </w:rPr>
              <w:t>Entrada o pasos</w:t>
            </w:r>
          </w:p>
        </w:tc>
        <w:tc>
          <w:tcPr>
            <w:tcW w:type="dxa" w:w="3463"/>
            <w:vAlign w:val="top"/>
            <w:tcBorders>
              <w:bottom w:val="single" w:sz="6"/>
            </w:tcBorders>
          </w:tcPr>
          <w:p>
            <w:pPr>
              <w:keepNext/>
              <w:spacing w:line="240" w:lineRule="auto" w:before="60" w:after="60"/>
              <w:ind w:firstLine="0"/>
            </w:pPr>
            <w:r>
              <w:rPr>
                <w:rFonts w:ascii="Times New Roman" w:hAnsi="Times New Roman"/>
                <w:b/>
                <w:sz w:val="21"/>
              </w:rPr>
              <w:t>Esperado y obtenido</w:t>
            </w:r>
          </w:p>
        </w:tc>
        <w:tc>
          <w:tcPr>
            <w:tcW w:type="dxa" w:w="1685"/>
            <w:vAlign w:val="top"/>
            <w:tcBorders>
              <w:bottom w:val="single" w:sz="6"/>
            </w:tcBorders>
          </w:tcPr>
          <w:p>
            <w:pPr>
              <w:keepNext/>
              <w:spacing w:line="240" w:lineRule="auto" w:before="60" w:after="60"/>
              <w:ind w:firstLine="0"/>
            </w:pPr>
            <w:r>
              <w:rPr>
                <w:rFonts w:ascii="Times New Roman" w:hAnsi="Times New Roman"/>
                <w:b/>
                <w:sz w:val="21"/>
              </w:rPr>
              <w:t>Estado</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CP-01. Inicio</w:t>
            </w:r>
          </w:p>
        </w:tc>
        <w:tc>
          <w:tcPr>
            <w:tcW w:type="dxa" w:w="2434"/>
            <w:vAlign w:val="top"/>
          </w:tcPr>
          <w:p>
            <w:pPr>
              <w:keepNext w:val="0"/>
              <w:spacing w:line="240" w:lineRule="auto" w:before="60" w:after="60"/>
              <w:ind w:firstLine="0"/>
            </w:pPr>
            <w:r>
              <w:rPr>
                <w:rFonts w:ascii="Times New Roman" w:hAnsi="Times New Roman"/>
                <w:b w:val="0"/>
                <w:sz w:val="21"/>
              </w:rPr>
              <w:t>Instalar la actualización release y abrirla en Android 11.</w:t>
            </w:r>
          </w:p>
        </w:tc>
        <w:tc>
          <w:tcPr>
            <w:tcW w:type="dxa" w:w="3463"/>
            <w:vAlign w:val="top"/>
          </w:tcPr>
          <w:p>
            <w:pPr>
              <w:keepNext w:val="0"/>
              <w:spacing w:line="240" w:lineRule="auto" w:before="60" w:after="60"/>
              <w:ind w:firstLine="0"/>
            </w:pPr>
            <w:r>
              <w:rPr>
                <w:rFonts w:ascii="Times New Roman" w:hAnsi="Times New Roman"/>
                <w:b w:val="0"/>
                <w:sz w:val="21"/>
              </w:rPr>
              <w:t>Esperado: acceso nativo. Obtenido: pantalla de inicio de sesión visible.</w:t>
            </w:r>
          </w:p>
        </w:tc>
        <w:tc>
          <w:tcPr>
            <w:tcW w:type="dxa" w:w="1685"/>
            <w:vAlign w:val="top"/>
          </w:tcPr>
          <w:p>
            <w:pPr>
              <w:keepNext w:val="0"/>
              <w:spacing w:line="240" w:lineRule="auto" w:before="60" w:after="60"/>
              <w:ind w:firstLine="0"/>
            </w:pPr>
            <w:r>
              <w:rPr>
                <w:rFonts w:ascii="Times New Roman" w:hAnsi="Times New Roman"/>
                <w:b w:val="0"/>
                <w:sz w:val="21"/>
              </w:rPr>
              <w:t>Correcto en emulador.</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CP-02. Administrador</w:t>
            </w:r>
          </w:p>
        </w:tc>
        <w:tc>
          <w:tcPr>
            <w:tcW w:type="dxa" w:w="2434"/>
            <w:vAlign w:val="top"/>
          </w:tcPr>
          <w:p>
            <w:pPr>
              <w:keepNext w:val="0"/>
              <w:spacing w:line="240" w:lineRule="auto" w:before="60" w:after="60"/>
              <w:ind w:firstLine="0"/>
            </w:pPr>
            <w:r>
              <w:rPr>
                <w:rFonts w:ascii="Times New Roman" w:hAnsi="Times New Roman"/>
                <w:b w:val="0"/>
                <w:sz w:val="21"/>
              </w:rPr>
              <w:t>Abrir Inicio, Gastos, Pagos, Familias y Más.</w:t>
            </w:r>
          </w:p>
        </w:tc>
        <w:tc>
          <w:tcPr>
            <w:tcW w:type="dxa" w:w="3463"/>
            <w:vAlign w:val="top"/>
          </w:tcPr>
          <w:p>
            <w:pPr>
              <w:keepNext w:val="0"/>
              <w:spacing w:line="240" w:lineRule="auto" w:before="60" w:after="60"/>
              <w:ind w:firstLine="0"/>
            </w:pPr>
            <w:r>
              <w:rPr>
                <w:rFonts w:ascii="Times New Roman" w:hAnsi="Times New Roman"/>
                <w:b w:val="0"/>
                <w:sz w:val="21"/>
              </w:rPr>
              <w:t>Esperado: cinco pestañas y opciones sin duplicación. Obtenido: se verifican las pestañas y el menú.</w:t>
            </w:r>
          </w:p>
        </w:tc>
        <w:tc>
          <w:tcPr>
            <w:tcW w:type="dxa" w:w="1685"/>
            <w:vAlign w:val="top"/>
          </w:tcPr>
          <w:p>
            <w:pPr>
              <w:keepNext w:val="0"/>
              <w:spacing w:line="240" w:lineRule="auto" w:before="60" w:after="60"/>
              <w:ind w:firstLine="0"/>
            </w:pPr>
            <w:r>
              <w:rPr>
                <w:rFonts w:ascii="Times New Roman" w:hAnsi="Times New Roman"/>
                <w:b w:val="0"/>
                <w:sz w:val="21"/>
              </w:rPr>
              <w:t>Correcto con datos ficticios.</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CP-03. Privacidad de familia</w:t>
            </w:r>
          </w:p>
        </w:tc>
        <w:tc>
          <w:tcPr>
            <w:tcW w:type="dxa" w:w="2434"/>
            <w:vAlign w:val="top"/>
          </w:tcPr>
          <w:p>
            <w:pPr>
              <w:keepNext w:val="0"/>
              <w:spacing w:line="240" w:lineRule="auto" w:before="60" w:after="60"/>
              <w:ind w:firstLine="0"/>
            </w:pPr>
            <w:r>
              <w:rPr>
                <w:rFonts w:ascii="Times New Roman" w:hAnsi="Times New Roman"/>
                <w:b w:val="0"/>
                <w:sz w:val="21"/>
              </w:rPr>
              <w:t>Abrir una vista con rol familia.</w:t>
            </w:r>
          </w:p>
        </w:tc>
        <w:tc>
          <w:tcPr>
            <w:tcW w:type="dxa" w:w="3463"/>
            <w:vAlign w:val="top"/>
          </w:tcPr>
          <w:p>
            <w:pPr>
              <w:keepNext w:val="0"/>
              <w:spacing w:line="240" w:lineRule="auto" w:before="60" w:after="60"/>
              <w:ind w:firstLine="0"/>
            </w:pPr>
            <w:r>
              <w:rPr>
                <w:rFonts w:ascii="Times New Roman" w:hAnsi="Times New Roman"/>
                <w:b w:val="0"/>
                <w:sz w:val="21"/>
              </w:rPr>
              <w:t>Esperado: cuotas propias y sin administración de usuarios. Obtenido: controles administrativos ausentes.</w:t>
            </w:r>
          </w:p>
        </w:tc>
        <w:tc>
          <w:tcPr>
            <w:tcW w:type="dxa" w:w="1685"/>
            <w:vAlign w:val="top"/>
          </w:tcPr>
          <w:p>
            <w:pPr>
              <w:keepNext w:val="0"/>
              <w:spacing w:line="240" w:lineRule="auto" w:before="60" w:after="60"/>
              <w:ind w:firstLine="0"/>
            </w:pPr>
            <w:r>
              <w:rPr>
                <w:rFonts w:ascii="Times New Roman" w:hAnsi="Times New Roman"/>
                <w:b w:val="0"/>
                <w:sz w:val="21"/>
              </w:rPr>
              <w:t>Correcto en UI; acceso real pendiente.</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CP-04. Restaurante</w:t>
            </w:r>
          </w:p>
        </w:tc>
        <w:tc>
          <w:tcPr>
            <w:tcW w:type="dxa" w:w="2434"/>
            <w:vAlign w:val="top"/>
          </w:tcPr>
          <w:p>
            <w:pPr>
              <w:keepNext w:val="0"/>
              <w:spacing w:line="240" w:lineRule="auto" w:before="60" w:after="60"/>
              <w:ind w:firstLine="0"/>
            </w:pPr>
            <w:r>
              <w:rPr>
                <w:rFonts w:ascii="Times New Roman" w:hAnsi="Times New Roman"/>
                <w:b w:val="0"/>
                <w:sz w:val="21"/>
              </w:rPr>
              <w:t>Abrir el perfil restaurante de ejemplo.</w:t>
            </w:r>
          </w:p>
        </w:tc>
        <w:tc>
          <w:tcPr>
            <w:tcW w:type="dxa" w:w="3463"/>
            <w:vAlign w:val="top"/>
          </w:tcPr>
          <w:p>
            <w:pPr>
              <w:keepNext w:val="0"/>
              <w:spacing w:line="240" w:lineRule="auto" w:before="60" w:after="60"/>
              <w:ind w:firstLine="0"/>
            </w:pPr>
            <w:r>
              <w:rPr>
                <w:rFonts w:ascii="Times New Roman" w:hAnsi="Times New Roman"/>
                <w:b w:val="0"/>
                <w:sz w:val="21"/>
              </w:rPr>
              <w:t>Esperado: lectura y saldo 60,00 del fixture. Obtenido: saldo visible y sin pestaña Pagos.</w:t>
            </w:r>
          </w:p>
        </w:tc>
        <w:tc>
          <w:tcPr>
            <w:tcW w:type="dxa" w:w="1685"/>
            <w:vAlign w:val="top"/>
          </w:tcPr>
          <w:p>
            <w:pPr>
              <w:keepNext w:val="0"/>
              <w:spacing w:line="240" w:lineRule="auto" w:before="60" w:after="60"/>
              <w:ind w:firstLine="0"/>
            </w:pPr>
            <w:r>
              <w:rPr>
                <w:rFonts w:ascii="Times New Roman" w:hAnsi="Times New Roman"/>
                <w:b w:val="0"/>
                <w:sz w:val="21"/>
              </w:rPr>
              <w:t>Correcto con datos ficticios.</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CP-05. Cálculo decimal</w:t>
            </w:r>
          </w:p>
        </w:tc>
        <w:tc>
          <w:tcPr>
            <w:tcW w:type="dxa" w:w="2434"/>
            <w:vAlign w:val="top"/>
          </w:tcPr>
          <w:p>
            <w:pPr>
              <w:keepNext w:val="0"/>
              <w:spacing w:line="240" w:lineRule="auto" w:before="60" w:after="60"/>
              <w:ind w:firstLine="0"/>
            </w:pPr>
            <w:r>
              <w:rPr>
                <w:rFonts w:ascii="Times New Roman" w:hAnsi="Times New Roman"/>
                <w:b w:val="0"/>
                <w:sz w:val="21"/>
              </w:rPr>
              <w:t>Sumar 0,10 + 0,20 y analizar formatos monetarios.</w:t>
            </w:r>
          </w:p>
        </w:tc>
        <w:tc>
          <w:tcPr>
            <w:tcW w:type="dxa" w:w="3463"/>
            <w:vAlign w:val="top"/>
          </w:tcPr>
          <w:p>
            <w:pPr>
              <w:keepNext w:val="0"/>
              <w:spacing w:line="240" w:lineRule="auto" w:before="60" w:after="60"/>
              <w:ind w:firstLine="0"/>
            </w:pPr>
            <w:r>
              <w:rPr>
                <w:rFonts w:ascii="Times New Roman" w:hAnsi="Times New Roman"/>
                <w:b w:val="0"/>
                <w:sz w:val="21"/>
              </w:rPr>
              <w:t>Esperado: 0,30 y conversión decimal correcta. Obtenido: valores esperados mediante BigDecimal.</w:t>
            </w:r>
          </w:p>
        </w:tc>
        <w:tc>
          <w:tcPr>
            <w:tcW w:type="dxa" w:w="1685"/>
            <w:vAlign w:val="top"/>
          </w:tcPr>
          <w:p>
            <w:pPr>
              <w:keepNext w:val="0"/>
              <w:spacing w:line="240" w:lineRule="auto" w:before="60" w:after="60"/>
              <w:ind w:firstLine="0"/>
            </w:pPr>
            <w:r>
              <w:rPr>
                <w:rFonts w:ascii="Times New Roman" w:hAnsi="Times New Roman"/>
                <w:b w:val="0"/>
                <w:sz w:val="21"/>
              </w:rPr>
              <w:t>Correcto en prueba unitaria.</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CP-06. Saldo</w:t>
            </w:r>
          </w:p>
        </w:tc>
        <w:tc>
          <w:tcPr>
            <w:tcW w:type="dxa" w:w="2434"/>
            <w:vAlign w:val="top"/>
          </w:tcPr>
          <w:p>
            <w:pPr>
              <w:keepNext w:val="0"/>
              <w:spacing w:line="240" w:lineRule="auto" w:before="60" w:after="60"/>
              <w:ind w:firstLine="0"/>
            </w:pPr>
            <w:r>
              <w:rPr>
                <w:rFonts w:ascii="Times New Roman" w:hAnsi="Times New Roman"/>
                <w:b w:val="0"/>
                <w:sz w:val="21"/>
              </w:rPr>
              <w:t>Deuda 100; pago aprobado aplicado 30; otro pendiente 50.</w:t>
            </w:r>
          </w:p>
        </w:tc>
        <w:tc>
          <w:tcPr>
            <w:tcW w:type="dxa" w:w="3463"/>
            <w:vAlign w:val="top"/>
          </w:tcPr>
          <w:p>
            <w:pPr>
              <w:keepNext w:val="0"/>
              <w:spacing w:line="240" w:lineRule="auto" w:before="60" w:after="60"/>
              <w:ind w:firstLine="0"/>
            </w:pPr>
            <w:r>
              <w:rPr>
                <w:rFonts w:ascii="Times New Roman" w:hAnsi="Times New Roman"/>
                <w:b w:val="0"/>
                <w:sz w:val="21"/>
              </w:rPr>
              <w:t>Esperado: saldo 70. Obtenido: 70; el pendiente no reduce la deuda.</w:t>
            </w:r>
          </w:p>
        </w:tc>
        <w:tc>
          <w:tcPr>
            <w:tcW w:type="dxa" w:w="1685"/>
            <w:vAlign w:val="top"/>
          </w:tcPr>
          <w:p>
            <w:pPr>
              <w:keepNext w:val="0"/>
              <w:spacing w:line="240" w:lineRule="auto" w:before="60" w:after="60"/>
              <w:ind w:firstLine="0"/>
            </w:pPr>
            <w:r>
              <w:rPr>
                <w:rFonts w:ascii="Times New Roman" w:hAnsi="Times New Roman"/>
                <w:b w:val="0"/>
                <w:sz w:val="21"/>
              </w:rPr>
              <w:t>Correcto en prueba unitaria.</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CP-07. Nombre familiar</w:t>
            </w:r>
          </w:p>
        </w:tc>
        <w:tc>
          <w:tcPr>
            <w:tcW w:type="dxa" w:w="2434"/>
            <w:vAlign w:val="top"/>
          </w:tcPr>
          <w:p>
            <w:pPr>
              <w:keepNext w:val="0"/>
              <w:spacing w:line="240" w:lineRule="auto" w:before="60" w:after="60"/>
              <w:ind w:firstLine="0"/>
            </w:pPr>
            <w:r>
              <w:rPr>
                <w:rFonts w:ascii="Times New Roman" w:hAnsi="Times New Roman"/>
                <w:b w:val="0"/>
                <w:sz w:val="21"/>
              </w:rPr>
              <w:t>Validar nombres con 0, 1, 80 y 81 caracteres.</w:t>
            </w:r>
          </w:p>
        </w:tc>
        <w:tc>
          <w:tcPr>
            <w:tcW w:type="dxa" w:w="3463"/>
            <w:vAlign w:val="top"/>
          </w:tcPr>
          <w:p>
            <w:pPr>
              <w:keepNext w:val="0"/>
              <w:spacing w:line="240" w:lineRule="auto" w:before="60" w:after="60"/>
              <w:ind w:firstLine="0"/>
            </w:pPr>
            <w:r>
              <w:rPr>
                <w:rFonts w:ascii="Times New Roman" w:hAnsi="Times New Roman"/>
                <w:b w:val="0"/>
                <w:sz w:val="21"/>
              </w:rPr>
              <w:t>Esperado: aceptar 1 y 80; rechazar 0 y 81. Obtenido: límites cumplidos.</w:t>
            </w:r>
          </w:p>
        </w:tc>
        <w:tc>
          <w:tcPr>
            <w:tcW w:type="dxa" w:w="1685"/>
            <w:vAlign w:val="top"/>
          </w:tcPr>
          <w:p>
            <w:pPr>
              <w:keepNext w:val="0"/>
              <w:spacing w:line="240" w:lineRule="auto" w:before="60" w:after="60"/>
              <w:ind w:firstLine="0"/>
            </w:pPr>
            <w:r>
              <w:rPr>
                <w:rFonts w:ascii="Times New Roman" w:hAnsi="Times New Roman"/>
                <w:b w:val="0"/>
                <w:sz w:val="21"/>
              </w:rPr>
              <w:t>Correcto local; guardado real pendiente.</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CP-08. Limpieza</w:t>
            </w:r>
          </w:p>
        </w:tc>
        <w:tc>
          <w:tcPr>
            <w:tcW w:type="dxa" w:w="2434"/>
            <w:vAlign w:val="top"/>
          </w:tcPr>
          <w:p>
            <w:pPr>
              <w:keepNext w:val="0"/>
              <w:spacing w:line="240" w:lineRule="auto" w:before="60" w:after="60"/>
              <w:ind w:firstLine="0"/>
            </w:pPr>
            <w:r>
              <w:rPr>
                <w:rFonts w:ascii="Times New Roman" w:hAnsi="Times New Roman"/>
                <w:b w:val="0"/>
                <w:sz w:val="21"/>
              </w:rPr>
              <w:t>Validar hogares únicos, fecha lunes y alias Salinas/Salinas2.</w:t>
            </w:r>
          </w:p>
        </w:tc>
        <w:tc>
          <w:tcPr>
            <w:tcW w:type="dxa" w:w="3463"/>
            <w:vAlign w:val="top"/>
          </w:tcPr>
          <w:p>
            <w:pPr>
              <w:keepNext w:val="0"/>
              <w:spacing w:line="240" w:lineRule="auto" w:before="60" w:after="60"/>
              <w:ind w:firstLine="0"/>
            </w:pPr>
            <w:r>
              <w:rPr>
                <w:rFonts w:ascii="Times New Roman" w:hAnsi="Times New Roman"/>
                <w:b w:val="0"/>
                <w:sz w:val="21"/>
              </w:rPr>
              <w:t>Esperado: cinco hogares y seis identidades contables. Obtenido: alias compartido sin unir la contabilidad.</w:t>
            </w:r>
          </w:p>
        </w:tc>
        <w:tc>
          <w:tcPr>
            <w:tcW w:type="dxa" w:w="1685"/>
            <w:vAlign w:val="top"/>
          </w:tcPr>
          <w:p>
            <w:pPr>
              <w:keepNext w:val="0"/>
              <w:spacing w:line="240" w:lineRule="auto" w:before="60" w:after="60"/>
              <w:ind w:firstLine="0"/>
            </w:pPr>
            <w:r>
              <w:rPr>
                <w:rFonts w:ascii="Times New Roman" w:hAnsi="Times New Roman"/>
                <w:b w:val="0"/>
                <w:sz w:val="21"/>
              </w:rPr>
              <w:t>Correcto en reglas locales.</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CP-09. Exportación</w:t>
            </w:r>
          </w:p>
        </w:tc>
        <w:tc>
          <w:tcPr>
            <w:tcW w:type="dxa" w:w="2434"/>
            <w:vAlign w:val="top"/>
          </w:tcPr>
          <w:p>
            <w:pPr>
              <w:keepNext w:val="0"/>
              <w:spacing w:line="240" w:lineRule="auto" w:before="60" w:after="60"/>
              <w:ind w:firstLine="0"/>
            </w:pPr>
            <w:r>
              <w:rPr>
                <w:rFonts w:ascii="Times New Roman" w:hAnsi="Times New Roman"/>
                <w:b w:val="0"/>
                <w:sz w:val="21"/>
              </w:rPr>
              <w:t>Generar el libro de reportes con datos de ejemplo.</w:t>
            </w:r>
          </w:p>
        </w:tc>
        <w:tc>
          <w:tcPr>
            <w:tcW w:type="dxa" w:w="3463"/>
            <w:vAlign w:val="top"/>
          </w:tcPr>
          <w:p>
            <w:pPr>
              <w:keepNext w:val="0"/>
              <w:spacing w:line="240" w:lineRule="auto" w:before="60" w:after="60"/>
              <w:ind w:firstLine="0"/>
            </w:pPr>
            <w:r>
              <w:rPr>
                <w:rFonts w:ascii="Times New Roman" w:hAnsi="Times New Roman"/>
                <w:b w:val="0"/>
                <w:sz w:val="21"/>
              </w:rPr>
              <w:t>Esperado: XML válido, hojas Gastos, Pagos y Familias. Obtenido: se verifican las tres hojas.</w:t>
            </w:r>
          </w:p>
        </w:tc>
        <w:tc>
          <w:tcPr>
            <w:tcW w:type="dxa" w:w="1685"/>
            <w:vAlign w:val="top"/>
          </w:tcPr>
          <w:p>
            <w:pPr>
              <w:keepNext w:val="0"/>
              <w:spacing w:line="240" w:lineRule="auto" w:before="60" w:after="60"/>
              <w:ind w:firstLine="0"/>
            </w:pPr>
            <w:r>
              <w:rPr>
                <w:rFonts w:ascii="Times New Roman" w:hAnsi="Times New Roman"/>
                <w:b w:val="0"/>
                <w:sz w:val="21"/>
              </w:rPr>
              <w:t>Correcto localmente.</w:t>
            </w:r>
          </w:p>
        </w:tc>
      </w:tr>
      <w:tr>
        <w:trPr>
          <w:cantSplit/>
        </w:trPr>
        <w:tc>
          <w:tcPr>
            <w:tcW w:type="dxa" w:w="1778"/>
            <w:vAlign w:val="top"/>
          </w:tcPr>
          <w:p>
            <w:pPr>
              <w:keepNext w:val="0"/>
              <w:spacing w:line="240" w:lineRule="auto" w:before="60" w:after="60"/>
              <w:ind w:firstLine="0"/>
            </w:pPr>
            <w:r>
              <w:rPr>
                <w:rFonts w:ascii="Times New Roman" w:hAnsi="Times New Roman"/>
                <w:b w:val="0"/>
                <w:sz w:val="21"/>
              </w:rPr>
              <w:t>CP-10. Turno y preferencias</w:t>
            </w:r>
          </w:p>
        </w:tc>
        <w:tc>
          <w:tcPr>
            <w:tcW w:type="dxa" w:w="2434"/>
            <w:vAlign w:val="top"/>
          </w:tcPr>
          <w:p>
            <w:pPr>
              <w:keepNext w:val="0"/>
              <w:spacing w:line="240" w:lineRule="auto" w:before="60" w:after="60"/>
              <w:ind w:firstLine="0"/>
            </w:pPr>
            <w:r>
              <w:rPr>
                <w:rFonts w:ascii="Times New Roman" w:hAnsi="Times New Roman"/>
                <w:b w:val="0"/>
                <w:sz w:val="21"/>
              </w:rPr>
              <w:t>Abrir el turno propio; activar tema oscuro y texto grande; recrear Activity.</w:t>
            </w:r>
          </w:p>
        </w:tc>
        <w:tc>
          <w:tcPr>
            <w:tcW w:type="dxa" w:w="3463"/>
            <w:vAlign w:val="top"/>
          </w:tcPr>
          <w:p>
            <w:pPr>
              <w:keepNext w:val="0"/>
              <w:spacing w:line="240" w:lineRule="auto" w:before="60" w:after="60"/>
              <w:ind w:firstLine="0"/>
            </w:pPr>
            <w:r>
              <w:rPr>
                <w:rFonts w:ascii="Times New Roman" w:hAnsi="Times New Roman"/>
                <w:b w:val="0"/>
                <w:sz w:val="21"/>
              </w:rPr>
              <w:t>Esperado: turno accesible y preferencias conservadas. Obtenido: acciones y ajustes siguen visibles.</w:t>
            </w:r>
          </w:p>
        </w:tc>
        <w:tc>
          <w:tcPr>
            <w:tcW w:type="dxa" w:w="1685"/>
            <w:vAlign w:val="top"/>
          </w:tcPr>
          <w:p>
            <w:pPr>
              <w:keepNext w:val="0"/>
              <w:spacing w:line="240" w:lineRule="auto" w:before="60" w:after="60"/>
              <w:ind w:firstLine="0"/>
            </w:pPr>
            <w:r>
              <w:rPr>
                <w:rFonts w:ascii="Times New Roman" w:hAnsi="Times New Roman"/>
                <w:b w:val="0"/>
                <w:sz w:val="21"/>
              </w:rPr>
              <w:t>Correcto en interfaz.</w:t>
            </w:r>
          </w:p>
        </w:tc>
      </w:tr>
    </w:tbl>
    <w:p>
      <w:pPr>
        <w:spacing w:line="240" w:lineRule="auto"/>
        <w:ind w:firstLine="0"/>
        <w:jc w:val="left"/>
      </w:pPr>
      <w:r>
        <w:rPr>
          <w:i/>
        </w:rPr>
        <w:t xml:space="preserve">Nota. </w:t>
      </w:r>
      <w:r>
        <w:t>Los diez casos sintetizan verificaciones existentes; no equivalen a diez nuevas operaciones en el servidor. El CP-08 no demuestra por sí solo que el trabajo automático semanal se haya ejecutado.</w:t>
      </w:r>
    </w:p>
    <w:p>
      <w:pPr>
        <w:spacing w:line="240" w:lineRule="auto"/>
        <w:ind w:firstLine="0"/>
        <w:jc w:val="left"/>
      </w:pPr>
    </w:p>
    <w:p>
      <w:pPr>
        <w:pStyle w:val="Heading1"/>
      </w:pPr>
      <w:r>
        <w:t>Fase 4. Pruebas de validación</w:t>
      </w:r>
    </w:p>
    <w:p>
      <w:pPr>
        <w:keepNext/>
        <w:ind w:firstLine="0"/>
        <w:jc w:val="left"/>
      </w:pPr>
      <w:r>
        <w:rPr>
          <w:b/>
        </w:rPr>
        <w:t>Tabla 6</w:t>
      </w:r>
    </w:p>
    <w:p>
      <w:pPr>
        <w:keepNext/>
        <w:ind w:firstLine="0"/>
        <w:jc w:val="left"/>
      </w:pPr>
      <w:r>
        <w:rPr>
          <w:i/>
        </w:rPr>
        <w:t>Entradas inválidas y resultado observado</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655"/>
        <w:gridCol w:w="3276"/>
        <w:gridCol w:w="2621"/>
        <w:gridCol w:w="2808"/>
      </w:tblGrid>
      <w:tr>
        <w:trPr>
          <w:cantSplit/>
          <w:tblHeader/>
        </w:trPr>
        <w:tc>
          <w:tcPr>
            <w:tcW w:type="dxa" w:w="655"/>
            <w:vAlign w:val="top"/>
            <w:tcBorders>
              <w:bottom w:val="single" w:sz="6"/>
            </w:tcBorders>
          </w:tcPr>
          <w:p>
            <w:pPr>
              <w:keepNext/>
              <w:spacing w:line="240" w:lineRule="auto" w:before="60" w:after="60"/>
              <w:ind w:firstLine="0"/>
            </w:pPr>
            <w:r>
              <w:rPr>
                <w:rFonts w:ascii="Times New Roman" w:hAnsi="Times New Roman"/>
                <w:b/>
                <w:sz w:val="21"/>
              </w:rPr>
              <w:t>ID</w:t>
            </w:r>
          </w:p>
        </w:tc>
        <w:tc>
          <w:tcPr>
            <w:tcW w:type="dxa" w:w="3276"/>
            <w:vAlign w:val="top"/>
            <w:tcBorders>
              <w:bottom w:val="single" w:sz="6"/>
            </w:tcBorders>
          </w:tcPr>
          <w:p>
            <w:pPr>
              <w:keepNext/>
              <w:spacing w:line="240" w:lineRule="auto" w:before="60" w:after="60"/>
              <w:ind w:firstLine="0"/>
            </w:pPr>
            <w:r>
              <w:rPr>
                <w:rFonts w:ascii="Times New Roman" w:hAnsi="Times New Roman"/>
                <w:b/>
                <w:sz w:val="21"/>
              </w:rPr>
              <w:t>Entrada incorrecta</w:t>
            </w:r>
          </w:p>
        </w:tc>
        <w:tc>
          <w:tcPr>
            <w:tcW w:type="dxa" w:w="2621"/>
            <w:vAlign w:val="top"/>
            <w:tcBorders>
              <w:bottom w:val="single" w:sz="6"/>
            </w:tcBorders>
          </w:tcPr>
          <w:p>
            <w:pPr>
              <w:keepNext/>
              <w:spacing w:line="240" w:lineRule="auto" w:before="60" w:after="60"/>
              <w:ind w:firstLine="0"/>
            </w:pPr>
            <w:r>
              <w:rPr>
                <w:rFonts w:ascii="Times New Roman" w:hAnsi="Times New Roman"/>
                <w:b/>
                <w:sz w:val="21"/>
              </w:rPr>
              <w:t>Resultado esperado</w:t>
            </w:r>
          </w:p>
        </w:tc>
        <w:tc>
          <w:tcPr>
            <w:tcW w:type="dxa" w:w="2808"/>
            <w:vAlign w:val="top"/>
            <w:tcBorders>
              <w:bottom w:val="single" w:sz="6"/>
            </w:tcBorders>
          </w:tcPr>
          <w:p>
            <w:pPr>
              <w:keepNext/>
              <w:spacing w:line="240" w:lineRule="auto" w:before="60" w:after="60"/>
              <w:ind w:firstLine="0"/>
            </w:pPr>
            <w:r>
              <w:rPr>
                <w:rFonts w:ascii="Times New Roman" w:hAnsi="Times New Roman"/>
                <w:b/>
                <w:sz w:val="21"/>
              </w:rPr>
              <w:t>Resultado obtenido</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V1</w:t>
            </w:r>
          </w:p>
        </w:tc>
        <w:tc>
          <w:tcPr>
            <w:tcW w:type="dxa" w:w="3276"/>
            <w:vAlign w:val="top"/>
          </w:tcPr>
          <w:p>
            <w:pPr>
              <w:keepNext w:val="0"/>
              <w:spacing w:line="240" w:lineRule="auto" w:before="60" w:after="60"/>
              <w:ind w:firstLine="0"/>
            </w:pPr>
            <w:r>
              <w:rPr>
                <w:rFonts w:ascii="Times New Roman" w:hAnsi="Times New Roman"/>
                <w:b w:val="0"/>
                <w:sz w:val="21"/>
              </w:rPr>
              <w:t>Importe vacío, texto, cero, negativo, NaN o Infinity.</w:t>
            </w:r>
          </w:p>
        </w:tc>
        <w:tc>
          <w:tcPr>
            <w:tcW w:type="dxa" w:w="2621"/>
            <w:vAlign w:val="top"/>
          </w:tcPr>
          <w:p>
            <w:pPr>
              <w:keepNext w:val="0"/>
              <w:spacing w:line="240" w:lineRule="auto" w:before="60" w:after="60"/>
              <w:ind w:firstLine="0"/>
            </w:pPr>
            <w:r>
              <w:rPr>
                <w:rFonts w:ascii="Times New Roman" w:hAnsi="Times New Roman"/>
                <w:b w:val="0"/>
                <w:sz w:val="21"/>
              </w:rPr>
              <w:t>Rechazar importes no válidos o no positivos.</w:t>
            </w:r>
          </w:p>
        </w:tc>
        <w:tc>
          <w:tcPr>
            <w:tcW w:type="dxa" w:w="2808"/>
            <w:vAlign w:val="top"/>
          </w:tcPr>
          <w:p>
            <w:pPr>
              <w:keepNext w:val="0"/>
              <w:spacing w:line="240" w:lineRule="auto" w:before="60" w:after="60"/>
              <w:ind w:firstLine="0"/>
            </w:pPr>
            <w:r>
              <w:rPr>
                <w:rFonts w:ascii="Times New Roman" w:hAnsi="Times New Roman"/>
                <w:b w:val="0"/>
                <w:sz w:val="21"/>
              </w:rPr>
              <w:t>Correcto: rechazo en pruebas unitarias.</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V2</w:t>
            </w:r>
          </w:p>
        </w:tc>
        <w:tc>
          <w:tcPr>
            <w:tcW w:type="dxa" w:w="3276"/>
            <w:vAlign w:val="top"/>
          </w:tcPr>
          <w:p>
            <w:pPr>
              <w:keepNext w:val="0"/>
              <w:spacing w:line="240" w:lineRule="auto" w:before="60" w:after="60"/>
              <w:ind w:firstLine="0"/>
            </w:pPr>
            <w:r>
              <w:rPr>
                <w:rFonts w:ascii="Times New Roman" w:hAnsi="Times New Roman"/>
                <w:b w:val="0"/>
                <w:sz w:val="21"/>
              </w:rPr>
              <w:t>Contraseña de siete caracteres o confirmación diferente.</w:t>
            </w:r>
          </w:p>
        </w:tc>
        <w:tc>
          <w:tcPr>
            <w:tcW w:type="dxa" w:w="2621"/>
            <w:vAlign w:val="top"/>
          </w:tcPr>
          <w:p>
            <w:pPr>
              <w:keepNext w:val="0"/>
              <w:spacing w:line="240" w:lineRule="auto" w:before="60" w:after="60"/>
              <w:ind w:firstLine="0"/>
            </w:pPr>
            <w:r>
              <w:rPr>
                <w:rFonts w:ascii="Times New Roman" w:hAnsi="Times New Roman"/>
                <w:b w:val="0"/>
                <w:sz w:val="21"/>
              </w:rPr>
              <w:t>Rechazar y explicar el problema.</w:t>
            </w:r>
          </w:p>
        </w:tc>
        <w:tc>
          <w:tcPr>
            <w:tcW w:type="dxa" w:w="2808"/>
            <w:vAlign w:val="top"/>
          </w:tcPr>
          <w:p>
            <w:pPr>
              <w:keepNext w:val="0"/>
              <w:spacing w:line="240" w:lineRule="auto" w:before="60" w:after="60"/>
              <w:ind w:firstLine="0"/>
            </w:pPr>
            <w:r>
              <w:rPr>
                <w:rFonts w:ascii="Times New Roman" w:hAnsi="Times New Roman"/>
                <w:b w:val="0"/>
                <w:sz w:val="21"/>
              </w:rPr>
              <w:t>Correcto local; en UI se muestra que las contraseñas no coinciden.</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V3</w:t>
            </w:r>
          </w:p>
        </w:tc>
        <w:tc>
          <w:tcPr>
            <w:tcW w:type="dxa" w:w="3276"/>
            <w:vAlign w:val="top"/>
          </w:tcPr>
          <w:p>
            <w:pPr>
              <w:keepNext w:val="0"/>
              <w:spacing w:line="240" w:lineRule="auto" w:before="60" w:after="60"/>
              <w:ind w:firstLine="0"/>
            </w:pPr>
            <w:r>
              <w:rPr>
                <w:rFonts w:ascii="Times New Roman" w:hAnsi="Times New Roman"/>
                <w:b w:val="0"/>
                <w:sz w:val="21"/>
              </w:rPr>
              <w:t>Nombre vacío o de 81 caracteres.</w:t>
            </w:r>
          </w:p>
        </w:tc>
        <w:tc>
          <w:tcPr>
            <w:tcW w:type="dxa" w:w="2621"/>
            <w:vAlign w:val="top"/>
          </w:tcPr>
          <w:p>
            <w:pPr>
              <w:keepNext w:val="0"/>
              <w:spacing w:line="240" w:lineRule="auto" w:before="60" w:after="60"/>
              <w:ind w:firstLine="0"/>
            </w:pPr>
            <w:r>
              <w:rPr>
                <w:rFonts w:ascii="Times New Roman" w:hAnsi="Times New Roman"/>
                <w:b w:val="0"/>
                <w:sz w:val="21"/>
              </w:rPr>
              <w:t>Rechazar el nombre.</w:t>
            </w:r>
          </w:p>
        </w:tc>
        <w:tc>
          <w:tcPr>
            <w:tcW w:type="dxa" w:w="2808"/>
            <w:vAlign w:val="top"/>
          </w:tcPr>
          <w:p>
            <w:pPr>
              <w:keepNext w:val="0"/>
              <w:spacing w:line="240" w:lineRule="auto" w:before="60" w:after="60"/>
              <w:ind w:firstLine="0"/>
            </w:pPr>
            <w:r>
              <w:rPr>
                <w:rFonts w:ascii="Times New Roman" w:hAnsi="Times New Roman"/>
                <w:b w:val="0"/>
                <w:sz w:val="21"/>
              </w:rPr>
              <w:t>Correcto en validación local.</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V4</w:t>
            </w:r>
          </w:p>
        </w:tc>
        <w:tc>
          <w:tcPr>
            <w:tcW w:type="dxa" w:w="3276"/>
            <w:vAlign w:val="top"/>
          </w:tcPr>
          <w:p>
            <w:pPr>
              <w:keepNext w:val="0"/>
              <w:spacing w:line="240" w:lineRule="auto" w:before="60" w:after="60"/>
              <w:ind w:firstLine="0"/>
            </w:pPr>
            <w:r>
              <w:rPr>
                <w:rFonts w:ascii="Times New Roman" w:hAnsi="Times New Roman"/>
                <w:b w:val="0"/>
                <w:sz w:val="21"/>
              </w:rPr>
              <w:t>La misma familia en ambas posiciones del encargado.</w:t>
            </w:r>
          </w:p>
        </w:tc>
        <w:tc>
          <w:tcPr>
            <w:tcW w:type="dxa" w:w="2621"/>
            <w:vAlign w:val="top"/>
          </w:tcPr>
          <w:p>
            <w:pPr>
              <w:keepNext w:val="0"/>
              <w:spacing w:line="240" w:lineRule="auto" w:before="60" w:after="60"/>
              <w:ind w:firstLine="0"/>
            </w:pPr>
            <w:r>
              <w:rPr>
                <w:rFonts w:ascii="Times New Roman" w:hAnsi="Times New Roman"/>
                <w:b w:val="0"/>
                <w:sz w:val="21"/>
              </w:rPr>
              <w:t>Rechazar la duplicación.</w:t>
            </w:r>
          </w:p>
        </w:tc>
        <w:tc>
          <w:tcPr>
            <w:tcW w:type="dxa" w:w="2808"/>
            <w:vAlign w:val="top"/>
          </w:tcPr>
          <w:p>
            <w:pPr>
              <w:keepNext w:val="0"/>
              <w:spacing w:line="240" w:lineRule="auto" w:before="60" w:after="60"/>
              <w:ind w:firstLine="0"/>
            </w:pPr>
            <w:r>
              <w:rPr>
                <w:rFonts w:ascii="Times New Roman" w:hAnsi="Times New Roman"/>
                <w:b w:val="0"/>
                <w:sz w:val="21"/>
              </w:rPr>
              <w:t>Correcto en validación local.</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V5</w:t>
            </w:r>
          </w:p>
        </w:tc>
        <w:tc>
          <w:tcPr>
            <w:tcW w:type="dxa" w:w="3276"/>
            <w:vAlign w:val="top"/>
          </w:tcPr>
          <w:p>
            <w:pPr>
              <w:keepNext w:val="0"/>
              <w:spacing w:line="240" w:lineRule="auto" w:before="60" w:after="60"/>
              <w:ind w:firstLine="0"/>
            </w:pPr>
            <w:r>
              <w:rPr>
                <w:rFonts w:ascii="Times New Roman" w:hAnsi="Times New Roman"/>
                <w:b w:val="0"/>
                <w:sz w:val="21"/>
              </w:rPr>
              <w:t>Hogar repetido en el ciclo o fecha inicial que no sea lunes.</w:t>
            </w:r>
          </w:p>
        </w:tc>
        <w:tc>
          <w:tcPr>
            <w:tcW w:type="dxa" w:w="2621"/>
            <w:vAlign w:val="top"/>
          </w:tcPr>
          <w:p>
            <w:pPr>
              <w:keepNext w:val="0"/>
              <w:spacing w:line="240" w:lineRule="auto" w:before="60" w:after="60"/>
              <w:ind w:firstLine="0"/>
            </w:pPr>
            <w:r>
              <w:rPr>
                <w:rFonts w:ascii="Times New Roman" w:hAnsi="Times New Roman"/>
                <w:b w:val="0"/>
                <w:sz w:val="21"/>
              </w:rPr>
              <w:t>Rechazar la configuración.</w:t>
            </w:r>
          </w:p>
        </w:tc>
        <w:tc>
          <w:tcPr>
            <w:tcW w:type="dxa" w:w="2808"/>
            <w:vAlign w:val="top"/>
          </w:tcPr>
          <w:p>
            <w:pPr>
              <w:keepNext w:val="0"/>
              <w:spacing w:line="240" w:lineRule="auto" w:before="60" w:after="60"/>
              <w:ind w:firstLine="0"/>
            </w:pPr>
            <w:r>
              <w:rPr>
                <w:rFonts w:ascii="Times New Roman" w:hAnsi="Times New Roman"/>
                <w:b w:val="0"/>
                <w:sz w:val="21"/>
              </w:rPr>
              <w:t>Correcto en validación local.</w:t>
            </w:r>
          </w:p>
        </w:tc>
      </w:tr>
      <w:tr>
        <w:trPr>
          <w:cantSplit/>
        </w:trPr>
        <w:tc>
          <w:tcPr>
            <w:tcW w:type="dxa" w:w="655"/>
            <w:vAlign w:val="top"/>
          </w:tcPr>
          <w:p>
            <w:pPr>
              <w:keepNext w:val="0"/>
              <w:spacing w:line="240" w:lineRule="auto" w:before="60" w:after="60"/>
              <w:ind w:firstLine="0"/>
            </w:pPr>
            <w:r>
              <w:rPr>
                <w:rFonts w:ascii="Times New Roman" w:hAnsi="Times New Roman"/>
                <w:b w:val="0"/>
                <w:sz w:val="21"/>
              </w:rPr>
              <w:t>V6</w:t>
            </w:r>
          </w:p>
        </w:tc>
        <w:tc>
          <w:tcPr>
            <w:tcW w:type="dxa" w:w="3276"/>
            <w:vAlign w:val="top"/>
          </w:tcPr>
          <w:p>
            <w:pPr>
              <w:keepNext w:val="0"/>
              <w:spacing w:line="240" w:lineRule="auto" w:before="60" w:after="60"/>
              <w:ind w:firstLine="0"/>
            </w:pPr>
            <w:r>
              <w:rPr>
                <w:rFonts w:ascii="Times New Roman" w:hAnsi="Times New Roman"/>
                <w:b w:val="0"/>
                <w:sz w:val="21"/>
              </w:rPr>
              <w:t>Pago por QR sin comprobante.</w:t>
            </w:r>
          </w:p>
        </w:tc>
        <w:tc>
          <w:tcPr>
            <w:tcW w:type="dxa" w:w="2621"/>
            <w:vAlign w:val="top"/>
          </w:tcPr>
          <w:p>
            <w:pPr>
              <w:keepNext w:val="0"/>
              <w:spacing w:line="240" w:lineRule="auto" w:before="60" w:after="60"/>
              <w:ind w:firstLine="0"/>
            </w:pPr>
            <w:r>
              <w:rPr>
                <w:rFonts w:ascii="Times New Roman" w:hAnsi="Times New Roman"/>
                <w:b w:val="0"/>
                <w:sz w:val="21"/>
              </w:rPr>
              <w:t>Solicitar el comprobante antes de continuar.</w:t>
            </w:r>
          </w:p>
        </w:tc>
        <w:tc>
          <w:tcPr>
            <w:tcW w:type="dxa" w:w="2808"/>
            <w:vAlign w:val="top"/>
          </w:tcPr>
          <w:p>
            <w:pPr>
              <w:keepNext w:val="0"/>
              <w:spacing w:line="240" w:lineRule="auto" w:before="60" w:after="60"/>
              <w:ind w:firstLine="0"/>
            </w:pPr>
            <w:r>
              <w:rPr>
                <w:rFonts w:ascii="Times New Roman" w:hAnsi="Times New Roman"/>
                <w:b w:val="0"/>
                <w:sz w:val="21"/>
              </w:rPr>
              <w:t>Correcto local; carga real del archivo pendiente.</w:t>
            </w:r>
          </w:p>
        </w:tc>
      </w:tr>
    </w:tbl>
    <w:p>
      <w:pPr>
        <w:spacing w:line="240" w:lineRule="auto"/>
        <w:ind w:firstLine="0"/>
        <w:jc w:val="left"/>
      </w:pPr>
    </w:p>
    <w:p>
      <w:pPr>
        <w:pStyle w:val="Heading1"/>
      </w:pPr>
      <w:r>
        <w:t>Fase 5. Pruebas de límites</w:t>
      </w:r>
    </w:p>
    <w:p>
      <w:pPr>
        <w:jc w:val="left"/>
      </w:pPr>
      <w:r>
        <w:rPr>
          <w:i w:val="0"/>
        </w:rPr>
        <w:t>La Tabla 7 recoge valores concretos de frontera. Un máximo que no está establecido no se inventa. Los resultados se refieren a los formularios locales y no sustituyen la comprobación de las restricciones del servidor.</w:t>
      </w:r>
    </w:p>
    <w:p>
      <w:pPr>
        <w:keepNext/>
        <w:ind w:firstLine="0"/>
        <w:jc w:val="left"/>
      </w:pPr>
      <w:r>
        <w:rPr>
          <w:b/>
        </w:rPr>
        <w:t>Tabla 7</w:t>
      </w:r>
    </w:p>
    <w:p>
      <w:pPr>
        <w:keepNext/>
        <w:ind w:firstLine="0"/>
        <w:jc w:val="left"/>
      </w:pPr>
      <w:r>
        <w:rPr>
          <w:i/>
        </w:rPr>
        <w:t>Fronteras verificadas en los formularios</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685"/>
        <w:gridCol w:w="1778"/>
        <w:gridCol w:w="2059"/>
        <w:gridCol w:w="1966"/>
        <w:gridCol w:w="1872"/>
      </w:tblGrid>
      <w:tr>
        <w:trPr>
          <w:cantSplit/>
          <w:tblHeader/>
        </w:trPr>
        <w:tc>
          <w:tcPr>
            <w:tcW w:type="dxa" w:w="1685"/>
            <w:vAlign w:val="top"/>
            <w:tcBorders>
              <w:bottom w:val="single" w:sz="6"/>
            </w:tcBorders>
          </w:tcPr>
          <w:p>
            <w:pPr>
              <w:keepNext/>
              <w:spacing w:line="240" w:lineRule="auto" w:before="60" w:after="60"/>
              <w:ind w:firstLine="0"/>
            </w:pPr>
            <w:r>
              <w:rPr>
                <w:rFonts w:ascii="Times New Roman" w:hAnsi="Times New Roman"/>
                <w:b/>
                <w:sz w:val="21"/>
              </w:rPr>
              <w:t>Campo</w:t>
            </w:r>
          </w:p>
        </w:tc>
        <w:tc>
          <w:tcPr>
            <w:tcW w:type="dxa" w:w="1778"/>
            <w:vAlign w:val="top"/>
            <w:tcBorders>
              <w:bottom w:val="single" w:sz="6"/>
            </w:tcBorders>
          </w:tcPr>
          <w:p>
            <w:pPr>
              <w:keepNext/>
              <w:spacing w:line="240" w:lineRule="auto" w:before="60" w:after="60"/>
              <w:ind w:firstLine="0"/>
            </w:pPr>
            <w:r>
              <w:rPr>
                <w:rFonts w:ascii="Times New Roman" w:hAnsi="Times New Roman"/>
                <w:b/>
                <w:sz w:val="21"/>
              </w:rPr>
              <w:t>Mínimo válido</w:t>
            </w:r>
          </w:p>
        </w:tc>
        <w:tc>
          <w:tcPr>
            <w:tcW w:type="dxa" w:w="2059"/>
            <w:vAlign w:val="top"/>
            <w:tcBorders>
              <w:bottom w:val="single" w:sz="6"/>
            </w:tcBorders>
          </w:tcPr>
          <w:p>
            <w:pPr>
              <w:keepNext/>
              <w:spacing w:line="240" w:lineRule="auto" w:before="60" w:after="60"/>
              <w:ind w:firstLine="0"/>
            </w:pPr>
            <w:r>
              <w:rPr>
                <w:rFonts w:ascii="Times New Roman" w:hAnsi="Times New Roman"/>
                <w:b/>
                <w:sz w:val="21"/>
              </w:rPr>
              <w:t>Máximo válido</w:t>
            </w:r>
          </w:p>
        </w:tc>
        <w:tc>
          <w:tcPr>
            <w:tcW w:type="dxa" w:w="1966"/>
            <w:vAlign w:val="top"/>
            <w:tcBorders>
              <w:bottom w:val="single" w:sz="6"/>
            </w:tcBorders>
          </w:tcPr>
          <w:p>
            <w:pPr>
              <w:keepNext/>
              <w:spacing w:line="240" w:lineRule="auto" w:before="60" w:after="60"/>
              <w:ind w:firstLine="0"/>
            </w:pPr>
            <w:r>
              <w:rPr>
                <w:rFonts w:ascii="Times New Roman" w:hAnsi="Times New Roman"/>
                <w:b/>
                <w:sz w:val="21"/>
              </w:rPr>
              <w:t>Antes / después</w:t>
            </w:r>
          </w:p>
        </w:tc>
        <w:tc>
          <w:tcPr>
            <w:tcW w:type="dxa" w:w="1872"/>
            <w:vAlign w:val="top"/>
            <w:tcBorders>
              <w:bottom w:val="single" w:sz="6"/>
            </w:tcBorders>
          </w:tcPr>
          <w:p>
            <w:pPr>
              <w:keepNext/>
              <w:spacing w:line="240" w:lineRule="auto" w:before="60" w:after="60"/>
              <w:ind w:firstLine="0"/>
            </w:pPr>
            <w:r>
              <w:rPr>
                <w:rFonts w:ascii="Times New Roman" w:hAnsi="Times New Roman"/>
                <w:b/>
                <w:sz w:val="21"/>
              </w:rPr>
              <w:t>Resultado</w:t>
            </w:r>
          </w:p>
        </w:tc>
      </w:tr>
      <w:tr>
        <w:trPr>
          <w:cantSplit/>
        </w:trPr>
        <w:tc>
          <w:tcPr>
            <w:tcW w:type="dxa" w:w="1685"/>
            <w:vAlign w:val="top"/>
          </w:tcPr>
          <w:p>
            <w:pPr>
              <w:keepNext w:val="0"/>
              <w:spacing w:line="240" w:lineRule="auto" w:before="60" w:after="60"/>
              <w:ind w:firstLine="0"/>
            </w:pPr>
            <w:r>
              <w:rPr>
                <w:rFonts w:ascii="Times New Roman" w:hAnsi="Times New Roman"/>
                <w:b w:val="0"/>
                <w:sz w:val="21"/>
              </w:rPr>
              <w:t>Nombre familiar</w:t>
            </w:r>
          </w:p>
        </w:tc>
        <w:tc>
          <w:tcPr>
            <w:tcW w:type="dxa" w:w="1778"/>
            <w:vAlign w:val="top"/>
          </w:tcPr>
          <w:p>
            <w:pPr>
              <w:keepNext w:val="0"/>
              <w:spacing w:line="240" w:lineRule="auto" w:before="60" w:after="60"/>
              <w:ind w:firstLine="0"/>
            </w:pPr>
            <w:r>
              <w:rPr>
                <w:rFonts w:ascii="Times New Roman" w:hAnsi="Times New Roman"/>
                <w:b w:val="0"/>
                <w:sz w:val="21"/>
              </w:rPr>
              <w:t>1 carácter.</w:t>
            </w:r>
          </w:p>
        </w:tc>
        <w:tc>
          <w:tcPr>
            <w:tcW w:type="dxa" w:w="2059"/>
            <w:vAlign w:val="top"/>
          </w:tcPr>
          <w:p>
            <w:pPr>
              <w:keepNext w:val="0"/>
              <w:spacing w:line="240" w:lineRule="auto" w:before="60" w:after="60"/>
              <w:ind w:firstLine="0"/>
            </w:pPr>
            <w:r>
              <w:rPr>
                <w:rFonts w:ascii="Times New Roman" w:hAnsi="Times New Roman"/>
                <w:b w:val="0"/>
                <w:sz w:val="21"/>
              </w:rPr>
              <w:t>80 caracteres.</w:t>
            </w:r>
          </w:p>
        </w:tc>
        <w:tc>
          <w:tcPr>
            <w:tcW w:type="dxa" w:w="1966"/>
            <w:vAlign w:val="top"/>
          </w:tcPr>
          <w:p>
            <w:pPr>
              <w:keepNext w:val="0"/>
              <w:spacing w:line="240" w:lineRule="auto" w:before="60" w:after="60"/>
              <w:ind w:firstLine="0"/>
            </w:pPr>
            <w:r>
              <w:rPr>
                <w:rFonts w:ascii="Times New Roman" w:hAnsi="Times New Roman"/>
                <w:b w:val="0"/>
                <w:sz w:val="21"/>
              </w:rPr>
              <w:t>0 y 81 caracteres.</w:t>
            </w:r>
          </w:p>
        </w:tc>
        <w:tc>
          <w:tcPr>
            <w:tcW w:type="dxa" w:w="1872"/>
            <w:vAlign w:val="top"/>
          </w:tcPr>
          <w:p>
            <w:pPr>
              <w:keepNext w:val="0"/>
              <w:spacing w:line="240" w:lineRule="auto" w:before="60" w:after="60"/>
              <w:ind w:firstLine="0"/>
            </w:pPr>
            <w:r>
              <w:rPr>
                <w:rFonts w:ascii="Times New Roman" w:hAnsi="Times New Roman"/>
                <w:b w:val="0"/>
                <w:sz w:val="21"/>
              </w:rPr>
              <w:t>1 y 80 aceptados; 0 y 81 rechazados.</w:t>
            </w:r>
          </w:p>
        </w:tc>
      </w:tr>
      <w:tr>
        <w:trPr>
          <w:cantSplit/>
        </w:trPr>
        <w:tc>
          <w:tcPr>
            <w:tcW w:type="dxa" w:w="1685"/>
            <w:vAlign w:val="top"/>
          </w:tcPr>
          <w:p>
            <w:pPr>
              <w:keepNext w:val="0"/>
              <w:spacing w:line="240" w:lineRule="auto" w:before="60" w:after="60"/>
              <w:ind w:firstLine="0"/>
            </w:pPr>
            <w:r>
              <w:rPr>
                <w:rFonts w:ascii="Times New Roman" w:hAnsi="Times New Roman"/>
                <w:b w:val="0"/>
                <w:sz w:val="21"/>
              </w:rPr>
              <w:t>Contraseña</w:t>
            </w:r>
          </w:p>
        </w:tc>
        <w:tc>
          <w:tcPr>
            <w:tcW w:type="dxa" w:w="1778"/>
            <w:vAlign w:val="top"/>
          </w:tcPr>
          <w:p>
            <w:pPr>
              <w:keepNext w:val="0"/>
              <w:spacing w:line="240" w:lineRule="auto" w:before="60" w:after="60"/>
              <w:ind w:firstLine="0"/>
            </w:pPr>
            <w:r>
              <w:rPr>
                <w:rFonts w:ascii="Times New Roman" w:hAnsi="Times New Roman"/>
                <w:b w:val="0"/>
                <w:sz w:val="21"/>
              </w:rPr>
              <w:t>8 caracteres.</w:t>
            </w:r>
          </w:p>
        </w:tc>
        <w:tc>
          <w:tcPr>
            <w:tcW w:type="dxa" w:w="2059"/>
            <w:vAlign w:val="top"/>
          </w:tcPr>
          <w:p>
            <w:pPr>
              <w:keepNext w:val="0"/>
              <w:spacing w:line="240" w:lineRule="auto" w:before="60" w:after="60"/>
              <w:ind w:firstLine="0"/>
            </w:pPr>
            <w:r>
              <w:rPr>
                <w:rFonts w:ascii="Times New Roman" w:hAnsi="Times New Roman"/>
                <w:b w:val="0"/>
                <w:sz w:val="21"/>
              </w:rPr>
              <w:t>No evaluado en esta suite.</w:t>
            </w:r>
          </w:p>
        </w:tc>
        <w:tc>
          <w:tcPr>
            <w:tcW w:type="dxa" w:w="1966"/>
            <w:vAlign w:val="top"/>
          </w:tcPr>
          <w:p>
            <w:pPr>
              <w:keepNext w:val="0"/>
              <w:spacing w:line="240" w:lineRule="auto" w:before="60" w:after="60"/>
              <w:ind w:firstLine="0"/>
            </w:pPr>
            <w:r>
              <w:rPr>
                <w:rFonts w:ascii="Times New Roman" w:hAnsi="Times New Roman"/>
                <w:b w:val="0"/>
                <w:sz w:val="21"/>
              </w:rPr>
              <w:t>7 caracteres; 8 con confirmación distinta.</w:t>
            </w:r>
          </w:p>
        </w:tc>
        <w:tc>
          <w:tcPr>
            <w:tcW w:type="dxa" w:w="1872"/>
            <w:vAlign w:val="top"/>
          </w:tcPr>
          <w:p>
            <w:pPr>
              <w:keepNext w:val="0"/>
              <w:spacing w:line="240" w:lineRule="auto" w:before="60" w:after="60"/>
              <w:ind w:firstLine="0"/>
            </w:pPr>
            <w:r>
              <w:rPr>
                <w:rFonts w:ascii="Times New Roman" w:hAnsi="Times New Roman"/>
                <w:b w:val="0"/>
                <w:sz w:val="21"/>
              </w:rPr>
              <w:t>7 rechazados; 8 coincidentes aceptados; diferencia rechazada.</w:t>
            </w:r>
          </w:p>
        </w:tc>
      </w:tr>
      <w:tr>
        <w:trPr>
          <w:cantSplit/>
        </w:trPr>
        <w:tc>
          <w:tcPr>
            <w:tcW w:type="dxa" w:w="1685"/>
            <w:vAlign w:val="top"/>
          </w:tcPr>
          <w:p>
            <w:pPr>
              <w:keepNext w:val="0"/>
              <w:spacing w:line="240" w:lineRule="auto" w:before="60" w:after="60"/>
              <w:ind w:firstLine="0"/>
            </w:pPr>
            <w:r>
              <w:rPr>
                <w:rFonts w:ascii="Times New Roman" w:hAnsi="Times New Roman"/>
                <w:b w:val="0"/>
                <w:sz w:val="21"/>
              </w:rPr>
              <w:t>Texto de una tarea</w:t>
            </w:r>
          </w:p>
        </w:tc>
        <w:tc>
          <w:tcPr>
            <w:tcW w:type="dxa" w:w="1778"/>
            <w:vAlign w:val="top"/>
          </w:tcPr>
          <w:p>
            <w:pPr>
              <w:keepNext w:val="0"/>
              <w:spacing w:line="240" w:lineRule="auto" w:before="60" w:after="60"/>
              <w:ind w:firstLine="0"/>
            </w:pPr>
            <w:r>
              <w:rPr>
                <w:rFonts w:ascii="Times New Roman" w:hAnsi="Times New Roman"/>
                <w:b w:val="0"/>
                <w:sz w:val="21"/>
              </w:rPr>
              <w:t>No determinado en estos casos.</w:t>
            </w:r>
          </w:p>
        </w:tc>
        <w:tc>
          <w:tcPr>
            <w:tcW w:type="dxa" w:w="2059"/>
            <w:vAlign w:val="top"/>
          </w:tcPr>
          <w:p>
            <w:pPr>
              <w:keepNext w:val="0"/>
              <w:spacing w:line="240" w:lineRule="auto" w:before="60" w:after="60"/>
              <w:ind w:firstLine="0"/>
            </w:pPr>
            <w:r>
              <w:rPr>
                <w:rFonts w:ascii="Times New Roman" w:hAnsi="Times New Roman"/>
                <w:b w:val="0"/>
                <w:sz w:val="21"/>
              </w:rPr>
              <w:t>160 caracteres.</w:t>
            </w:r>
          </w:p>
        </w:tc>
        <w:tc>
          <w:tcPr>
            <w:tcW w:type="dxa" w:w="1966"/>
            <w:vAlign w:val="top"/>
          </w:tcPr>
          <w:p>
            <w:pPr>
              <w:keepNext w:val="0"/>
              <w:spacing w:line="240" w:lineRule="auto" w:before="60" w:after="60"/>
              <w:ind w:firstLine="0"/>
            </w:pPr>
            <w:r>
              <w:rPr>
                <w:rFonts w:ascii="Times New Roman" w:hAnsi="Times New Roman"/>
                <w:b w:val="0"/>
                <w:sz w:val="21"/>
              </w:rPr>
              <w:t>161 caracteres; el mínimo no se midió.</w:t>
            </w:r>
          </w:p>
        </w:tc>
        <w:tc>
          <w:tcPr>
            <w:tcW w:type="dxa" w:w="1872"/>
            <w:vAlign w:val="top"/>
          </w:tcPr>
          <w:p>
            <w:pPr>
              <w:keepNext w:val="0"/>
              <w:spacing w:line="240" w:lineRule="auto" w:before="60" w:after="60"/>
              <w:ind w:firstLine="0"/>
            </w:pPr>
            <w:r>
              <w:rPr>
                <w:rFonts w:ascii="Times New Roman" w:hAnsi="Times New Roman"/>
                <w:b w:val="0"/>
                <w:sz w:val="21"/>
              </w:rPr>
              <w:t>160 aceptados y 161 rechazados.</w:t>
            </w:r>
          </w:p>
        </w:tc>
      </w:tr>
      <w:tr>
        <w:trPr>
          <w:cantSplit/>
        </w:trPr>
        <w:tc>
          <w:tcPr>
            <w:tcW w:type="dxa" w:w="1685"/>
            <w:vAlign w:val="top"/>
          </w:tcPr>
          <w:p>
            <w:pPr>
              <w:keepNext w:val="0"/>
              <w:spacing w:line="240" w:lineRule="auto" w:before="60" w:after="60"/>
              <w:ind w:firstLine="0"/>
            </w:pPr>
            <w:r>
              <w:rPr>
                <w:rFonts w:ascii="Times New Roman" w:hAnsi="Times New Roman"/>
                <w:b w:val="0"/>
                <w:sz w:val="21"/>
              </w:rPr>
              <w:t>Importe positivo</w:t>
            </w:r>
          </w:p>
        </w:tc>
        <w:tc>
          <w:tcPr>
            <w:tcW w:type="dxa" w:w="1778"/>
            <w:vAlign w:val="top"/>
          </w:tcPr>
          <w:p>
            <w:pPr>
              <w:keepNext w:val="0"/>
              <w:spacing w:line="240" w:lineRule="auto" w:before="60" w:after="60"/>
              <w:ind w:firstLine="0"/>
            </w:pPr>
            <w:r>
              <w:rPr>
                <w:rFonts w:ascii="Times New Roman" w:hAnsi="Times New Roman"/>
                <w:b w:val="0"/>
                <w:sz w:val="21"/>
              </w:rPr>
              <w:t>0,01 en los casos ensayados.</w:t>
            </w:r>
          </w:p>
        </w:tc>
        <w:tc>
          <w:tcPr>
            <w:tcW w:type="dxa" w:w="2059"/>
            <w:vAlign w:val="top"/>
          </w:tcPr>
          <w:p>
            <w:pPr>
              <w:keepNext w:val="0"/>
              <w:spacing w:line="240" w:lineRule="auto" w:before="60" w:after="60"/>
              <w:ind w:firstLine="0"/>
            </w:pPr>
            <w:r>
              <w:rPr>
                <w:rFonts w:ascii="Times New Roman" w:hAnsi="Times New Roman"/>
                <w:b w:val="0"/>
                <w:sz w:val="21"/>
              </w:rPr>
              <w:t>No determinado en esta suite.</w:t>
            </w:r>
          </w:p>
        </w:tc>
        <w:tc>
          <w:tcPr>
            <w:tcW w:type="dxa" w:w="1966"/>
            <w:vAlign w:val="top"/>
          </w:tcPr>
          <w:p>
            <w:pPr>
              <w:keepNext w:val="0"/>
              <w:spacing w:line="240" w:lineRule="auto" w:before="60" w:after="60"/>
              <w:ind w:firstLine="0"/>
            </w:pPr>
            <w:r>
              <w:rPr>
                <w:rFonts w:ascii="Times New Roman" w:hAnsi="Times New Roman"/>
                <w:b w:val="0"/>
                <w:sz w:val="21"/>
              </w:rPr>
              <w:t>0, −1, vacío, NaN e Infinity.</w:t>
            </w:r>
          </w:p>
        </w:tc>
        <w:tc>
          <w:tcPr>
            <w:tcW w:type="dxa" w:w="1872"/>
            <w:vAlign w:val="top"/>
          </w:tcPr>
          <w:p>
            <w:pPr>
              <w:keepNext w:val="0"/>
              <w:spacing w:line="240" w:lineRule="auto" w:before="60" w:after="60"/>
              <w:ind w:firstLine="0"/>
            </w:pPr>
            <w:r>
              <w:rPr>
                <w:rFonts w:ascii="Times New Roman" w:hAnsi="Times New Roman"/>
                <w:b w:val="0"/>
                <w:sz w:val="21"/>
              </w:rPr>
              <w:t>0,01 aceptado; entradas inválidas rechazadas.</w:t>
            </w:r>
          </w:p>
        </w:tc>
      </w:tr>
    </w:tbl>
    <w:p>
      <w:pPr>
        <w:spacing w:line="240" w:lineRule="auto"/>
        <w:ind w:firstLine="0"/>
        <w:jc w:val="left"/>
      </w:pPr>
      <w:r>
        <w:rPr>
          <w:i/>
        </w:rPr>
        <w:t xml:space="preserve">Nota. </w:t>
      </w:r>
      <w:r>
        <w:t>La aceptación de 0,01 no constituye una medición de todos los incrementos decimales posibles. El máximo monetario del sistema queda fuera del resultado informado.</w:t>
      </w:r>
    </w:p>
    <w:p>
      <w:pPr>
        <w:spacing w:line="240" w:lineRule="auto"/>
        <w:ind w:firstLine="0"/>
        <w:jc w:val="left"/>
      </w:pPr>
    </w:p>
    <w:p>
      <w:pPr>
        <w:pStyle w:val="Heading1"/>
      </w:pPr>
      <w:r>
        <w:t>Fase 6. Pruebas de estrés</w:t>
      </w:r>
    </w:p>
    <w:p>
      <w:pPr>
        <w:jc w:val="left"/>
      </w:pPr>
      <w:r>
        <w:rPr>
          <w:i w:val="0"/>
        </w:rPr>
        <w:t>Se prepara un plan con tres condiciones exigentes. No se han medido todavía tiempos de respuesta, memoria ni estabilidad del APK 5.1 bajo estas cargas. Las antiguas mediciones de la interfaz web 4.3.1 no se reutilizan como resultados de la versión nativa. Los datos se generarán en un entorno de prueba para evitar modificar registros familiares reales.</w:t>
      </w:r>
    </w:p>
    <w:p>
      <w:pPr>
        <w:keepNext/>
        <w:ind w:firstLine="0"/>
        <w:jc w:val="left"/>
      </w:pPr>
      <w:r>
        <w:rPr>
          <w:b/>
        </w:rPr>
        <w:t>Tabla 8</w:t>
      </w:r>
    </w:p>
    <w:p>
      <w:pPr>
        <w:keepNext/>
        <w:ind w:firstLine="0"/>
        <w:jc w:val="left"/>
      </w:pPr>
      <w:r>
        <w:rPr>
          <w:i/>
        </w:rPr>
        <w:t>Plan de estrés y registro pendiente</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872"/>
        <w:gridCol w:w="3744"/>
        <w:gridCol w:w="2621"/>
        <w:gridCol w:w="1123"/>
      </w:tblGrid>
      <w:tr>
        <w:trPr>
          <w:cantSplit/>
          <w:tblHeader/>
        </w:trPr>
        <w:tc>
          <w:tcPr>
            <w:tcW w:type="dxa" w:w="1872"/>
            <w:vAlign w:val="top"/>
            <w:tcBorders>
              <w:bottom w:val="single" w:sz="6"/>
            </w:tcBorders>
          </w:tcPr>
          <w:p>
            <w:pPr>
              <w:keepNext/>
              <w:spacing w:line="240" w:lineRule="auto" w:before="60" w:after="60"/>
              <w:ind w:firstLine="0"/>
            </w:pPr>
            <w:r>
              <w:rPr>
                <w:rFonts w:ascii="Times New Roman" w:hAnsi="Times New Roman"/>
                <w:b/>
                <w:sz w:val="21"/>
              </w:rPr>
              <w:t>Prueba</w:t>
            </w:r>
          </w:p>
        </w:tc>
        <w:tc>
          <w:tcPr>
            <w:tcW w:type="dxa" w:w="3744"/>
            <w:vAlign w:val="top"/>
            <w:tcBorders>
              <w:bottom w:val="single" w:sz="6"/>
            </w:tcBorders>
          </w:tcPr>
          <w:p>
            <w:pPr>
              <w:keepNext/>
              <w:spacing w:line="240" w:lineRule="auto" w:before="60" w:after="60"/>
              <w:ind w:firstLine="0"/>
            </w:pPr>
            <w:r>
              <w:rPr>
                <w:rFonts w:ascii="Times New Roman" w:hAnsi="Times New Roman"/>
                <w:b/>
                <w:sz w:val="21"/>
              </w:rPr>
              <w:t>Procedimiento propuesto</w:t>
            </w:r>
          </w:p>
        </w:tc>
        <w:tc>
          <w:tcPr>
            <w:tcW w:type="dxa" w:w="2621"/>
            <w:vAlign w:val="top"/>
            <w:tcBorders>
              <w:bottom w:val="single" w:sz="6"/>
            </w:tcBorders>
          </w:tcPr>
          <w:p>
            <w:pPr>
              <w:keepNext/>
              <w:spacing w:line="240" w:lineRule="auto" w:before="60" w:after="60"/>
              <w:ind w:firstLine="0"/>
            </w:pPr>
            <w:r>
              <w:rPr>
                <w:rFonts w:ascii="Times New Roman" w:hAnsi="Times New Roman"/>
                <w:b/>
                <w:sz w:val="21"/>
              </w:rPr>
              <w:t>Qué registrar</w:t>
            </w:r>
          </w:p>
        </w:tc>
        <w:tc>
          <w:tcPr>
            <w:tcW w:type="dxa" w:w="1123"/>
            <w:vAlign w:val="top"/>
            <w:tcBorders>
              <w:bottom w:val="single" w:sz="6"/>
            </w:tcBorders>
          </w:tcPr>
          <w:p>
            <w:pPr>
              <w:keepNext/>
              <w:spacing w:line="240" w:lineRule="auto" w:before="60" w:after="60"/>
              <w:ind w:firstLine="0"/>
            </w:pPr>
            <w:r>
              <w:rPr>
                <w:rFonts w:ascii="Times New Roman" w:hAnsi="Times New Roman"/>
                <w:b/>
                <w:sz w:val="21"/>
              </w:rPr>
              <w:t>Estado</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E1. Cantidad de datos</w:t>
            </w:r>
          </w:p>
        </w:tc>
        <w:tc>
          <w:tcPr>
            <w:tcW w:type="dxa" w:w="3744"/>
            <w:vAlign w:val="top"/>
          </w:tcPr>
          <w:p>
            <w:pPr>
              <w:keepNext w:val="0"/>
              <w:spacing w:line="240" w:lineRule="auto" w:before="60" w:after="60"/>
              <w:ind w:firstLine="0"/>
            </w:pPr>
            <w:r>
              <w:rPr>
                <w:rFonts w:ascii="Times New Roman" w:hAnsi="Times New Roman"/>
                <w:b w:val="0"/>
                <w:sz w:val="21"/>
              </w:rPr>
              <w:t>Cargar 100, 500 y 1000 pagos ficticios; repetir tres veces cada cantidad en el mismo dispositivo.</w:t>
            </w:r>
          </w:p>
        </w:tc>
        <w:tc>
          <w:tcPr>
            <w:tcW w:type="dxa" w:w="2621"/>
            <w:vAlign w:val="top"/>
          </w:tcPr>
          <w:p>
            <w:pPr>
              <w:keepNext w:val="0"/>
              <w:spacing w:line="240" w:lineRule="auto" w:before="60" w:after="60"/>
              <w:ind w:firstLine="0"/>
            </w:pPr>
            <w:r>
              <w:rPr>
                <w:rFonts w:ascii="Times New Roman" w:hAnsi="Times New Roman"/>
                <w:b w:val="0"/>
                <w:sz w:val="21"/>
              </w:rPr>
              <w:t>Tiempo de apertura de la lista, bloqueos, memoria y registros visibles.</w:t>
            </w:r>
          </w:p>
        </w:tc>
        <w:tc>
          <w:tcPr>
            <w:tcW w:type="dxa" w:w="1123"/>
            <w:vAlign w:val="top"/>
          </w:tcPr>
          <w:p>
            <w:pPr>
              <w:keepNext w:val="0"/>
              <w:spacing w:line="240" w:lineRule="auto" w:before="60" w:after="60"/>
              <w:ind w:firstLine="0"/>
            </w:pPr>
            <w:r>
              <w:rPr>
                <w:rFonts w:ascii="Times New Roman" w:hAnsi="Times New Roman"/>
                <w:b w:val="0"/>
                <w:sz w:val="21"/>
              </w:rPr>
              <w:t>Pendiente.</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E2. Operaciones repetidas</w:t>
            </w:r>
          </w:p>
        </w:tc>
        <w:tc>
          <w:tcPr>
            <w:tcW w:type="dxa" w:w="3744"/>
            <w:vAlign w:val="top"/>
          </w:tcPr>
          <w:p>
            <w:pPr>
              <w:keepNext w:val="0"/>
              <w:spacing w:line="240" w:lineRule="auto" w:before="60" w:after="60"/>
              <w:ind w:firstLine="0"/>
            </w:pPr>
            <w:r>
              <w:rPr>
                <w:rFonts w:ascii="Times New Roman" w:hAnsi="Times New Roman"/>
                <w:b w:val="0"/>
                <w:sz w:val="21"/>
              </w:rPr>
              <w:t>Cambiar 20 veces el nombre de una familia de prueba y consultar el resultado tras cada guardado.</w:t>
            </w:r>
          </w:p>
        </w:tc>
        <w:tc>
          <w:tcPr>
            <w:tcW w:type="dxa" w:w="2621"/>
            <w:vAlign w:val="top"/>
          </w:tcPr>
          <w:p>
            <w:pPr>
              <w:keepNext w:val="0"/>
              <w:spacing w:line="240" w:lineRule="auto" w:before="60" w:after="60"/>
              <w:ind w:firstLine="0"/>
            </w:pPr>
            <w:r>
              <w:rPr>
                <w:rFonts w:ascii="Times New Roman" w:hAnsi="Times New Roman"/>
                <w:b w:val="0"/>
                <w:sz w:val="21"/>
              </w:rPr>
              <w:t>Guardados correctos, errores, duplicados y estado final.</w:t>
            </w:r>
          </w:p>
        </w:tc>
        <w:tc>
          <w:tcPr>
            <w:tcW w:type="dxa" w:w="1123"/>
            <w:vAlign w:val="top"/>
          </w:tcPr>
          <w:p>
            <w:pPr>
              <w:keepNext w:val="0"/>
              <w:spacing w:line="240" w:lineRule="auto" w:before="60" w:after="60"/>
              <w:ind w:firstLine="0"/>
            </w:pPr>
            <w:r>
              <w:rPr>
                <w:rFonts w:ascii="Times New Roman" w:hAnsi="Times New Roman"/>
                <w:b w:val="0"/>
                <w:sz w:val="21"/>
              </w:rPr>
              <w:t>Pendiente.</w:t>
            </w:r>
          </w:p>
        </w:tc>
      </w:tr>
      <w:tr>
        <w:trPr>
          <w:cantSplit/>
        </w:trPr>
        <w:tc>
          <w:tcPr>
            <w:tcW w:type="dxa" w:w="1872"/>
            <w:vAlign w:val="top"/>
          </w:tcPr>
          <w:p>
            <w:pPr>
              <w:keepNext w:val="0"/>
              <w:spacing w:line="240" w:lineRule="auto" w:before="60" w:after="60"/>
              <w:ind w:firstLine="0"/>
            </w:pPr>
            <w:r>
              <w:rPr>
                <w:rFonts w:ascii="Times New Roman" w:hAnsi="Times New Roman"/>
                <w:b w:val="0"/>
                <w:sz w:val="21"/>
              </w:rPr>
              <w:t>E3. Acciones rápidas</w:t>
            </w:r>
          </w:p>
        </w:tc>
        <w:tc>
          <w:tcPr>
            <w:tcW w:type="dxa" w:w="3744"/>
            <w:vAlign w:val="top"/>
          </w:tcPr>
          <w:p>
            <w:pPr>
              <w:keepNext w:val="0"/>
              <w:spacing w:line="240" w:lineRule="auto" w:before="60" w:after="60"/>
              <w:ind w:firstLine="0"/>
            </w:pPr>
            <w:r>
              <w:rPr>
                <w:rFonts w:ascii="Times New Roman" w:hAnsi="Times New Roman"/>
                <w:b w:val="0"/>
                <w:sz w:val="21"/>
              </w:rPr>
              <w:t>Pulsar Guardar repetidamente y alternar secciones durante 30 segundos en una cuenta de prueba.</w:t>
            </w:r>
          </w:p>
        </w:tc>
        <w:tc>
          <w:tcPr>
            <w:tcW w:type="dxa" w:w="2621"/>
            <w:vAlign w:val="top"/>
          </w:tcPr>
          <w:p>
            <w:pPr>
              <w:keepNext w:val="0"/>
              <w:spacing w:line="240" w:lineRule="auto" w:before="60" w:after="60"/>
              <w:ind w:firstLine="0"/>
            </w:pPr>
            <w:r>
              <w:rPr>
                <w:rFonts w:ascii="Times New Roman" w:hAnsi="Times New Roman"/>
                <w:b w:val="0"/>
                <w:sz w:val="21"/>
              </w:rPr>
              <w:t>Solicitudes repetidas, mensajes, bloqueos y consistencia final.</w:t>
            </w:r>
          </w:p>
        </w:tc>
        <w:tc>
          <w:tcPr>
            <w:tcW w:type="dxa" w:w="1123"/>
            <w:vAlign w:val="top"/>
          </w:tcPr>
          <w:p>
            <w:pPr>
              <w:keepNext w:val="0"/>
              <w:spacing w:line="240" w:lineRule="auto" w:before="60" w:after="60"/>
              <w:ind w:firstLine="0"/>
            </w:pPr>
            <w:r>
              <w:rPr>
                <w:rFonts w:ascii="Times New Roman" w:hAnsi="Times New Roman"/>
                <w:b w:val="0"/>
                <w:sz w:val="21"/>
              </w:rPr>
              <w:t>Pendiente.</w:t>
            </w:r>
          </w:p>
        </w:tc>
      </w:tr>
    </w:tbl>
    <w:p>
      <w:pPr>
        <w:spacing w:line="240" w:lineRule="auto"/>
        <w:ind w:firstLine="0"/>
        <w:jc w:val="left"/>
      </w:pPr>
      <w:r>
        <w:rPr>
          <w:i/>
        </w:rPr>
        <w:t xml:space="preserve">Nota. </w:t>
      </w:r>
      <w:r>
        <w:t>La prueba del contrato de paginación con 501 registros es funcional. No demuestra que el teléfono mantenga un rendimiento aceptable con esa cantidad.</w:t>
      </w:r>
    </w:p>
    <w:p>
      <w:pPr>
        <w:spacing w:line="240" w:lineRule="auto"/>
        <w:ind w:firstLine="0"/>
        <w:jc w:val="left"/>
      </w:pPr>
    </w:p>
    <w:p>
      <w:pPr>
        <w:jc w:val="left"/>
      </w:pPr>
      <w:r>
        <w:rPr>
          <w:i w:val="0"/>
        </w:rPr>
        <w:t>En cada ensayo se anotarán el modelo del teléfono, versión de Android, memoria disponible, tipo de conexión y tamaño de los datos. Si hay un fallo, se conservarán captura, registro y pasos para reproducirlo. Se repetirá después de corregirlo con las mismas condiciones.</w:t>
      </w:r>
    </w:p>
    <w:p>
      <w:pPr>
        <w:pStyle w:val="Heading1"/>
      </w:pPr>
      <w:r>
        <w:t>Fase 7. Pruebas de persistencia</w:t>
      </w:r>
    </w:p>
    <w:p>
      <w:pPr>
        <w:keepNext/>
        <w:ind w:firstLine="0"/>
        <w:jc w:val="left"/>
      </w:pPr>
      <w:r>
        <w:rPr>
          <w:b/>
        </w:rPr>
        <w:t>Tabla 9</w:t>
      </w:r>
    </w:p>
    <w:p>
      <w:pPr>
        <w:keepNext/>
        <w:ind w:firstLine="0"/>
        <w:jc w:val="left"/>
      </w:pPr>
      <w:r>
        <w:rPr>
          <w:i/>
        </w:rPr>
        <w:t>Persistencia de los registros y las preferencias</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2434"/>
        <w:gridCol w:w="2621"/>
        <w:gridCol w:w="2808"/>
        <w:gridCol w:w="1498"/>
      </w:tblGrid>
      <w:tr>
        <w:trPr>
          <w:cantSplit/>
          <w:tblHeader/>
        </w:trPr>
        <w:tc>
          <w:tcPr>
            <w:tcW w:type="dxa" w:w="2434"/>
            <w:vAlign w:val="top"/>
            <w:tcBorders>
              <w:bottom w:val="single" w:sz="6"/>
            </w:tcBorders>
          </w:tcPr>
          <w:p>
            <w:pPr>
              <w:keepNext/>
              <w:spacing w:line="240" w:lineRule="auto" w:before="60" w:after="60"/>
              <w:ind w:firstLine="0"/>
            </w:pPr>
            <w:r>
              <w:rPr>
                <w:rFonts w:ascii="Times New Roman" w:hAnsi="Times New Roman"/>
                <w:b/>
                <w:sz w:val="21"/>
              </w:rPr>
              <w:t>Prueba</w:t>
            </w:r>
          </w:p>
        </w:tc>
        <w:tc>
          <w:tcPr>
            <w:tcW w:type="dxa" w:w="2621"/>
            <w:vAlign w:val="top"/>
            <w:tcBorders>
              <w:bottom w:val="single" w:sz="6"/>
            </w:tcBorders>
          </w:tcPr>
          <w:p>
            <w:pPr>
              <w:keepNext/>
              <w:spacing w:line="240" w:lineRule="auto" w:before="60" w:after="60"/>
              <w:ind w:firstLine="0"/>
            </w:pPr>
            <w:r>
              <w:rPr>
                <w:rFonts w:ascii="Times New Roman" w:hAnsi="Times New Roman"/>
                <w:b/>
                <w:sz w:val="21"/>
              </w:rPr>
              <w:t>Resultado esperado</w:t>
            </w:r>
          </w:p>
        </w:tc>
        <w:tc>
          <w:tcPr>
            <w:tcW w:type="dxa" w:w="2808"/>
            <w:vAlign w:val="top"/>
            <w:tcBorders>
              <w:bottom w:val="single" w:sz="6"/>
            </w:tcBorders>
          </w:tcPr>
          <w:p>
            <w:pPr>
              <w:keepNext/>
              <w:spacing w:line="240" w:lineRule="auto" w:before="60" w:after="60"/>
              <w:ind w:firstLine="0"/>
            </w:pPr>
            <w:r>
              <w:rPr>
                <w:rFonts w:ascii="Times New Roman" w:hAnsi="Times New Roman"/>
                <w:b/>
                <w:sz w:val="21"/>
              </w:rPr>
              <w:t>Resultado obtenido</w:t>
            </w:r>
          </w:p>
        </w:tc>
        <w:tc>
          <w:tcPr>
            <w:tcW w:type="dxa" w:w="1498"/>
            <w:vAlign w:val="top"/>
            <w:tcBorders>
              <w:bottom w:val="single" w:sz="6"/>
            </w:tcBorders>
          </w:tcPr>
          <w:p>
            <w:pPr>
              <w:keepNext/>
              <w:spacing w:line="240" w:lineRule="auto" w:before="60" w:after="60"/>
              <w:ind w:firstLine="0"/>
            </w:pPr>
            <w:r>
              <w:rPr>
                <w:rFonts w:ascii="Times New Roman" w:hAnsi="Times New Roman"/>
                <w:b/>
                <w:sz w:val="21"/>
              </w:rPr>
              <w:t>Estado</w:t>
            </w:r>
          </w:p>
        </w:tc>
      </w:tr>
      <w:tr>
        <w:trPr>
          <w:cantSplit/>
        </w:trPr>
        <w:tc>
          <w:tcPr>
            <w:tcW w:type="dxa" w:w="2434"/>
            <w:vAlign w:val="top"/>
          </w:tcPr>
          <w:p>
            <w:pPr>
              <w:keepNext w:val="0"/>
              <w:spacing w:line="240" w:lineRule="auto" w:before="60" w:after="60"/>
              <w:ind w:firstLine="0"/>
            </w:pPr>
            <w:r>
              <w:rPr>
                <w:rFonts w:ascii="Times New Roman" w:hAnsi="Times New Roman"/>
                <w:b w:val="0"/>
                <w:sz w:val="21"/>
              </w:rPr>
              <w:t>P1. Guardar → cerrar → abrir.</w:t>
            </w:r>
          </w:p>
        </w:tc>
        <w:tc>
          <w:tcPr>
            <w:tcW w:type="dxa" w:w="2621"/>
            <w:vAlign w:val="top"/>
          </w:tcPr>
          <w:p>
            <w:pPr>
              <w:keepNext w:val="0"/>
              <w:spacing w:line="240" w:lineRule="auto" w:before="60" w:after="60"/>
              <w:ind w:firstLine="0"/>
            </w:pPr>
            <w:r>
              <w:rPr>
                <w:rFonts w:ascii="Times New Roman" w:hAnsi="Times New Roman"/>
                <w:b w:val="0"/>
                <w:sz w:val="21"/>
              </w:rPr>
              <w:t>El nombre de una familia de prueba sigue actualizado.</w:t>
            </w:r>
          </w:p>
        </w:tc>
        <w:tc>
          <w:tcPr>
            <w:tcW w:type="dxa" w:w="2808"/>
            <w:vAlign w:val="top"/>
          </w:tcPr>
          <w:p>
            <w:pPr>
              <w:keepNext w:val="0"/>
              <w:spacing w:line="240" w:lineRule="auto" w:before="60" w:after="60"/>
              <w:ind w:firstLine="0"/>
            </w:pPr>
            <w:r>
              <w:rPr>
                <w:rFonts w:ascii="Times New Roman" w:hAnsi="Times New Roman"/>
                <w:b w:val="0"/>
                <w:sz w:val="21"/>
              </w:rPr>
              <w:t>No observado en cierre completo del APK.</w:t>
            </w:r>
          </w:p>
        </w:tc>
        <w:tc>
          <w:tcPr>
            <w:tcW w:type="dxa" w:w="1498"/>
            <w:vAlign w:val="top"/>
          </w:tcPr>
          <w:p>
            <w:pPr>
              <w:keepNext w:val="0"/>
              <w:spacing w:line="240" w:lineRule="auto" w:before="60" w:after="60"/>
              <w:ind w:firstLine="0"/>
            </w:pPr>
            <w:r>
              <w:rPr>
                <w:rFonts w:ascii="Times New Roman" w:hAnsi="Times New Roman"/>
                <w:b w:val="0"/>
                <w:sz w:val="21"/>
              </w:rPr>
              <w:t>Pendiente.</w:t>
            </w:r>
          </w:p>
        </w:tc>
      </w:tr>
      <w:tr>
        <w:trPr>
          <w:cantSplit/>
        </w:trPr>
        <w:tc>
          <w:tcPr>
            <w:tcW w:type="dxa" w:w="2434"/>
            <w:vAlign w:val="top"/>
          </w:tcPr>
          <w:p>
            <w:pPr>
              <w:keepNext w:val="0"/>
              <w:spacing w:line="240" w:lineRule="auto" w:before="60" w:after="60"/>
              <w:ind w:firstLine="0"/>
            </w:pPr>
            <w:r>
              <w:rPr>
                <w:rFonts w:ascii="Times New Roman" w:hAnsi="Times New Roman"/>
                <w:b w:val="0"/>
                <w:sz w:val="21"/>
              </w:rPr>
              <w:t>P2. Registrar varios → reiniciar → recuperar.</w:t>
            </w:r>
          </w:p>
        </w:tc>
        <w:tc>
          <w:tcPr>
            <w:tcW w:type="dxa" w:w="2621"/>
            <w:vAlign w:val="top"/>
          </w:tcPr>
          <w:p>
            <w:pPr>
              <w:keepNext w:val="0"/>
              <w:spacing w:line="240" w:lineRule="auto" w:before="60" w:after="60"/>
              <w:ind w:firstLine="0"/>
            </w:pPr>
            <w:r>
              <w:rPr>
                <w:rFonts w:ascii="Times New Roman" w:hAnsi="Times New Roman"/>
                <w:b w:val="0"/>
                <w:sz w:val="21"/>
              </w:rPr>
              <w:t>Tres registros de prueba vuelven a mostrarse sin pérdida ni duplicados.</w:t>
            </w:r>
          </w:p>
        </w:tc>
        <w:tc>
          <w:tcPr>
            <w:tcW w:type="dxa" w:w="2808"/>
            <w:vAlign w:val="top"/>
          </w:tcPr>
          <w:p>
            <w:pPr>
              <w:keepNext w:val="0"/>
              <w:spacing w:line="240" w:lineRule="auto" w:before="60" w:after="60"/>
              <w:ind w:firstLine="0"/>
            </w:pPr>
            <w:r>
              <w:rPr>
                <w:rFonts w:ascii="Times New Roman" w:hAnsi="Times New Roman"/>
                <w:b w:val="0"/>
                <w:sz w:val="21"/>
              </w:rPr>
              <w:t>No ejecutado con registros nuevos y reinicio del teléfono.</w:t>
            </w:r>
          </w:p>
        </w:tc>
        <w:tc>
          <w:tcPr>
            <w:tcW w:type="dxa" w:w="1498"/>
            <w:vAlign w:val="top"/>
          </w:tcPr>
          <w:p>
            <w:pPr>
              <w:keepNext w:val="0"/>
              <w:spacing w:line="240" w:lineRule="auto" w:before="60" w:after="60"/>
              <w:ind w:firstLine="0"/>
            </w:pPr>
            <w:r>
              <w:rPr>
                <w:rFonts w:ascii="Times New Roman" w:hAnsi="Times New Roman"/>
                <w:b w:val="0"/>
                <w:sz w:val="21"/>
              </w:rPr>
              <w:t>Pendiente.</w:t>
            </w:r>
          </w:p>
        </w:tc>
      </w:tr>
      <w:tr>
        <w:trPr>
          <w:cantSplit/>
        </w:trPr>
        <w:tc>
          <w:tcPr>
            <w:tcW w:type="dxa" w:w="2434"/>
            <w:vAlign w:val="top"/>
          </w:tcPr>
          <w:p>
            <w:pPr>
              <w:keepNext w:val="0"/>
              <w:spacing w:line="240" w:lineRule="auto" w:before="60" w:after="60"/>
              <w:ind w:firstLine="0"/>
            </w:pPr>
            <w:r>
              <w:rPr>
                <w:rFonts w:ascii="Times New Roman" w:hAnsi="Times New Roman"/>
                <w:b w:val="0"/>
                <w:sz w:val="21"/>
              </w:rPr>
              <w:t>P3. Modificar → cerrar → abrir → comprobar.</w:t>
            </w:r>
          </w:p>
        </w:tc>
        <w:tc>
          <w:tcPr>
            <w:tcW w:type="dxa" w:w="2621"/>
            <w:vAlign w:val="top"/>
          </w:tcPr>
          <w:p>
            <w:pPr>
              <w:keepNext w:val="0"/>
              <w:spacing w:line="240" w:lineRule="auto" w:before="60" w:after="60"/>
              <w:ind w:firstLine="0"/>
            </w:pPr>
            <w:r>
              <w:rPr>
                <w:rFonts w:ascii="Times New Roman" w:hAnsi="Times New Roman"/>
                <w:b w:val="0"/>
                <w:sz w:val="21"/>
              </w:rPr>
              <w:t>La familia asignada al usuario y sus permisos corresponden al cambio.</w:t>
            </w:r>
          </w:p>
        </w:tc>
        <w:tc>
          <w:tcPr>
            <w:tcW w:type="dxa" w:w="2808"/>
            <w:vAlign w:val="top"/>
          </w:tcPr>
          <w:p>
            <w:pPr>
              <w:keepNext w:val="0"/>
              <w:spacing w:line="240" w:lineRule="auto" w:before="60" w:after="60"/>
              <w:ind w:firstLine="0"/>
            </w:pPr>
            <w:r>
              <w:rPr>
                <w:rFonts w:ascii="Times New Roman" w:hAnsi="Times New Roman"/>
                <w:b w:val="0"/>
                <w:sz w:val="21"/>
              </w:rPr>
              <w:t>No verificado con autenticación real después de cerrar.</w:t>
            </w:r>
          </w:p>
        </w:tc>
        <w:tc>
          <w:tcPr>
            <w:tcW w:type="dxa" w:w="1498"/>
            <w:vAlign w:val="top"/>
          </w:tcPr>
          <w:p>
            <w:pPr>
              <w:keepNext w:val="0"/>
              <w:spacing w:line="240" w:lineRule="auto" w:before="60" w:after="60"/>
              <w:ind w:firstLine="0"/>
            </w:pPr>
            <w:r>
              <w:rPr>
                <w:rFonts w:ascii="Times New Roman" w:hAnsi="Times New Roman"/>
                <w:b w:val="0"/>
                <w:sz w:val="21"/>
              </w:rPr>
              <w:t>Pendiente.</w:t>
            </w:r>
          </w:p>
        </w:tc>
      </w:tr>
      <w:tr>
        <w:trPr>
          <w:cantSplit/>
        </w:trPr>
        <w:tc>
          <w:tcPr>
            <w:tcW w:type="dxa" w:w="2434"/>
            <w:vAlign w:val="top"/>
          </w:tcPr>
          <w:p>
            <w:pPr>
              <w:keepNext w:val="0"/>
              <w:spacing w:line="240" w:lineRule="auto" w:before="60" w:after="60"/>
              <w:ind w:firstLine="0"/>
            </w:pPr>
            <w:r>
              <w:rPr>
                <w:rFonts w:ascii="Times New Roman" w:hAnsi="Times New Roman"/>
                <w:b w:val="0"/>
                <w:sz w:val="21"/>
              </w:rPr>
              <w:t>P4. Preferencias → recrear Activity.</w:t>
            </w:r>
          </w:p>
        </w:tc>
        <w:tc>
          <w:tcPr>
            <w:tcW w:type="dxa" w:w="2621"/>
            <w:vAlign w:val="top"/>
          </w:tcPr>
          <w:p>
            <w:pPr>
              <w:keepNext w:val="0"/>
              <w:spacing w:line="240" w:lineRule="auto" w:before="60" w:after="60"/>
              <w:ind w:firstLine="0"/>
            </w:pPr>
            <w:r>
              <w:rPr>
                <w:rFonts w:ascii="Times New Roman" w:hAnsi="Times New Roman"/>
                <w:b w:val="0"/>
                <w:sz w:val="21"/>
              </w:rPr>
              <w:t>Se conservan el tema oscuro y el tamaño de texto.</w:t>
            </w:r>
          </w:p>
        </w:tc>
        <w:tc>
          <w:tcPr>
            <w:tcW w:type="dxa" w:w="2808"/>
            <w:vAlign w:val="top"/>
          </w:tcPr>
          <w:p>
            <w:pPr>
              <w:keepNext w:val="0"/>
              <w:spacing w:line="240" w:lineRule="auto" w:before="60" w:after="60"/>
              <w:ind w:firstLine="0"/>
            </w:pPr>
            <w:r>
              <w:rPr>
                <w:rFonts w:ascii="Times New Roman" w:hAnsi="Times New Roman"/>
                <w:b w:val="0"/>
                <w:sz w:val="21"/>
              </w:rPr>
              <w:t>Conservación comprobada en el emulador.</w:t>
            </w:r>
          </w:p>
        </w:tc>
        <w:tc>
          <w:tcPr>
            <w:tcW w:type="dxa" w:w="1498"/>
            <w:vAlign w:val="top"/>
          </w:tcPr>
          <w:p>
            <w:pPr>
              <w:keepNext w:val="0"/>
              <w:spacing w:line="240" w:lineRule="auto" w:before="60" w:after="60"/>
              <w:ind w:firstLine="0"/>
            </w:pPr>
            <w:r>
              <w:rPr>
                <w:rFonts w:ascii="Times New Roman" w:hAnsi="Times New Roman"/>
                <w:b w:val="0"/>
                <w:sz w:val="21"/>
              </w:rPr>
              <w:t>Correcto; alcance limitado.</w:t>
            </w:r>
          </w:p>
        </w:tc>
      </w:tr>
    </w:tbl>
    <w:p>
      <w:pPr>
        <w:spacing w:line="240" w:lineRule="auto"/>
        <w:ind w:firstLine="0"/>
        <w:jc w:val="left"/>
      </w:pPr>
      <w:r>
        <w:rPr>
          <w:i/>
        </w:rPr>
        <w:t xml:space="preserve">Nota. </w:t>
      </w:r>
      <w:r>
        <w:t>Recrear una Activity no equivale a terminar el proceso, reiniciar el teléfono ni recuperar una operación guardada en Supabase.</w:t>
      </w:r>
    </w:p>
    <w:p>
      <w:pPr>
        <w:spacing w:line="240" w:lineRule="auto"/>
        <w:ind w:firstLine="0"/>
        <w:jc w:val="left"/>
      </w:pPr>
    </w:p>
    <w:p>
      <w:pPr>
        <w:pStyle w:val="Heading1"/>
      </w:pPr>
      <w:r>
        <w:t>Fase 8. Detección y clasificación de problemas</w:t>
      </w:r>
    </w:p>
    <w:p>
      <w:pPr>
        <w:jc w:val="left"/>
      </w:pPr>
      <w:r>
        <w:rPr>
          <w:i w:val="0"/>
        </w:rPr>
        <w:t>Se clasifican los reportes de la evolución del proyecto para conservar su contexto. Los avisos de versiones anteriores no se presentan como fallos reproducidos en 5.1. La relación con calidad de producto orienta el análisis y no constituye una certificación ISO/IEC 25010:2023 (International Organization for Standardization [ISO], 2023).</w:t>
      </w:r>
    </w:p>
    <w:p>
      <w:pPr>
        <w:keepNext/>
        <w:ind w:firstLine="0"/>
        <w:jc w:val="left"/>
      </w:pPr>
      <w:r>
        <w:rPr>
          <w:b/>
        </w:rPr>
        <w:t>Tabla 10</w:t>
      </w:r>
    </w:p>
    <w:p>
      <w:pPr>
        <w:keepNext/>
        <w:ind w:firstLine="0"/>
        <w:jc w:val="left"/>
      </w:pPr>
      <w:r>
        <w:rPr>
          <w:i/>
        </w:rPr>
        <w:t>Hallazgos, clasificación y prioridad</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2621"/>
        <w:gridCol w:w="1685"/>
        <w:gridCol w:w="1217"/>
        <w:gridCol w:w="3838"/>
      </w:tblGrid>
      <w:tr>
        <w:trPr>
          <w:cantSplit/>
          <w:tblHeader/>
        </w:trPr>
        <w:tc>
          <w:tcPr>
            <w:tcW w:type="dxa" w:w="2621"/>
            <w:vAlign w:val="top"/>
            <w:tcBorders>
              <w:bottom w:val="single" w:sz="6"/>
            </w:tcBorders>
          </w:tcPr>
          <w:p>
            <w:pPr>
              <w:keepNext/>
              <w:spacing w:line="240" w:lineRule="auto" w:before="60" w:after="60"/>
              <w:ind w:firstLine="0"/>
            </w:pPr>
            <w:r>
              <w:rPr>
                <w:rFonts w:ascii="Times New Roman" w:hAnsi="Times New Roman"/>
                <w:b/>
                <w:sz w:val="21"/>
              </w:rPr>
              <w:t>Hallazgo</w:t>
            </w:r>
          </w:p>
        </w:tc>
        <w:tc>
          <w:tcPr>
            <w:tcW w:type="dxa" w:w="1685"/>
            <w:vAlign w:val="top"/>
            <w:tcBorders>
              <w:bottom w:val="single" w:sz="6"/>
            </w:tcBorders>
          </w:tcPr>
          <w:p>
            <w:pPr>
              <w:keepNext/>
              <w:spacing w:line="240" w:lineRule="auto" w:before="60" w:after="60"/>
              <w:ind w:firstLine="0"/>
            </w:pPr>
            <w:r>
              <w:rPr>
                <w:rFonts w:ascii="Times New Roman" w:hAnsi="Times New Roman"/>
                <w:b/>
                <w:sz w:val="21"/>
              </w:rPr>
              <w:t>Tipo</w:t>
            </w:r>
          </w:p>
        </w:tc>
        <w:tc>
          <w:tcPr>
            <w:tcW w:type="dxa" w:w="1217"/>
            <w:vAlign w:val="top"/>
            <w:tcBorders>
              <w:bottom w:val="single" w:sz="6"/>
            </w:tcBorders>
          </w:tcPr>
          <w:p>
            <w:pPr>
              <w:keepNext/>
              <w:spacing w:line="240" w:lineRule="auto" w:before="60" w:after="60"/>
              <w:ind w:firstLine="0"/>
            </w:pPr>
            <w:r>
              <w:rPr>
                <w:rFonts w:ascii="Times New Roman" w:hAnsi="Times New Roman"/>
                <w:b/>
                <w:sz w:val="21"/>
              </w:rPr>
              <w:t>Prioridad</w:t>
            </w:r>
          </w:p>
        </w:tc>
        <w:tc>
          <w:tcPr>
            <w:tcW w:type="dxa" w:w="3838"/>
            <w:vAlign w:val="top"/>
            <w:tcBorders>
              <w:bottom w:val="single" w:sz="6"/>
            </w:tcBorders>
          </w:tcPr>
          <w:p>
            <w:pPr>
              <w:keepNext/>
              <w:spacing w:line="240" w:lineRule="auto" w:before="60" w:after="60"/>
              <w:ind w:firstLine="0"/>
            </w:pPr>
            <w:r>
              <w:rPr>
                <w:rFonts w:ascii="Times New Roman" w:hAnsi="Times New Roman"/>
                <w:b/>
                <w:sz w:val="21"/>
              </w:rPr>
              <w:t>Evidencia y situación</w:t>
            </w:r>
          </w:p>
        </w:tc>
      </w:tr>
      <w:tr>
        <w:trPr>
          <w:cantSplit/>
        </w:trPr>
        <w:tc>
          <w:tcPr>
            <w:tcW w:type="dxa" w:w="2621"/>
            <w:vAlign w:val="top"/>
          </w:tcPr>
          <w:p>
            <w:pPr>
              <w:keepNext w:val="0"/>
              <w:spacing w:line="240" w:lineRule="auto" w:before="60" w:after="60"/>
              <w:ind w:firstLine="0"/>
            </w:pPr>
            <w:r>
              <w:rPr>
                <w:rFonts w:ascii="Times New Roman" w:hAnsi="Times New Roman"/>
                <w:b w:val="0"/>
                <w:sz w:val="21"/>
              </w:rPr>
              <w:t>Pantalla inicial inmóvil al abrir sin conexión.</w:t>
            </w:r>
          </w:p>
        </w:tc>
        <w:tc>
          <w:tcPr>
            <w:tcW w:type="dxa" w:w="1685"/>
            <w:vAlign w:val="top"/>
          </w:tcPr>
          <w:p>
            <w:pPr>
              <w:keepNext w:val="0"/>
              <w:spacing w:line="240" w:lineRule="auto" w:before="60" w:after="60"/>
              <w:ind w:firstLine="0"/>
            </w:pPr>
            <w:r>
              <w:rPr>
                <w:rFonts w:ascii="Times New Roman" w:hAnsi="Times New Roman"/>
                <w:b w:val="0"/>
                <w:sz w:val="21"/>
              </w:rPr>
              <w:t>Mensaje / disponibilidad.</w:t>
            </w:r>
          </w:p>
        </w:tc>
        <w:tc>
          <w:tcPr>
            <w:tcW w:type="dxa" w:w="1217"/>
            <w:vAlign w:val="top"/>
          </w:tcPr>
          <w:p>
            <w:pPr>
              <w:keepNext w:val="0"/>
              <w:spacing w:line="240" w:lineRule="auto" w:before="60" w:after="60"/>
              <w:ind w:firstLine="0"/>
            </w:pPr>
            <w:r>
              <w:rPr>
                <w:rFonts w:ascii="Times New Roman" w:hAnsi="Times New Roman"/>
                <w:b w:val="0"/>
                <w:sz w:val="21"/>
              </w:rPr>
              <w:t>Alta.</w:t>
            </w:r>
          </w:p>
        </w:tc>
        <w:tc>
          <w:tcPr>
            <w:tcW w:type="dxa" w:w="3838"/>
            <w:vAlign w:val="top"/>
          </w:tcPr>
          <w:p>
            <w:pPr>
              <w:keepNext w:val="0"/>
              <w:spacing w:line="240" w:lineRule="auto" w:before="60" w:after="60"/>
              <w:ind w:firstLine="0"/>
            </w:pPr>
            <w:r>
              <w:rPr>
                <w:rFonts w:ascii="Times New Roman" w:hAnsi="Times New Roman"/>
                <w:b w:val="0"/>
                <w:sz w:val="21"/>
              </w:rPr>
              <w:t>Captura y reporte previo del usuario; posteriormente indicó que funcionó al conectarse. La recuperación sin red en 5.1 debe ensayarse.</w:t>
            </w:r>
          </w:p>
        </w:tc>
      </w:tr>
      <w:tr>
        <w:trPr>
          <w:cantSplit/>
        </w:trPr>
        <w:tc>
          <w:tcPr>
            <w:tcW w:type="dxa" w:w="2621"/>
            <w:vAlign w:val="top"/>
          </w:tcPr>
          <w:p>
            <w:pPr>
              <w:keepNext w:val="0"/>
              <w:spacing w:line="240" w:lineRule="auto" w:before="60" w:after="60"/>
              <w:ind w:firstLine="0"/>
            </w:pPr>
            <w:r>
              <w:rPr>
                <w:rFonts w:ascii="Times New Roman" w:hAnsi="Times New Roman"/>
                <w:b w:val="0"/>
                <w:sz w:val="21"/>
              </w:rPr>
              <w:t>Carga de QR con “Bucket not found”.</w:t>
            </w:r>
          </w:p>
        </w:tc>
        <w:tc>
          <w:tcPr>
            <w:tcW w:type="dxa" w:w="1685"/>
            <w:vAlign w:val="top"/>
          </w:tcPr>
          <w:p>
            <w:pPr>
              <w:keepNext w:val="0"/>
              <w:spacing w:line="240" w:lineRule="auto" w:before="60" w:after="60"/>
              <w:ind w:firstLine="0"/>
            </w:pPr>
            <w:r>
              <w:rPr>
                <w:rFonts w:ascii="Times New Roman" w:hAnsi="Times New Roman"/>
                <w:b w:val="0"/>
                <w:sz w:val="21"/>
              </w:rPr>
              <w:t>Funcional / configuración.</w:t>
            </w:r>
          </w:p>
        </w:tc>
        <w:tc>
          <w:tcPr>
            <w:tcW w:type="dxa" w:w="1217"/>
            <w:vAlign w:val="top"/>
          </w:tcPr>
          <w:p>
            <w:pPr>
              <w:keepNext w:val="0"/>
              <w:spacing w:line="240" w:lineRule="auto" w:before="60" w:after="60"/>
              <w:ind w:firstLine="0"/>
            </w:pPr>
            <w:r>
              <w:rPr>
                <w:rFonts w:ascii="Times New Roman" w:hAnsi="Times New Roman"/>
                <w:b w:val="0"/>
                <w:sz w:val="21"/>
              </w:rPr>
              <w:t>Alta.</w:t>
            </w:r>
          </w:p>
        </w:tc>
        <w:tc>
          <w:tcPr>
            <w:tcW w:type="dxa" w:w="3838"/>
            <w:vAlign w:val="top"/>
          </w:tcPr>
          <w:p>
            <w:pPr>
              <w:keepNext w:val="0"/>
              <w:spacing w:line="240" w:lineRule="auto" w:before="60" w:after="60"/>
              <w:ind w:firstLine="0"/>
            </w:pPr>
            <w:r>
              <w:rPr>
                <w:rFonts w:ascii="Times New Roman" w:hAnsi="Times New Roman"/>
                <w:b w:val="0"/>
                <w:sz w:val="21"/>
              </w:rPr>
              <w:t>Captura histórica de Storage. No se ejecutó una carga bancaria real en el APK 5.1.</w:t>
            </w:r>
          </w:p>
        </w:tc>
      </w:tr>
      <w:tr>
        <w:trPr>
          <w:cantSplit/>
        </w:trPr>
        <w:tc>
          <w:tcPr>
            <w:tcW w:type="dxa" w:w="2621"/>
            <w:vAlign w:val="top"/>
          </w:tcPr>
          <w:p>
            <w:pPr>
              <w:keepNext w:val="0"/>
              <w:spacing w:line="240" w:lineRule="auto" w:before="60" w:after="60"/>
              <w:ind w:firstLine="0"/>
            </w:pPr>
            <w:r>
              <w:rPr>
                <w:rFonts w:ascii="Times New Roman" w:hAnsi="Times New Roman"/>
                <w:b w:val="0"/>
                <w:sz w:val="21"/>
              </w:rPr>
              <w:t>Dificultad para localizar acciones y exceso de navegación.</w:t>
            </w:r>
          </w:p>
        </w:tc>
        <w:tc>
          <w:tcPr>
            <w:tcW w:type="dxa" w:w="1685"/>
            <w:vAlign w:val="top"/>
          </w:tcPr>
          <w:p>
            <w:pPr>
              <w:keepNext w:val="0"/>
              <w:spacing w:line="240" w:lineRule="auto" w:before="60" w:after="60"/>
              <w:ind w:firstLine="0"/>
            </w:pPr>
            <w:r>
              <w:rPr>
                <w:rFonts w:ascii="Times New Roman" w:hAnsi="Times New Roman"/>
                <w:b w:val="0"/>
                <w:sz w:val="21"/>
              </w:rPr>
              <w:t>Usabilidad / navegación.</w:t>
            </w:r>
          </w:p>
        </w:tc>
        <w:tc>
          <w:tcPr>
            <w:tcW w:type="dxa" w:w="1217"/>
            <w:vAlign w:val="top"/>
          </w:tcPr>
          <w:p>
            <w:pPr>
              <w:keepNext w:val="0"/>
              <w:spacing w:line="240" w:lineRule="auto" w:before="60" w:after="60"/>
              <w:ind w:firstLine="0"/>
            </w:pPr>
            <w:r>
              <w:rPr>
                <w:rFonts w:ascii="Times New Roman" w:hAnsi="Times New Roman"/>
                <w:b w:val="0"/>
                <w:sz w:val="21"/>
              </w:rPr>
              <w:t>Media.</w:t>
            </w:r>
          </w:p>
        </w:tc>
        <w:tc>
          <w:tcPr>
            <w:tcW w:type="dxa" w:w="3838"/>
            <w:vAlign w:val="top"/>
          </w:tcPr>
          <w:p>
            <w:pPr>
              <w:keepNext w:val="0"/>
              <w:spacing w:line="240" w:lineRule="auto" w:before="60" w:after="60"/>
              <w:ind w:firstLine="0"/>
            </w:pPr>
            <w:r>
              <w:rPr>
                <w:rFonts w:ascii="Times New Roman" w:hAnsi="Times New Roman"/>
                <w:b w:val="0"/>
                <w:sz w:val="21"/>
              </w:rPr>
              <w:t>Solicitud del usuario; navegación actual validada con cinco pestañas y menú sin repetición.</w:t>
            </w:r>
          </w:p>
        </w:tc>
      </w:tr>
      <w:tr>
        <w:trPr>
          <w:cantSplit/>
        </w:trPr>
        <w:tc>
          <w:tcPr>
            <w:tcW w:type="dxa" w:w="2621"/>
            <w:vAlign w:val="top"/>
          </w:tcPr>
          <w:p>
            <w:pPr>
              <w:keepNext w:val="0"/>
              <w:spacing w:line="240" w:lineRule="auto" w:before="60" w:after="60"/>
              <w:ind w:firstLine="0"/>
            </w:pPr>
            <w:r>
              <w:rPr>
                <w:rFonts w:ascii="Times New Roman" w:hAnsi="Times New Roman"/>
                <w:b w:val="0"/>
                <w:sz w:val="21"/>
              </w:rPr>
              <w:t>Texto desbordado o controles poco claros.</w:t>
            </w:r>
          </w:p>
        </w:tc>
        <w:tc>
          <w:tcPr>
            <w:tcW w:type="dxa" w:w="1685"/>
            <w:vAlign w:val="top"/>
          </w:tcPr>
          <w:p>
            <w:pPr>
              <w:keepNext w:val="0"/>
              <w:spacing w:line="240" w:lineRule="auto" w:before="60" w:after="60"/>
              <w:ind w:firstLine="0"/>
            </w:pPr>
            <w:r>
              <w:rPr>
                <w:rFonts w:ascii="Times New Roman" w:hAnsi="Times New Roman"/>
                <w:b w:val="0"/>
                <w:sz w:val="21"/>
              </w:rPr>
              <w:t>Interfaz.</w:t>
            </w:r>
          </w:p>
        </w:tc>
        <w:tc>
          <w:tcPr>
            <w:tcW w:type="dxa" w:w="1217"/>
            <w:vAlign w:val="top"/>
          </w:tcPr>
          <w:p>
            <w:pPr>
              <w:keepNext w:val="0"/>
              <w:spacing w:line="240" w:lineRule="auto" w:before="60" w:after="60"/>
              <w:ind w:firstLine="0"/>
            </w:pPr>
            <w:r>
              <w:rPr>
                <w:rFonts w:ascii="Times New Roman" w:hAnsi="Times New Roman"/>
                <w:b w:val="0"/>
                <w:sz w:val="21"/>
              </w:rPr>
              <w:t>Media.</w:t>
            </w:r>
          </w:p>
        </w:tc>
        <w:tc>
          <w:tcPr>
            <w:tcW w:type="dxa" w:w="3838"/>
            <w:vAlign w:val="top"/>
          </w:tcPr>
          <w:p>
            <w:pPr>
              <w:keepNext w:val="0"/>
              <w:spacing w:line="240" w:lineRule="auto" w:before="60" w:after="60"/>
              <w:ind w:firstLine="0"/>
            </w:pPr>
            <w:r>
              <w:rPr>
                <w:rFonts w:ascii="Times New Roman" w:hAnsi="Times New Roman"/>
                <w:b w:val="0"/>
                <w:sz w:val="21"/>
              </w:rPr>
              <w:t>Reporte del usuario; nueva interfaz ensayada a 320 × 800 con ampliación de texto.</w:t>
            </w:r>
          </w:p>
        </w:tc>
      </w:tr>
      <w:tr>
        <w:trPr>
          <w:cantSplit/>
        </w:trPr>
        <w:tc>
          <w:tcPr>
            <w:tcW w:type="dxa" w:w="2621"/>
            <w:vAlign w:val="top"/>
          </w:tcPr>
          <w:p>
            <w:pPr>
              <w:keepNext w:val="0"/>
              <w:spacing w:line="240" w:lineRule="auto" w:before="60" w:after="60"/>
              <w:ind w:firstLine="0"/>
            </w:pPr>
            <w:r>
              <w:rPr>
                <w:rFonts w:ascii="Times New Roman" w:hAnsi="Times New Roman"/>
                <w:b w:val="0"/>
                <w:sz w:val="21"/>
              </w:rPr>
              <w:t>Salinas y Salinas2 como hogares distintos en limpieza.</w:t>
            </w:r>
          </w:p>
        </w:tc>
        <w:tc>
          <w:tcPr>
            <w:tcW w:type="dxa" w:w="1685"/>
            <w:vAlign w:val="top"/>
          </w:tcPr>
          <w:p>
            <w:pPr>
              <w:keepNext w:val="0"/>
              <w:spacing w:line="240" w:lineRule="auto" w:before="60" w:after="60"/>
              <w:ind w:firstLine="0"/>
            </w:pPr>
            <w:r>
              <w:rPr>
                <w:rFonts w:ascii="Times New Roman" w:hAnsi="Times New Roman"/>
                <w:b w:val="0"/>
                <w:sz w:val="21"/>
              </w:rPr>
              <w:t>Regla de negocio.</w:t>
            </w:r>
          </w:p>
        </w:tc>
        <w:tc>
          <w:tcPr>
            <w:tcW w:type="dxa" w:w="1217"/>
            <w:vAlign w:val="top"/>
          </w:tcPr>
          <w:p>
            <w:pPr>
              <w:keepNext w:val="0"/>
              <w:spacing w:line="240" w:lineRule="auto" w:before="60" w:after="60"/>
              <w:ind w:firstLine="0"/>
            </w:pPr>
            <w:r>
              <w:rPr>
                <w:rFonts w:ascii="Times New Roman" w:hAnsi="Times New Roman"/>
                <w:b w:val="0"/>
                <w:sz w:val="21"/>
              </w:rPr>
              <w:t>Alta.</w:t>
            </w:r>
          </w:p>
        </w:tc>
        <w:tc>
          <w:tcPr>
            <w:tcW w:type="dxa" w:w="3838"/>
            <w:vAlign w:val="top"/>
          </w:tcPr>
          <w:p>
            <w:pPr>
              <w:keepNext w:val="0"/>
              <w:spacing w:line="240" w:lineRule="auto" w:before="60" w:after="60"/>
              <w:ind w:firstLine="0"/>
            </w:pPr>
            <w:r>
              <w:rPr>
                <w:rFonts w:ascii="Times New Roman" w:hAnsi="Times New Roman"/>
                <w:b w:val="0"/>
                <w:sz w:val="21"/>
              </w:rPr>
              <w:t>Aclaración del usuario; alias compartido verificado por pruebas locales sin fusionar cuentas.</w:t>
            </w:r>
          </w:p>
        </w:tc>
      </w:tr>
    </w:tbl>
    <w:p>
      <w:pPr>
        <w:spacing w:line="240" w:lineRule="auto"/>
        <w:ind w:firstLine="0"/>
        <w:jc w:val="left"/>
      </w:pPr>
    </w:p>
    <w:p>
      <w:pPr>
        <w:pStyle w:val="Heading1"/>
      </w:pPr>
      <w:r>
        <w:t>Fase 9. Priorización de los problemas</w:t>
      </w:r>
    </w:p>
    <w:p>
      <w:pPr>
        <w:jc w:val="left"/>
      </w:pPr>
      <w:r>
        <w:rPr>
          <w:i w:val="0"/>
        </w:rPr>
        <w:t>Se considera crítico un defecto que impide usar una función esencial sin alternativa; alto, el que afecta considerablemente la experiencia; medio, el que permite continuar con dificultad; y bajo, el de impacto menor. Antes de presentar, se priorizarán la apertura con conexión, la sesión real y la carga del QR; después, la integridad de nombres, asignaciones y turnos. Las mejoras visuales requieren además observación humana para evaluar si reducen confusión.</w:t>
      </w:r>
    </w:p>
    <w:p>
      <w:pPr>
        <w:pStyle w:val="Heading1"/>
      </w:pPr>
      <w:r>
        <w:t>Fase 10. Correcciones y nuevas pruebas</w:t>
      </w:r>
    </w:p>
    <w:p>
      <w:pPr>
        <w:keepNext/>
        <w:ind w:firstLine="0"/>
        <w:jc w:val="left"/>
      </w:pPr>
      <w:r>
        <w:rPr>
          <w:b/>
        </w:rPr>
        <w:t>Tabla 11</w:t>
      </w:r>
    </w:p>
    <w:p>
      <w:pPr>
        <w:keepNext/>
        <w:ind w:firstLine="0"/>
        <w:jc w:val="left"/>
      </w:pPr>
      <w:r>
        <w:rPr>
          <w:i/>
        </w:rPr>
        <w:t>Tres mejoras y la evidencia posterior disponible</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2059"/>
        <w:gridCol w:w="2153"/>
        <w:gridCol w:w="2621"/>
        <w:gridCol w:w="2527"/>
      </w:tblGrid>
      <w:tr>
        <w:trPr>
          <w:cantSplit/>
          <w:tblHeader/>
        </w:trPr>
        <w:tc>
          <w:tcPr>
            <w:tcW w:type="dxa" w:w="2059"/>
            <w:vAlign w:val="top"/>
            <w:tcBorders>
              <w:bottom w:val="single" w:sz="6"/>
            </w:tcBorders>
          </w:tcPr>
          <w:p>
            <w:pPr>
              <w:keepNext/>
              <w:spacing w:line="240" w:lineRule="auto" w:before="60" w:after="60"/>
              <w:ind w:firstLine="0"/>
            </w:pPr>
            <w:r>
              <w:rPr>
                <w:rFonts w:ascii="Times New Roman" w:hAnsi="Times New Roman"/>
                <w:b/>
                <w:sz w:val="21"/>
              </w:rPr>
              <w:t>Problema previo</w:t>
            </w:r>
          </w:p>
        </w:tc>
        <w:tc>
          <w:tcPr>
            <w:tcW w:type="dxa" w:w="2153"/>
            <w:vAlign w:val="top"/>
            <w:tcBorders>
              <w:bottom w:val="single" w:sz="6"/>
            </w:tcBorders>
          </w:tcPr>
          <w:p>
            <w:pPr>
              <w:keepNext/>
              <w:spacing w:line="240" w:lineRule="auto" w:before="60" w:after="60"/>
              <w:ind w:firstLine="0"/>
            </w:pPr>
            <w:r>
              <w:rPr>
                <w:rFonts w:ascii="Times New Roman" w:hAnsi="Times New Roman"/>
                <w:b/>
                <w:sz w:val="21"/>
              </w:rPr>
              <w:t>Causa de diseño o regla</w:t>
            </w:r>
          </w:p>
        </w:tc>
        <w:tc>
          <w:tcPr>
            <w:tcW w:type="dxa" w:w="2621"/>
            <w:vAlign w:val="top"/>
            <w:tcBorders>
              <w:bottom w:val="single" w:sz="6"/>
            </w:tcBorders>
          </w:tcPr>
          <w:p>
            <w:pPr>
              <w:keepNext/>
              <w:spacing w:line="240" w:lineRule="auto" w:before="60" w:after="60"/>
              <w:ind w:firstLine="0"/>
            </w:pPr>
            <w:r>
              <w:rPr>
                <w:rFonts w:ascii="Times New Roman" w:hAnsi="Times New Roman"/>
                <w:b/>
                <w:sz w:val="21"/>
              </w:rPr>
              <w:t>Mejora implementada</w:t>
            </w:r>
          </w:p>
        </w:tc>
        <w:tc>
          <w:tcPr>
            <w:tcW w:type="dxa" w:w="2527"/>
            <w:vAlign w:val="top"/>
            <w:tcBorders>
              <w:bottom w:val="single" w:sz="6"/>
            </w:tcBorders>
          </w:tcPr>
          <w:p>
            <w:pPr>
              <w:keepNext/>
              <w:spacing w:line="240" w:lineRule="auto" w:before="60" w:after="60"/>
              <w:ind w:firstLine="0"/>
            </w:pPr>
            <w:r>
              <w:rPr>
                <w:rFonts w:ascii="Times New Roman" w:hAnsi="Times New Roman"/>
                <w:b/>
                <w:sz w:val="21"/>
              </w:rPr>
              <w:t>Comprobación posterior</w:t>
            </w:r>
          </w:p>
        </w:tc>
      </w:tr>
      <w:tr>
        <w:trPr>
          <w:cantSplit/>
        </w:trPr>
        <w:tc>
          <w:tcPr>
            <w:tcW w:type="dxa" w:w="2059"/>
            <w:vAlign w:val="top"/>
          </w:tcPr>
          <w:p>
            <w:pPr>
              <w:keepNext w:val="0"/>
              <w:spacing w:line="240" w:lineRule="auto" w:before="60" w:after="60"/>
              <w:ind w:firstLine="0"/>
            </w:pPr>
            <w:r>
              <w:rPr>
                <w:rFonts w:ascii="Times New Roman" w:hAnsi="Times New Roman"/>
                <w:b w:val="0"/>
                <w:sz w:val="21"/>
              </w:rPr>
              <w:t>Acciones difíciles de ubicar.</w:t>
            </w:r>
          </w:p>
        </w:tc>
        <w:tc>
          <w:tcPr>
            <w:tcW w:type="dxa" w:w="2153"/>
            <w:vAlign w:val="top"/>
          </w:tcPr>
          <w:p>
            <w:pPr>
              <w:keepNext w:val="0"/>
              <w:spacing w:line="240" w:lineRule="auto" w:before="60" w:after="60"/>
              <w:ind w:firstLine="0"/>
            </w:pPr>
            <w:r>
              <w:rPr>
                <w:rFonts w:ascii="Times New Roman" w:hAnsi="Times New Roman"/>
                <w:b w:val="0"/>
                <w:sz w:val="21"/>
              </w:rPr>
              <w:t>Distribución de destinos y repetición de opciones.</w:t>
            </w:r>
          </w:p>
        </w:tc>
        <w:tc>
          <w:tcPr>
            <w:tcW w:type="dxa" w:w="2621"/>
            <w:vAlign w:val="top"/>
          </w:tcPr>
          <w:p>
            <w:pPr>
              <w:keepNext w:val="0"/>
              <w:spacing w:line="240" w:lineRule="auto" w:before="60" w:after="60"/>
              <w:ind w:firstLine="0"/>
            </w:pPr>
            <w:r>
              <w:rPr>
                <w:rFonts w:ascii="Times New Roman" w:hAnsi="Times New Roman"/>
                <w:b w:val="0"/>
                <w:sz w:val="21"/>
              </w:rPr>
              <w:t>Navegación inferior con cinco pestañas y un menú Más sin repetirlas.</w:t>
            </w:r>
          </w:p>
        </w:tc>
        <w:tc>
          <w:tcPr>
            <w:tcW w:type="dxa" w:w="2527"/>
            <w:vAlign w:val="top"/>
          </w:tcPr>
          <w:p>
            <w:pPr>
              <w:keepNext w:val="0"/>
              <w:spacing w:line="240" w:lineRule="auto" w:before="60" w:after="60"/>
              <w:ind w:firstLine="0"/>
            </w:pPr>
            <w:r>
              <w:rPr>
                <w:rFonts w:ascii="Times New Roman" w:hAnsi="Times New Roman"/>
                <w:b w:val="0"/>
                <w:sz w:val="21"/>
              </w:rPr>
              <w:t>Pruebas de permisos, pestañas y navegación aprobadas en 5.1.</w:t>
            </w:r>
          </w:p>
        </w:tc>
      </w:tr>
      <w:tr>
        <w:trPr>
          <w:cantSplit/>
        </w:trPr>
        <w:tc>
          <w:tcPr>
            <w:tcW w:type="dxa" w:w="2059"/>
            <w:vAlign w:val="top"/>
          </w:tcPr>
          <w:p>
            <w:pPr>
              <w:keepNext w:val="0"/>
              <w:spacing w:line="240" w:lineRule="auto" w:before="60" w:after="60"/>
              <w:ind w:firstLine="0"/>
            </w:pPr>
            <w:r>
              <w:rPr>
                <w:rFonts w:ascii="Times New Roman" w:hAnsi="Times New Roman"/>
                <w:b w:val="0"/>
                <w:sz w:val="21"/>
              </w:rPr>
              <w:t>Lectura y presentación poco claras.</w:t>
            </w:r>
          </w:p>
        </w:tc>
        <w:tc>
          <w:tcPr>
            <w:tcW w:type="dxa" w:w="2153"/>
            <w:vAlign w:val="top"/>
          </w:tcPr>
          <w:p>
            <w:pPr>
              <w:keepNext w:val="0"/>
              <w:spacing w:line="240" w:lineRule="auto" w:before="60" w:after="60"/>
              <w:ind w:firstLine="0"/>
            </w:pPr>
            <w:r>
              <w:rPr>
                <w:rFonts w:ascii="Times New Roman" w:hAnsi="Times New Roman"/>
                <w:b w:val="0"/>
                <w:sz w:val="21"/>
              </w:rPr>
              <w:t>Jerarquía visual y adaptación al espacio disponible.</w:t>
            </w:r>
          </w:p>
        </w:tc>
        <w:tc>
          <w:tcPr>
            <w:tcW w:type="dxa" w:w="2621"/>
            <w:vAlign w:val="top"/>
          </w:tcPr>
          <w:p>
            <w:pPr>
              <w:keepNext w:val="0"/>
              <w:spacing w:line="240" w:lineRule="auto" w:before="60" w:after="60"/>
              <w:ind w:firstLine="0"/>
            </w:pPr>
            <w:r>
              <w:rPr>
                <w:rFonts w:ascii="Times New Roman" w:hAnsi="Times New Roman"/>
                <w:b w:val="0"/>
                <w:sz w:val="21"/>
              </w:rPr>
              <w:t>Componentes nativos Material 3, botones con iconos y texto, nueva paleta y ajustes de lectura.</w:t>
            </w:r>
          </w:p>
        </w:tc>
        <w:tc>
          <w:tcPr>
            <w:tcW w:type="dxa" w:w="2527"/>
            <w:vAlign w:val="top"/>
          </w:tcPr>
          <w:p>
            <w:pPr>
              <w:keepNext w:val="0"/>
              <w:spacing w:line="240" w:lineRule="auto" w:before="60" w:after="60"/>
              <w:ind w:firstLine="0"/>
            </w:pPr>
            <w:r>
              <w:rPr>
                <w:rFonts w:ascii="Times New Roman" w:hAnsi="Times New Roman"/>
                <w:b w:val="0"/>
                <w:sz w:val="21"/>
              </w:rPr>
              <w:t>Pantallas capturadas; caso de texto grande y tema oscuro aprobado en emulador.</w:t>
            </w:r>
          </w:p>
        </w:tc>
      </w:tr>
      <w:tr>
        <w:trPr>
          <w:cantSplit/>
        </w:trPr>
        <w:tc>
          <w:tcPr>
            <w:tcW w:type="dxa" w:w="2059"/>
            <w:vAlign w:val="top"/>
          </w:tcPr>
          <w:p>
            <w:pPr>
              <w:keepNext w:val="0"/>
              <w:spacing w:line="240" w:lineRule="auto" w:before="60" w:after="60"/>
              <w:ind w:firstLine="0"/>
            </w:pPr>
            <w:r>
              <w:rPr>
                <w:rFonts w:ascii="Times New Roman" w:hAnsi="Times New Roman"/>
                <w:b w:val="0"/>
                <w:sz w:val="21"/>
              </w:rPr>
              <w:t>Doble participación del mismo hogar en la limpieza.</w:t>
            </w:r>
          </w:p>
        </w:tc>
        <w:tc>
          <w:tcPr>
            <w:tcW w:type="dxa" w:w="2153"/>
            <w:vAlign w:val="top"/>
          </w:tcPr>
          <w:p>
            <w:pPr>
              <w:keepNext w:val="0"/>
              <w:spacing w:line="240" w:lineRule="auto" w:before="60" w:after="60"/>
              <w:ind w:firstLine="0"/>
            </w:pPr>
            <w:r>
              <w:rPr>
                <w:rFonts w:ascii="Times New Roman" w:hAnsi="Times New Roman"/>
                <w:b w:val="0"/>
                <w:sz w:val="21"/>
              </w:rPr>
              <w:t>Identidad contable confundida con hogar de limpieza.</w:t>
            </w:r>
          </w:p>
        </w:tc>
        <w:tc>
          <w:tcPr>
            <w:tcW w:type="dxa" w:w="2621"/>
            <w:vAlign w:val="top"/>
          </w:tcPr>
          <w:p>
            <w:pPr>
              <w:keepNext w:val="0"/>
              <w:spacing w:line="240" w:lineRule="auto" w:before="60" w:after="60"/>
              <w:ind w:firstLine="0"/>
            </w:pPr>
            <w:r>
              <w:rPr>
                <w:rFonts w:ascii="Times New Roman" w:hAnsi="Times New Roman"/>
                <w:b w:val="0"/>
                <w:sz w:val="21"/>
              </w:rPr>
              <w:t>Alias Salinas/Salinas2 para un mismo hogar, manteniendo cuentas separadas.</w:t>
            </w:r>
          </w:p>
        </w:tc>
        <w:tc>
          <w:tcPr>
            <w:tcW w:type="dxa" w:w="2527"/>
            <w:vAlign w:val="top"/>
          </w:tcPr>
          <w:p>
            <w:pPr>
              <w:keepNext w:val="0"/>
              <w:spacing w:line="240" w:lineRule="auto" w:before="60" w:after="60"/>
              <w:ind w:firstLine="0"/>
            </w:pPr>
            <w:r>
              <w:rPr>
                <w:rFonts w:ascii="Times New Roman" w:hAnsi="Times New Roman"/>
                <w:b w:val="0"/>
                <w:sz w:val="21"/>
              </w:rPr>
              <w:t>Pruebas locales verifican cinco hogares, seis identidades y rechazo de repetidos.</w:t>
            </w:r>
          </w:p>
        </w:tc>
      </w:tr>
    </w:tbl>
    <w:p>
      <w:pPr>
        <w:spacing w:line="240" w:lineRule="auto"/>
        <w:ind w:firstLine="0"/>
        <w:jc w:val="left"/>
      </w:pPr>
      <w:r>
        <w:rPr>
          <w:i/>
        </w:rPr>
        <w:t xml:space="preserve">Nota. </w:t>
      </w:r>
      <w:r>
        <w:t>Estas mejoras pertenecen a la evolución del proyecto; no todas se introdujeron por primera vez en 5.1. En 5.1 se volvió a ejecutar la suite correspondiente.</w:t>
      </w:r>
    </w:p>
    <w:p>
      <w:pPr>
        <w:spacing w:line="240" w:lineRule="auto"/>
        <w:ind w:firstLine="0"/>
        <w:jc w:val="left"/>
      </w:pPr>
    </w:p>
    <w:p>
      <w:pPr>
        <w:keepNext/>
        <w:ind w:firstLine="0"/>
        <w:jc w:val="left"/>
      </w:pPr>
      <w:r>
        <w:rPr>
          <w:b/>
        </w:rPr>
        <w:t>Tabla 12</w:t>
      </w:r>
    </w:p>
    <w:p>
      <w:pPr>
        <w:keepNext/>
        <w:ind w:firstLine="0"/>
        <w:jc w:val="left"/>
      </w:pPr>
      <w:r>
        <w:rPr>
          <w:i/>
        </w:rPr>
        <w:t>Comparación de indicadores antes y después</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2340"/>
        <w:gridCol w:w="3463"/>
        <w:gridCol w:w="3557"/>
      </w:tblGrid>
      <w:tr>
        <w:trPr>
          <w:cantSplit/>
          <w:tblHeader/>
        </w:trPr>
        <w:tc>
          <w:tcPr>
            <w:tcW w:type="dxa" w:w="2340"/>
            <w:vAlign w:val="top"/>
            <w:tcBorders>
              <w:bottom w:val="single" w:sz="6"/>
            </w:tcBorders>
          </w:tcPr>
          <w:p>
            <w:pPr>
              <w:keepNext/>
              <w:spacing w:line="240" w:lineRule="auto" w:before="60" w:after="60"/>
              <w:ind w:firstLine="0"/>
            </w:pPr>
            <w:r>
              <w:rPr>
                <w:rFonts w:ascii="Times New Roman" w:hAnsi="Times New Roman"/>
                <w:b/>
                <w:sz w:val="21"/>
              </w:rPr>
              <w:t>Indicador</w:t>
            </w:r>
          </w:p>
        </w:tc>
        <w:tc>
          <w:tcPr>
            <w:tcW w:type="dxa" w:w="3463"/>
            <w:vAlign w:val="top"/>
            <w:tcBorders>
              <w:bottom w:val="single" w:sz="6"/>
            </w:tcBorders>
          </w:tcPr>
          <w:p>
            <w:pPr>
              <w:keepNext/>
              <w:spacing w:line="240" w:lineRule="auto" w:before="60" w:after="60"/>
              <w:ind w:firstLine="0"/>
            </w:pPr>
            <w:r>
              <w:rPr>
                <w:rFonts w:ascii="Times New Roman" w:hAnsi="Times New Roman"/>
                <w:b/>
                <w:sz w:val="21"/>
              </w:rPr>
              <w:t>Antes</w:t>
            </w:r>
          </w:p>
        </w:tc>
        <w:tc>
          <w:tcPr>
            <w:tcW w:type="dxa" w:w="3557"/>
            <w:vAlign w:val="top"/>
            <w:tcBorders>
              <w:bottom w:val="single" w:sz="6"/>
            </w:tcBorders>
          </w:tcPr>
          <w:p>
            <w:pPr>
              <w:keepNext/>
              <w:spacing w:line="240" w:lineRule="auto" w:before="60" w:after="60"/>
              <w:ind w:firstLine="0"/>
            </w:pPr>
            <w:r>
              <w:rPr>
                <w:rFonts w:ascii="Times New Roman" w:hAnsi="Times New Roman"/>
                <w:b/>
                <w:sz w:val="21"/>
              </w:rPr>
              <w:t>Después</w:t>
            </w:r>
          </w:p>
        </w:tc>
      </w:tr>
      <w:tr>
        <w:trPr>
          <w:cantSplit/>
        </w:trPr>
        <w:tc>
          <w:tcPr>
            <w:tcW w:type="dxa" w:w="2340"/>
            <w:vAlign w:val="top"/>
          </w:tcPr>
          <w:p>
            <w:pPr>
              <w:keepNext w:val="0"/>
              <w:spacing w:line="240" w:lineRule="auto" w:before="60" w:after="60"/>
              <w:ind w:firstLine="0"/>
            </w:pPr>
            <w:r>
              <w:rPr>
                <w:rFonts w:ascii="Times New Roman" w:hAnsi="Times New Roman"/>
                <w:b w:val="0"/>
                <w:sz w:val="21"/>
              </w:rPr>
              <w:t>Tiempo de las cinco tareas</w:t>
            </w:r>
          </w:p>
        </w:tc>
        <w:tc>
          <w:tcPr>
            <w:tcW w:type="dxa" w:w="3463"/>
            <w:vAlign w:val="top"/>
          </w:tcPr>
          <w:p>
            <w:pPr>
              <w:keepNext w:val="0"/>
              <w:spacing w:line="240" w:lineRule="auto" w:before="60" w:after="60"/>
              <w:ind w:firstLine="0"/>
            </w:pPr>
            <w:r>
              <w:rPr>
                <w:rFonts w:ascii="Times New Roman" w:hAnsi="Times New Roman"/>
                <w:b w:val="0"/>
                <w:sz w:val="21"/>
              </w:rPr>
              <w:t>Sin medición humana comparable.</w:t>
            </w:r>
          </w:p>
        </w:tc>
        <w:tc>
          <w:tcPr>
            <w:tcW w:type="dxa" w:w="3557"/>
            <w:vAlign w:val="top"/>
          </w:tcPr>
          <w:p>
            <w:pPr>
              <w:keepNext w:val="0"/>
              <w:spacing w:line="240" w:lineRule="auto" w:before="60" w:after="60"/>
              <w:ind w:firstLine="0"/>
            </w:pPr>
            <w:r>
              <w:rPr>
                <w:rFonts w:ascii="Times New Roman" w:hAnsi="Times New Roman"/>
                <w:b w:val="0"/>
                <w:sz w:val="21"/>
              </w:rPr>
              <w:t>Pendiente de cronometraje.</w:t>
            </w:r>
          </w:p>
        </w:tc>
      </w:tr>
      <w:tr>
        <w:trPr>
          <w:cantSplit/>
        </w:trPr>
        <w:tc>
          <w:tcPr>
            <w:tcW w:type="dxa" w:w="2340"/>
            <w:vAlign w:val="top"/>
          </w:tcPr>
          <w:p>
            <w:pPr>
              <w:keepNext w:val="0"/>
              <w:spacing w:line="240" w:lineRule="auto" w:before="60" w:after="60"/>
              <w:ind w:firstLine="0"/>
            </w:pPr>
            <w:r>
              <w:rPr>
                <w:rFonts w:ascii="Times New Roman" w:hAnsi="Times New Roman"/>
                <w:b w:val="0"/>
                <w:sz w:val="21"/>
              </w:rPr>
              <w:t>Errores del participante</w:t>
            </w:r>
          </w:p>
        </w:tc>
        <w:tc>
          <w:tcPr>
            <w:tcW w:type="dxa" w:w="3463"/>
            <w:vAlign w:val="top"/>
          </w:tcPr>
          <w:p>
            <w:pPr>
              <w:keepNext w:val="0"/>
              <w:spacing w:line="240" w:lineRule="auto" w:before="60" w:after="60"/>
              <w:ind w:firstLine="0"/>
            </w:pPr>
            <w:r>
              <w:rPr>
                <w:rFonts w:ascii="Times New Roman" w:hAnsi="Times New Roman"/>
                <w:b w:val="0"/>
                <w:sz w:val="21"/>
              </w:rPr>
              <w:t>Sin registro previo.</w:t>
            </w:r>
          </w:p>
        </w:tc>
        <w:tc>
          <w:tcPr>
            <w:tcW w:type="dxa" w:w="3557"/>
            <w:vAlign w:val="top"/>
          </w:tcPr>
          <w:p>
            <w:pPr>
              <w:keepNext w:val="0"/>
              <w:spacing w:line="240" w:lineRule="auto" w:before="60" w:after="60"/>
              <w:ind w:firstLine="0"/>
            </w:pPr>
            <w:r>
              <w:rPr>
                <w:rFonts w:ascii="Times New Roman" w:hAnsi="Times New Roman"/>
                <w:b w:val="0"/>
                <w:sz w:val="21"/>
              </w:rPr>
              <w:t>Pendiente de observación.</w:t>
            </w:r>
          </w:p>
        </w:tc>
      </w:tr>
      <w:tr>
        <w:trPr>
          <w:cantSplit/>
        </w:trPr>
        <w:tc>
          <w:tcPr>
            <w:tcW w:type="dxa" w:w="2340"/>
            <w:vAlign w:val="top"/>
          </w:tcPr>
          <w:p>
            <w:pPr>
              <w:keepNext w:val="0"/>
              <w:spacing w:line="240" w:lineRule="auto" w:before="60" w:after="60"/>
              <w:ind w:firstLine="0"/>
            </w:pPr>
            <w:r>
              <w:rPr>
                <w:rFonts w:ascii="Times New Roman" w:hAnsi="Times New Roman"/>
                <w:b w:val="0"/>
                <w:sz w:val="21"/>
              </w:rPr>
              <w:t>Ayudas recibidas</w:t>
            </w:r>
          </w:p>
        </w:tc>
        <w:tc>
          <w:tcPr>
            <w:tcW w:type="dxa" w:w="3463"/>
            <w:vAlign w:val="top"/>
          </w:tcPr>
          <w:p>
            <w:pPr>
              <w:keepNext w:val="0"/>
              <w:spacing w:line="240" w:lineRule="auto" w:before="60" w:after="60"/>
              <w:ind w:firstLine="0"/>
            </w:pPr>
            <w:r>
              <w:rPr>
                <w:rFonts w:ascii="Times New Roman" w:hAnsi="Times New Roman"/>
                <w:b w:val="0"/>
                <w:sz w:val="21"/>
              </w:rPr>
              <w:t>Sin registro previo.</w:t>
            </w:r>
          </w:p>
        </w:tc>
        <w:tc>
          <w:tcPr>
            <w:tcW w:type="dxa" w:w="3557"/>
            <w:vAlign w:val="top"/>
          </w:tcPr>
          <w:p>
            <w:pPr>
              <w:keepNext w:val="0"/>
              <w:spacing w:line="240" w:lineRule="auto" w:before="60" w:after="60"/>
              <w:ind w:firstLine="0"/>
            </w:pPr>
            <w:r>
              <w:rPr>
                <w:rFonts w:ascii="Times New Roman" w:hAnsi="Times New Roman"/>
                <w:b w:val="0"/>
                <w:sz w:val="21"/>
              </w:rPr>
              <w:t>Pendiente de observación.</w:t>
            </w:r>
          </w:p>
        </w:tc>
      </w:tr>
      <w:tr>
        <w:trPr>
          <w:cantSplit/>
        </w:trPr>
        <w:tc>
          <w:tcPr>
            <w:tcW w:type="dxa" w:w="2340"/>
            <w:vAlign w:val="top"/>
          </w:tcPr>
          <w:p>
            <w:pPr>
              <w:keepNext w:val="0"/>
              <w:spacing w:line="240" w:lineRule="auto" w:before="60" w:after="60"/>
              <w:ind w:firstLine="0"/>
            </w:pPr>
            <w:r>
              <w:rPr>
                <w:rFonts w:ascii="Times New Roman" w:hAnsi="Times New Roman"/>
                <w:b w:val="0"/>
                <w:sz w:val="21"/>
              </w:rPr>
              <w:t>Éxito de las tareas</w:t>
            </w:r>
          </w:p>
        </w:tc>
        <w:tc>
          <w:tcPr>
            <w:tcW w:type="dxa" w:w="3463"/>
            <w:vAlign w:val="top"/>
          </w:tcPr>
          <w:p>
            <w:pPr>
              <w:keepNext w:val="0"/>
              <w:spacing w:line="240" w:lineRule="auto" w:before="60" w:after="60"/>
              <w:ind w:firstLine="0"/>
            </w:pPr>
            <w:r>
              <w:rPr>
                <w:rFonts w:ascii="Times New Roman" w:hAnsi="Times New Roman"/>
                <w:b w:val="0"/>
                <w:sz w:val="21"/>
              </w:rPr>
              <w:t>Sin tasa previa calculada.</w:t>
            </w:r>
          </w:p>
        </w:tc>
        <w:tc>
          <w:tcPr>
            <w:tcW w:type="dxa" w:w="3557"/>
            <w:vAlign w:val="top"/>
          </w:tcPr>
          <w:p>
            <w:pPr>
              <w:keepNext w:val="0"/>
              <w:spacing w:line="240" w:lineRule="auto" w:before="60" w:after="60"/>
              <w:ind w:firstLine="0"/>
            </w:pPr>
            <w:r>
              <w:rPr>
                <w:rFonts w:ascii="Times New Roman" w:hAnsi="Times New Roman"/>
                <w:b w:val="0"/>
                <w:sz w:val="21"/>
              </w:rPr>
              <w:t>Pendiente de ensayo.</w:t>
            </w:r>
          </w:p>
        </w:tc>
      </w:tr>
      <w:tr>
        <w:trPr>
          <w:cantSplit/>
        </w:trPr>
        <w:tc>
          <w:tcPr>
            <w:tcW w:type="dxa" w:w="2340"/>
            <w:vAlign w:val="top"/>
          </w:tcPr>
          <w:p>
            <w:pPr>
              <w:keepNext w:val="0"/>
              <w:spacing w:line="240" w:lineRule="auto" w:before="60" w:after="60"/>
              <w:ind w:firstLine="0"/>
            </w:pPr>
            <w:r>
              <w:rPr>
                <w:rFonts w:ascii="Times New Roman" w:hAnsi="Times New Roman"/>
                <w:b w:val="0"/>
                <w:sz w:val="21"/>
              </w:rPr>
              <w:t>Regresión automatizada</w:t>
            </w:r>
          </w:p>
        </w:tc>
        <w:tc>
          <w:tcPr>
            <w:tcW w:type="dxa" w:w="3463"/>
            <w:vAlign w:val="top"/>
          </w:tcPr>
          <w:p>
            <w:pPr>
              <w:keepNext w:val="0"/>
              <w:spacing w:line="240" w:lineRule="auto" w:before="60" w:after="60"/>
              <w:ind w:firstLine="0"/>
            </w:pPr>
            <w:r>
              <w:rPr>
                <w:rFonts w:ascii="Times New Roman" w:hAnsi="Times New Roman"/>
                <w:b w:val="0"/>
                <w:sz w:val="21"/>
              </w:rPr>
              <w:t>No se establece una línea base equivalente en esta ficha.</w:t>
            </w:r>
          </w:p>
        </w:tc>
        <w:tc>
          <w:tcPr>
            <w:tcW w:type="dxa" w:w="3557"/>
            <w:vAlign w:val="top"/>
          </w:tcPr>
          <w:p>
            <w:pPr>
              <w:keepNext w:val="0"/>
              <w:spacing w:line="240" w:lineRule="auto" w:before="60" w:after="60"/>
              <w:ind w:firstLine="0"/>
            </w:pPr>
            <w:r>
              <w:rPr>
                <w:rFonts w:ascii="Times New Roman" w:hAnsi="Times New Roman"/>
                <w:b w:val="0"/>
                <w:sz w:val="21"/>
              </w:rPr>
              <w:t>30 pruebas unitarias y 8 instrumentadas aprobadas en 5.1.</w:t>
            </w:r>
          </w:p>
        </w:tc>
      </w:tr>
    </w:tbl>
    <w:p>
      <w:pPr>
        <w:spacing w:line="240" w:lineRule="auto"/>
        <w:ind w:firstLine="0"/>
        <w:jc w:val="left"/>
      </w:pPr>
    </w:p>
    <w:p>
      <w:pPr>
        <w:jc w:val="left"/>
      </w:pPr>
      <w:r>
        <w:rPr>
          <w:i w:val="0"/>
        </w:rPr>
        <w:t>La evidencia demuestra que los comportamientos ensayados cumplen las aserciones automatizadas. Todavía no permite afirmar que el usuario tarda menos ni que se equivoca menos. Esa conclusión requiere completar el registro de usabilidad y repetirlo en condiciones comparables.</w:t>
      </w:r>
    </w:p>
    <w:p>
      <w:pPr>
        <w:pStyle w:val="Heading1"/>
      </w:pPr>
      <w:r>
        <w:t>Fase 11. Relación con Kotlin</w:t>
      </w:r>
    </w:p>
    <w:p>
      <w:pPr>
        <w:jc w:val="left"/>
      </w:pPr>
      <w:r>
        <w:rPr>
          <w:i w:val="0"/>
        </w:rPr>
        <w:t>La versión actual utiliza Kotlin de forma directa. Las reglas de dominio, los formularios, el repositorio y las pantallas se encuentran en archivos .kt. La seguridad frente a valores nulos ayuda a tratar entradas ausentes sin asumir que todo dato existe (JetBrains, s. f.).</w:t>
      </w:r>
    </w:p>
    <w:p>
      <w:pPr>
        <w:keepNext/>
        <w:ind w:firstLine="0"/>
        <w:jc w:val="left"/>
      </w:pPr>
      <w:r>
        <w:rPr>
          <w:b/>
        </w:rPr>
        <w:t>Tabla 13</w:t>
      </w:r>
    </w:p>
    <w:p>
      <w:pPr>
        <w:keepNext/>
        <w:ind w:firstLine="0"/>
        <w:jc w:val="left"/>
      </w:pPr>
      <w:r>
        <w:rPr>
          <w:i/>
        </w:rPr>
        <w:t>Conceptos de Kotlin aplicados al proyecto</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2246"/>
        <w:gridCol w:w="3557"/>
        <w:gridCol w:w="3557"/>
      </w:tblGrid>
      <w:tr>
        <w:trPr>
          <w:cantSplit/>
          <w:tblHeader/>
        </w:trPr>
        <w:tc>
          <w:tcPr>
            <w:tcW w:type="dxa" w:w="2246"/>
            <w:vAlign w:val="top"/>
            <w:tcBorders>
              <w:bottom w:val="single" w:sz="6"/>
            </w:tcBorders>
          </w:tcPr>
          <w:p>
            <w:pPr>
              <w:keepNext/>
              <w:spacing w:line="240" w:lineRule="auto" w:before="60" w:after="60"/>
              <w:ind w:firstLine="0"/>
            </w:pPr>
            <w:r>
              <w:rPr>
                <w:rFonts w:ascii="Times New Roman" w:hAnsi="Times New Roman"/>
                <w:b/>
                <w:sz w:val="21"/>
              </w:rPr>
              <w:t>Elemento</w:t>
            </w:r>
          </w:p>
        </w:tc>
        <w:tc>
          <w:tcPr>
            <w:tcW w:type="dxa" w:w="3557"/>
            <w:vAlign w:val="top"/>
            <w:tcBorders>
              <w:bottom w:val="single" w:sz="6"/>
            </w:tcBorders>
          </w:tcPr>
          <w:p>
            <w:pPr>
              <w:keepNext/>
              <w:spacing w:line="240" w:lineRule="auto" w:before="60" w:after="60"/>
              <w:ind w:firstLine="0"/>
            </w:pPr>
            <w:r>
              <w:rPr>
                <w:rFonts w:ascii="Times New Roman" w:hAnsi="Times New Roman"/>
                <w:b/>
                <w:sz w:val="21"/>
              </w:rPr>
              <w:t>Aplicación en Casa Familias</w:t>
            </w:r>
          </w:p>
        </w:tc>
        <w:tc>
          <w:tcPr>
            <w:tcW w:type="dxa" w:w="3557"/>
            <w:vAlign w:val="top"/>
            <w:tcBorders>
              <w:bottom w:val="single" w:sz="6"/>
            </w:tcBorders>
          </w:tcPr>
          <w:p>
            <w:pPr>
              <w:keepNext/>
              <w:spacing w:line="240" w:lineRule="auto" w:before="60" w:after="60"/>
              <w:ind w:firstLine="0"/>
            </w:pPr>
            <w:r>
              <w:rPr>
                <w:rFonts w:ascii="Times New Roman" w:hAnsi="Times New Roman"/>
                <w:b/>
                <w:sz w:val="21"/>
              </w:rPr>
              <w:t>Cómo explicarlo</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if / when</w:t>
            </w:r>
          </w:p>
        </w:tc>
        <w:tc>
          <w:tcPr>
            <w:tcW w:type="dxa" w:w="3557"/>
            <w:vAlign w:val="top"/>
          </w:tcPr>
          <w:p>
            <w:pPr>
              <w:keepNext w:val="0"/>
              <w:spacing w:line="240" w:lineRule="auto" w:before="60" w:after="60"/>
              <w:ind w:firstLine="0"/>
            </w:pPr>
            <w:r>
              <w:rPr>
                <w:rFonts w:ascii="Times New Roman" w:hAnsi="Times New Roman"/>
                <w:b w:val="0"/>
                <w:sz w:val="21"/>
              </w:rPr>
              <w:t>Validaciones de campos, permisos y elección de estados.</w:t>
            </w:r>
          </w:p>
        </w:tc>
        <w:tc>
          <w:tcPr>
            <w:tcW w:type="dxa" w:w="3557"/>
            <w:vAlign w:val="top"/>
          </w:tcPr>
          <w:p>
            <w:pPr>
              <w:keepNext w:val="0"/>
              <w:spacing w:line="240" w:lineRule="auto" w:before="60" w:after="60"/>
              <w:ind w:firstLine="0"/>
            </w:pPr>
            <w:r>
              <w:rPr>
                <w:rFonts w:ascii="Times New Roman" w:hAnsi="Times New Roman"/>
                <w:b w:val="0"/>
                <w:sz w:val="21"/>
              </w:rPr>
              <w:t>La condición determina si se permite continuar o se muestra un error.</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Funciones y BigDecimal</w:t>
            </w:r>
          </w:p>
        </w:tc>
        <w:tc>
          <w:tcPr>
            <w:tcW w:type="dxa" w:w="3557"/>
            <w:vAlign w:val="top"/>
          </w:tcPr>
          <w:p>
            <w:pPr>
              <w:keepNext w:val="0"/>
              <w:spacing w:line="240" w:lineRule="auto" w:before="60" w:after="60"/>
              <w:ind w:firstLine="0"/>
            </w:pPr>
            <w:r>
              <w:rPr>
                <w:rFonts w:ascii="Times New Roman" w:hAnsi="Times New Roman"/>
                <w:b w:val="0"/>
                <w:sz w:val="21"/>
              </w:rPr>
              <w:t>Análisis de importes y cálculo de saldos.</w:t>
            </w:r>
          </w:p>
        </w:tc>
        <w:tc>
          <w:tcPr>
            <w:tcW w:type="dxa" w:w="3557"/>
            <w:vAlign w:val="top"/>
          </w:tcPr>
          <w:p>
            <w:pPr>
              <w:keepNext w:val="0"/>
              <w:spacing w:line="240" w:lineRule="auto" w:before="60" w:after="60"/>
              <w:ind w:firstLine="0"/>
            </w:pPr>
            <w:r>
              <w:rPr>
                <w:rFonts w:ascii="Times New Roman" w:hAnsi="Times New Roman"/>
                <w:b w:val="0"/>
                <w:sz w:val="21"/>
              </w:rPr>
              <w:t>Se separa el cálculo de la pantalla y se evita el error de suma binaria de decimales.</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List y transformaciones</w:t>
            </w:r>
          </w:p>
        </w:tc>
        <w:tc>
          <w:tcPr>
            <w:tcW w:type="dxa" w:w="3557"/>
            <w:vAlign w:val="top"/>
          </w:tcPr>
          <w:p>
            <w:pPr>
              <w:keepNext w:val="0"/>
              <w:spacing w:line="240" w:lineRule="auto" w:before="60" w:after="60"/>
              <w:ind w:firstLine="0"/>
            </w:pPr>
            <w:r>
              <w:rPr>
                <w:rFonts w:ascii="Times New Roman" w:hAnsi="Times New Roman"/>
                <w:b w:val="0"/>
                <w:sz w:val="21"/>
              </w:rPr>
              <w:t>Registros, pestañas y hogares de limpieza.</w:t>
            </w:r>
          </w:p>
        </w:tc>
        <w:tc>
          <w:tcPr>
            <w:tcW w:type="dxa" w:w="3557"/>
            <w:vAlign w:val="top"/>
          </w:tcPr>
          <w:p>
            <w:pPr>
              <w:keepNext w:val="0"/>
              <w:spacing w:line="240" w:lineRule="auto" w:before="60" w:after="60"/>
              <w:ind w:firstLine="0"/>
            </w:pPr>
            <w:r>
              <w:rPr>
                <w:rFonts w:ascii="Times New Roman" w:hAnsi="Times New Roman"/>
                <w:b w:val="0"/>
                <w:sz w:val="21"/>
              </w:rPr>
              <w:t>Se construyen colecciones y se evita repetir destinos u hogares.</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find / filter</w:t>
            </w:r>
          </w:p>
        </w:tc>
        <w:tc>
          <w:tcPr>
            <w:tcW w:type="dxa" w:w="3557"/>
            <w:vAlign w:val="top"/>
          </w:tcPr>
          <w:p>
            <w:pPr>
              <w:keepNext w:val="0"/>
              <w:spacing w:line="240" w:lineRule="auto" w:before="60" w:after="60"/>
              <w:ind w:firstLine="0"/>
            </w:pPr>
            <w:r>
              <w:rPr>
                <w:rFonts w:ascii="Times New Roman" w:hAnsi="Times New Roman"/>
                <w:b w:val="0"/>
                <w:sz w:val="21"/>
              </w:rPr>
              <w:t>Selección de filas según familia, estado o acceso.</w:t>
            </w:r>
          </w:p>
        </w:tc>
        <w:tc>
          <w:tcPr>
            <w:tcW w:type="dxa" w:w="3557"/>
            <w:vAlign w:val="top"/>
          </w:tcPr>
          <w:p>
            <w:pPr>
              <w:keepNext w:val="0"/>
              <w:spacing w:line="240" w:lineRule="auto" w:before="60" w:after="60"/>
              <w:ind w:firstLine="0"/>
            </w:pPr>
            <w:r>
              <w:rPr>
                <w:rFonts w:ascii="Times New Roman" w:hAnsi="Times New Roman"/>
                <w:b w:val="0"/>
                <w:sz w:val="21"/>
              </w:rPr>
              <w:t>La selección limita la información que corresponde mostrar.</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data class</w:t>
            </w:r>
          </w:p>
        </w:tc>
        <w:tc>
          <w:tcPr>
            <w:tcW w:type="dxa" w:w="3557"/>
            <w:vAlign w:val="top"/>
          </w:tcPr>
          <w:p>
            <w:pPr>
              <w:keepNext w:val="0"/>
              <w:spacing w:line="240" w:lineRule="auto" w:before="60" w:after="60"/>
              <w:ind w:firstLine="0"/>
            </w:pPr>
            <w:r>
              <w:rPr>
                <w:rFonts w:ascii="Times New Roman" w:hAnsi="Times New Roman"/>
                <w:b w:val="0"/>
                <w:sz w:val="21"/>
              </w:rPr>
              <w:t>Modelos como Profile y Snapshot.</w:t>
            </w:r>
          </w:p>
        </w:tc>
        <w:tc>
          <w:tcPr>
            <w:tcW w:type="dxa" w:w="3557"/>
            <w:vAlign w:val="top"/>
          </w:tcPr>
          <w:p>
            <w:pPr>
              <w:keepNext w:val="0"/>
              <w:spacing w:line="240" w:lineRule="auto" w:before="60" w:after="60"/>
              <w:ind w:firstLine="0"/>
            </w:pPr>
            <w:r>
              <w:rPr>
                <w:rFonts w:ascii="Times New Roman" w:hAnsi="Times New Roman"/>
                <w:b w:val="0"/>
                <w:sz w:val="21"/>
              </w:rPr>
              <w:t>Agrupan los datos que la interfaz y las reglas utilizan.</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Tipos anulables</w:t>
            </w:r>
          </w:p>
        </w:tc>
        <w:tc>
          <w:tcPr>
            <w:tcW w:type="dxa" w:w="3557"/>
            <w:vAlign w:val="top"/>
          </w:tcPr>
          <w:p>
            <w:pPr>
              <w:keepNext w:val="0"/>
              <w:spacing w:line="240" w:lineRule="auto" w:before="60" w:after="60"/>
              <w:ind w:firstLine="0"/>
            </w:pPr>
            <w:r>
              <w:rPr>
                <w:rFonts w:ascii="Times New Roman" w:hAnsi="Times New Roman"/>
                <w:b w:val="0"/>
                <w:sz w:val="21"/>
              </w:rPr>
              <w:t>Resultado de analizar un importe o encontrar un dato.</w:t>
            </w:r>
          </w:p>
        </w:tc>
        <w:tc>
          <w:tcPr>
            <w:tcW w:type="dxa" w:w="3557"/>
            <w:vAlign w:val="top"/>
          </w:tcPr>
          <w:p>
            <w:pPr>
              <w:keepNext w:val="0"/>
              <w:spacing w:line="240" w:lineRule="auto" w:before="60" w:after="60"/>
              <w:ind w:firstLine="0"/>
            </w:pPr>
            <w:r>
              <w:rPr>
                <w:rFonts w:ascii="Times New Roman" w:hAnsi="Times New Roman"/>
                <w:b w:val="0"/>
                <w:sz w:val="21"/>
              </w:rPr>
              <w:t>Un valor ausente debe tratarse antes de utilizarlo.</w:t>
            </w:r>
          </w:p>
        </w:tc>
      </w:tr>
      <w:tr>
        <w:trPr>
          <w:cantSplit/>
        </w:trPr>
        <w:tc>
          <w:tcPr>
            <w:tcW w:type="dxa" w:w="2246"/>
            <w:vAlign w:val="top"/>
          </w:tcPr>
          <w:p>
            <w:pPr>
              <w:keepNext w:val="0"/>
              <w:spacing w:line="240" w:lineRule="auto" w:before="60" w:after="60"/>
              <w:ind w:firstLine="0"/>
            </w:pPr>
            <w:r>
              <w:rPr>
                <w:rFonts w:ascii="Times New Roman" w:hAnsi="Times New Roman"/>
                <w:b w:val="0"/>
                <w:sz w:val="21"/>
              </w:rPr>
              <w:t>Estado de Compose y ViewModel</w:t>
            </w:r>
          </w:p>
        </w:tc>
        <w:tc>
          <w:tcPr>
            <w:tcW w:type="dxa" w:w="3557"/>
            <w:vAlign w:val="top"/>
          </w:tcPr>
          <w:p>
            <w:pPr>
              <w:keepNext w:val="0"/>
              <w:spacing w:line="240" w:lineRule="auto" w:before="60" w:after="60"/>
              <w:ind w:firstLine="0"/>
            </w:pPr>
            <w:r>
              <w:rPr>
                <w:rFonts w:ascii="Times New Roman" w:hAnsi="Times New Roman"/>
                <w:b w:val="0"/>
                <w:sz w:val="21"/>
              </w:rPr>
              <w:t>Pantallas, formularios y actualización del contenido.</w:t>
            </w:r>
          </w:p>
        </w:tc>
        <w:tc>
          <w:tcPr>
            <w:tcW w:type="dxa" w:w="3557"/>
            <w:vAlign w:val="top"/>
          </w:tcPr>
          <w:p>
            <w:pPr>
              <w:keepNext w:val="0"/>
              <w:spacing w:line="240" w:lineRule="auto" w:before="60" w:after="60"/>
              <w:ind w:firstLine="0"/>
            </w:pPr>
            <w:r>
              <w:rPr>
                <w:rFonts w:ascii="Times New Roman" w:hAnsi="Times New Roman"/>
                <w:b w:val="0"/>
                <w:sz w:val="21"/>
              </w:rPr>
              <w:t>La interfaz representa el estado actual; las pruebas verifican cambios y navegación.</w:t>
            </w:r>
          </w:p>
        </w:tc>
      </w:tr>
    </w:tbl>
    <w:p>
      <w:pPr>
        <w:spacing w:line="240" w:lineRule="auto"/>
        <w:ind w:firstLine="0"/>
        <w:jc w:val="left"/>
      </w:pPr>
    </w:p>
    <w:p>
      <w:pPr>
        <w:pStyle w:val="Heading1"/>
      </w:pPr>
      <w:r>
        <w:t>Uso de inteligencia artificial como tutor</w:t>
      </w:r>
    </w:p>
    <w:p>
      <w:pPr>
        <w:jc w:val="left"/>
      </w:pPr>
      <w:r>
        <w:rPr>
          <w:i w:val="0"/>
        </w:rPr>
        <w:t>En este trabajo se utilizó asistencia de IA para revisar el proyecto, implementar cambios solicitados, organizar comprobaciones y preparar la documentación. No se atribuyen al estudiante observaciones, mediciones ni aprendizajes que no haya realizado. Cada integrante debe revisar el código, reproducir los casos elegidos y explicar con sus propias palabras las decisiones. La Tabla 14 diferencia los pedidos reales de los aprendizajes personales pendientes.</w:t>
      </w:r>
    </w:p>
    <w:p>
      <w:pPr>
        <w:keepNext/>
        <w:ind w:firstLine="0"/>
        <w:jc w:val="left"/>
      </w:pPr>
      <w:r>
        <w:rPr>
          <w:b/>
        </w:rPr>
        <w:t>Tabla 14</w:t>
      </w:r>
    </w:p>
    <w:p>
      <w:pPr>
        <w:keepNext/>
        <w:ind w:firstLine="0"/>
        <w:jc w:val="left"/>
      </w:pPr>
      <w:r>
        <w:rPr>
          <w:i/>
        </w:rPr>
        <w:t>Registro de asistencia y revisión del estudiante</w:t>
      </w:r>
    </w:p>
    <w:tbl>
      <w:tblPr>
        <w:tblW w:type="auto" w:w="0"/>
        <w:jc w:val="center"/>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3089"/>
        <w:gridCol w:w="3182"/>
        <w:gridCol w:w="3089"/>
      </w:tblGrid>
      <w:tr>
        <w:trPr>
          <w:cantSplit/>
          <w:tblHeader/>
        </w:trPr>
        <w:tc>
          <w:tcPr>
            <w:tcW w:type="dxa" w:w="3089"/>
            <w:vAlign w:val="top"/>
            <w:tcBorders>
              <w:bottom w:val="single" w:sz="6"/>
            </w:tcBorders>
          </w:tcPr>
          <w:p>
            <w:pPr>
              <w:keepNext/>
              <w:spacing w:line="240" w:lineRule="auto" w:before="60" w:after="60"/>
              <w:ind w:firstLine="0"/>
            </w:pPr>
            <w:r>
              <w:rPr>
                <w:rFonts w:ascii="Times New Roman" w:hAnsi="Times New Roman"/>
                <w:b/>
                <w:sz w:val="21"/>
              </w:rPr>
              <w:t>Pedido o tema real</w:t>
            </w:r>
          </w:p>
        </w:tc>
        <w:tc>
          <w:tcPr>
            <w:tcW w:type="dxa" w:w="3182"/>
            <w:vAlign w:val="top"/>
            <w:tcBorders>
              <w:bottom w:val="single" w:sz="6"/>
            </w:tcBorders>
          </w:tcPr>
          <w:p>
            <w:pPr>
              <w:keepNext/>
              <w:spacing w:line="240" w:lineRule="auto" w:before="60" w:after="60"/>
              <w:ind w:firstLine="0"/>
            </w:pPr>
            <w:r>
              <w:rPr>
                <w:rFonts w:ascii="Times New Roman" w:hAnsi="Times New Roman"/>
                <w:b/>
                <w:sz w:val="21"/>
              </w:rPr>
              <w:t>Asistencia utilizada</w:t>
            </w:r>
          </w:p>
        </w:tc>
        <w:tc>
          <w:tcPr>
            <w:tcW w:type="dxa" w:w="3089"/>
            <w:vAlign w:val="top"/>
            <w:tcBorders>
              <w:bottom w:val="single" w:sz="6"/>
            </w:tcBorders>
          </w:tcPr>
          <w:p>
            <w:pPr>
              <w:keepNext/>
              <w:spacing w:line="240" w:lineRule="auto" w:before="60" w:after="60"/>
              <w:ind w:firstLine="0"/>
            </w:pPr>
            <w:r>
              <w:rPr>
                <w:rFonts w:ascii="Times New Roman" w:hAnsi="Times New Roman"/>
                <w:b/>
                <w:sz w:val="21"/>
              </w:rPr>
              <w:t>Qué aprendí / qué verifiqué</w:t>
            </w:r>
          </w:p>
        </w:tc>
      </w:tr>
      <w:tr>
        <w:trPr>
          <w:cantSplit/>
        </w:trPr>
        <w:tc>
          <w:tcPr>
            <w:tcW w:type="dxa" w:w="3089"/>
            <w:vAlign w:val="top"/>
          </w:tcPr>
          <w:p>
            <w:pPr>
              <w:keepNext w:val="0"/>
              <w:spacing w:line="240" w:lineRule="auto" w:before="60" w:after="60"/>
              <w:ind w:firstLine="0"/>
            </w:pPr>
            <w:r>
              <w:rPr>
                <w:rFonts w:ascii="Times New Roman" w:hAnsi="Times New Roman"/>
                <w:b w:val="0"/>
                <w:sz w:val="21"/>
              </w:rPr>
              <w:t>Mejorar colores, botones y legibilidad.</w:t>
            </w:r>
          </w:p>
        </w:tc>
        <w:tc>
          <w:tcPr>
            <w:tcW w:type="dxa" w:w="3182"/>
            <w:vAlign w:val="top"/>
          </w:tcPr>
          <w:p>
            <w:pPr>
              <w:keepNext w:val="0"/>
              <w:spacing w:line="240" w:lineRule="auto" w:before="60" w:after="60"/>
              <w:ind w:firstLine="0"/>
            </w:pPr>
            <w:r>
              <w:rPr>
                <w:rFonts w:ascii="Times New Roman" w:hAnsi="Times New Roman"/>
                <w:b w:val="0"/>
                <w:sz w:val="21"/>
              </w:rPr>
              <w:t>Revisión de la interfaz y preparación de una versión visual actualizada.</w:t>
            </w:r>
          </w:p>
        </w:tc>
        <w:tc>
          <w:tcPr>
            <w:tcW w:type="dxa" w:w="3089"/>
            <w:vAlign w:val="top"/>
          </w:tcPr>
          <w:p>
            <w:pPr>
              <w:keepNext w:val="0"/>
              <w:spacing w:line="240" w:lineRule="auto" w:before="60" w:after="60"/>
              <w:ind w:firstLine="0"/>
            </w:pPr>
            <w:r>
              <w:rPr>
                <w:rFonts w:ascii="Times New Roman" w:hAnsi="Times New Roman"/>
                <w:b w:val="0"/>
                <w:sz w:val="21"/>
              </w:rPr>
              <w:t>Completar con la explicación personal: __________________</w:t>
            </w:r>
          </w:p>
        </w:tc>
      </w:tr>
      <w:tr>
        <w:trPr>
          <w:cantSplit/>
        </w:trPr>
        <w:tc>
          <w:tcPr>
            <w:tcW w:type="dxa" w:w="3089"/>
            <w:vAlign w:val="top"/>
          </w:tcPr>
          <w:p>
            <w:pPr>
              <w:keepNext w:val="0"/>
              <w:spacing w:line="240" w:lineRule="auto" w:before="60" w:after="60"/>
              <w:ind w:firstLine="0"/>
            </w:pPr>
            <w:r>
              <w:rPr>
                <w:rFonts w:ascii="Times New Roman" w:hAnsi="Times New Roman"/>
                <w:b w:val="0"/>
                <w:sz w:val="21"/>
              </w:rPr>
              <w:t>Mantener la limpieza semanal y unificar Salinas/Salinas2 como hogar.</w:t>
            </w:r>
          </w:p>
        </w:tc>
        <w:tc>
          <w:tcPr>
            <w:tcW w:type="dxa" w:w="3182"/>
            <w:vAlign w:val="top"/>
          </w:tcPr>
          <w:p>
            <w:pPr>
              <w:keepNext w:val="0"/>
              <w:spacing w:line="240" w:lineRule="auto" w:before="60" w:after="60"/>
              <w:ind w:firstLine="0"/>
            </w:pPr>
            <w:r>
              <w:rPr>
                <w:rFonts w:ascii="Times New Roman" w:hAnsi="Times New Roman"/>
                <w:b w:val="0"/>
                <w:sz w:val="21"/>
              </w:rPr>
              <w:t>Análisis de la regla y comprobaciones de hogares e identidades contables.</w:t>
            </w:r>
          </w:p>
        </w:tc>
        <w:tc>
          <w:tcPr>
            <w:tcW w:type="dxa" w:w="3089"/>
            <w:vAlign w:val="top"/>
          </w:tcPr>
          <w:p>
            <w:pPr>
              <w:keepNext w:val="0"/>
              <w:spacing w:line="240" w:lineRule="auto" w:before="60" w:after="60"/>
              <w:ind w:firstLine="0"/>
            </w:pPr>
            <w:r>
              <w:rPr>
                <w:rFonts w:ascii="Times New Roman" w:hAnsi="Times New Roman"/>
                <w:b w:val="0"/>
                <w:sz w:val="21"/>
              </w:rPr>
              <w:t>Completar después de revisar el modelo: __________________</w:t>
            </w:r>
          </w:p>
        </w:tc>
      </w:tr>
      <w:tr>
        <w:trPr>
          <w:cantSplit/>
        </w:trPr>
        <w:tc>
          <w:tcPr>
            <w:tcW w:type="dxa" w:w="3089"/>
            <w:vAlign w:val="top"/>
          </w:tcPr>
          <w:p>
            <w:pPr>
              <w:keepNext w:val="0"/>
              <w:spacing w:line="240" w:lineRule="auto" w:before="60" w:after="60"/>
              <w:ind w:firstLine="0"/>
            </w:pPr>
            <w:r>
              <w:rPr>
                <w:rFonts w:ascii="Times New Roman" w:hAnsi="Times New Roman"/>
                <w:b w:val="0"/>
                <w:sz w:val="21"/>
              </w:rPr>
              <w:t>Preparar el documento en APA.</w:t>
            </w:r>
          </w:p>
        </w:tc>
        <w:tc>
          <w:tcPr>
            <w:tcW w:type="dxa" w:w="3182"/>
            <w:vAlign w:val="top"/>
          </w:tcPr>
          <w:p>
            <w:pPr>
              <w:keepNext w:val="0"/>
              <w:spacing w:line="240" w:lineRule="auto" w:before="60" w:after="60"/>
              <w:ind w:firstLine="0"/>
            </w:pPr>
            <w:r>
              <w:rPr>
                <w:rFonts w:ascii="Times New Roman" w:hAnsi="Times New Roman"/>
                <w:b w:val="0"/>
                <w:sz w:val="21"/>
              </w:rPr>
              <w:t>Organización del informe, formato y distinción de resultados y pendientes.</w:t>
            </w:r>
          </w:p>
        </w:tc>
        <w:tc>
          <w:tcPr>
            <w:tcW w:type="dxa" w:w="3089"/>
            <w:vAlign w:val="top"/>
          </w:tcPr>
          <w:p>
            <w:pPr>
              <w:keepNext w:val="0"/>
              <w:spacing w:line="240" w:lineRule="auto" w:before="60" w:after="60"/>
              <w:ind w:firstLine="0"/>
            </w:pPr>
            <w:r>
              <w:rPr>
                <w:rFonts w:ascii="Times New Roman" w:hAnsi="Times New Roman"/>
                <w:b w:val="0"/>
                <w:sz w:val="21"/>
              </w:rPr>
              <w:t>Completar después de realizar las pruebas: __________________</w:t>
            </w:r>
          </w:p>
        </w:tc>
      </w:tr>
    </w:tbl>
    <w:p>
      <w:pPr>
        <w:spacing w:line="240" w:lineRule="auto"/>
        <w:ind w:firstLine="0"/>
        <w:jc w:val="left"/>
      </w:pPr>
    </w:p>
    <w:p>
      <w:pPr>
        <w:pStyle w:val="Heading1"/>
      </w:pPr>
      <w:r>
        <w:t>Productos de entrega y defensa</w:t>
      </w:r>
    </w:p>
    <w:p>
      <w:pPr>
        <w:jc w:val="left"/>
      </w:pPr>
      <w:r>
        <w:rPr>
          <w:i w:val="0"/>
        </w:rPr>
        <w:t>La entrega comprende el APK de pruebas 5.1, el código fuente, las capturas y los registros técnicos existentes, además de este informe editable. Las versiones anteriores se conservan como antecedentes; la comparación humana antes y después sigue pendiente. Antes de entregar al docente deben completarse las observaciones de un compañero, tres ensayos de estrés y las tres pruebas de persistencia con cuentas de prueba.</w:t>
      </w:r>
    </w:p>
    <w:p>
      <w:pPr>
        <w:jc w:val="left"/>
      </w:pPr>
      <w:r>
        <w:rPr>
          <w:i w:val="0"/>
        </w:rPr>
        <w:t>Cada integrante deberá explicar qué se probó, qué problema se encontró, por qué pudo ocurrir, qué se modificó y qué concepto de Kotlin intervino. Para demostrar una corrección, deberá mostrar el caso de prueba, el resultado esperado, la evidencia posterior y las limitaciones. Un resultado aprobado en el emulador no debe presentarse como un ensayo realizado por una persona en un teléfono físico.</w:t>
      </w:r>
    </w:p>
    <w:p>
      <w:pPr>
        <w:pStyle w:val="Heading1"/>
      </w:pPr>
      <w:r>
        <w:t>Conclusiones</w:t>
      </w:r>
    </w:p>
    <w:p>
      <w:pPr>
        <w:jc w:val="left"/>
      </w:pPr>
      <w:r>
        <w:rPr>
          <w:i w:val="0"/>
        </w:rPr>
        <w:t>Casa Familias 5.1 cuenta con navegación nativa, validaciones de datos y una separación entre reglas de negocio, acceso a datos y presentación. Los resultados disponibles muestran 30 pruebas unitarias y 8 instrumentadas sin fallos, además de la apertura del APK release en emulador. Android Lint registra cero errores y 13 advertencias; este resultado no sustituye las pruebas de uso.</w:t>
      </w:r>
    </w:p>
    <w:p>
      <w:pPr>
        <w:jc w:val="left"/>
      </w:pPr>
      <w:r>
        <w:rPr>
          <w:i w:val="0"/>
        </w:rPr>
        <w:t>El informe permite organizar la evaluación sin inventar resultados. La comprobación con usuarios, el rendimiento bajo carga, la carga real del QR y la recuperación de registros tras cerrar el APK deben completarse antes de afirmar que toda la experiencia está validada. La mejora se justificará mediante casos reproducibles y evidencia, no mediante una declaración de que la aplicación es perfecta.</w:t>
      </w:r>
    </w:p>
    <w:p>
      <w:r>
        <w:br w:type="page"/>
      </w:r>
    </w:p>
    <w:p>
      <w:pPr>
        <w:pStyle w:val="Heading1"/>
      </w:pPr>
      <w:r>
        <w:t>Referencias</w:t>
      </w:r>
    </w:p>
    <w:p>
      <w:pPr>
        <w:ind w:left="720" w:hanging="720"/>
        <w:jc w:val="left"/>
      </w:pPr>
      <w:r>
        <w:rPr>
          <w:i w:val="0"/>
        </w:rPr>
        <w:t xml:space="preserve">achaalex326-ux. (2026). </w:t>
      </w:r>
      <w:r>
        <w:rPr>
          <w:i/>
        </w:rPr>
        <w:t>Casa Familias (versión 5.1)</w:t>
      </w:r>
      <w:r>
        <w:rPr>
          <w:i w:val="0"/>
        </w:rPr>
        <w:t xml:space="preserve"> [Código fuente y resultados de pruebas]. GitHub. </w:t>
      </w:r>
      <w:r>
        <w:t>https://github.com/achaalex326-ux/Casa/tree/ad2d8eaf38a64413d9218c278c6f02e7e82a4337</w:t>
      </w:r>
    </w:p>
    <w:p>
      <w:pPr>
        <w:ind w:left="720" w:hanging="720"/>
        <w:jc w:val="left"/>
      </w:pPr>
      <w:r>
        <w:rPr>
          <w:i/>
        </w:rPr>
        <w:t>Ficha de trabajo 02: Evaluación de una aplicación móvil: usabilidad, funcionalidad, límites y estrés</w:t>
      </w:r>
      <w:r>
        <w:rPr>
          <w:i w:val="0"/>
        </w:rPr>
        <w:t xml:space="preserve"> [Material de clase]. (s. f.).</w:t>
      </w:r>
    </w:p>
    <w:p>
      <w:pPr>
        <w:ind w:left="720" w:hanging="720"/>
        <w:jc w:val="left"/>
      </w:pPr>
      <w:r>
        <w:rPr>
          <w:i w:val="0"/>
        </w:rPr>
        <w:t xml:space="preserve">Google. (s. f.-a). </w:t>
      </w:r>
      <w:r>
        <w:rPr>
          <w:i/>
        </w:rPr>
        <w:t>Automate UI tests</w:t>
      </w:r>
      <w:r>
        <w:rPr>
          <w:i w:val="0"/>
        </w:rPr>
        <w:t xml:space="preserve">. Android Developers. </w:t>
      </w:r>
      <w:r>
        <w:t>https://developer.android.com/training/testing/ui-tests</w:t>
      </w:r>
    </w:p>
    <w:p>
      <w:pPr>
        <w:ind w:left="720" w:hanging="720"/>
        <w:jc w:val="left"/>
      </w:pPr>
      <w:r>
        <w:rPr>
          <w:i w:val="0"/>
        </w:rPr>
        <w:t xml:space="preserve">Google. (s. f.-b). </w:t>
      </w:r>
      <w:r>
        <w:rPr>
          <w:i/>
        </w:rPr>
        <w:t>Fundamentals of testing Android apps</w:t>
      </w:r>
      <w:r>
        <w:rPr>
          <w:i w:val="0"/>
        </w:rPr>
        <w:t xml:space="preserve">. Android Developers. </w:t>
      </w:r>
      <w:r>
        <w:t>https://developer.android.com/training/testing/fundamentals</w:t>
      </w:r>
    </w:p>
    <w:p>
      <w:pPr>
        <w:ind w:left="720" w:hanging="720"/>
        <w:jc w:val="left"/>
      </w:pPr>
      <w:r>
        <w:rPr>
          <w:i w:val="0"/>
        </w:rPr>
        <w:t xml:space="preserve">International Organization for Standardization. (2023). </w:t>
      </w:r>
      <w:r>
        <w:rPr>
          <w:i/>
        </w:rPr>
        <w:t>Systems and software engineering—Systems and software Quality Requirements and Evaluation (SQuaRE)—Product quality model</w:t>
      </w:r>
      <w:r>
        <w:rPr>
          <w:i w:val="0"/>
        </w:rPr>
        <w:t xml:space="preserve"> (ISO/IEC 25010:2023). </w:t>
      </w:r>
      <w:r>
        <w:t>https://www.iso.org/standard/78176.html</w:t>
      </w:r>
    </w:p>
    <w:p>
      <w:pPr>
        <w:ind w:left="720" w:hanging="720"/>
        <w:jc w:val="left"/>
      </w:pPr>
      <w:r>
        <w:rPr>
          <w:i w:val="0"/>
        </w:rPr>
        <w:t xml:space="preserve">International Software Testing Qualifications Board. (s. f.-a). </w:t>
      </w:r>
      <w:r>
        <w:rPr>
          <w:i/>
        </w:rPr>
        <w:t>Certified Tester Foundation Level (CTFL) v4.0 overview</w:t>
      </w:r>
      <w:r>
        <w:rPr>
          <w:i w:val="0"/>
        </w:rPr>
        <w:t xml:space="preserve">. </w:t>
      </w:r>
      <w:r>
        <w:t>https://istqb.org/certifications/certified-tester-foundation-level-ctfl-v4-0/</w:t>
      </w:r>
    </w:p>
    <w:p>
      <w:pPr>
        <w:ind w:left="720" w:hanging="720"/>
        <w:jc w:val="left"/>
      </w:pPr>
      <w:r>
        <w:rPr>
          <w:i w:val="0"/>
        </w:rPr>
        <w:t xml:space="preserve">International Software Testing Qualifications Board. (s. f.-b). </w:t>
      </w:r>
      <w:r>
        <w:rPr>
          <w:i/>
        </w:rPr>
        <w:t>Certified Tester Usability Testing (CT-UT)</w:t>
      </w:r>
      <w:r>
        <w:rPr>
          <w:i w:val="0"/>
        </w:rPr>
        <w:t xml:space="preserve">. </w:t>
      </w:r>
      <w:r>
        <w:t>https://istqb.org/certifications/certified-tester-usability-testing-ct-ut/</w:t>
      </w:r>
    </w:p>
    <w:p>
      <w:pPr>
        <w:ind w:left="720" w:hanging="720"/>
        <w:jc w:val="left"/>
      </w:pPr>
      <w:r>
        <w:rPr>
          <w:i w:val="0"/>
        </w:rPr>
        <w:t xml:space="preserve">JetBrains. (s. f.). </w:t>
      </w:r>
      <w:r>
        <w:rPr>
          <w:i/>
        </w:rPr>
        <w:t>Null safety</w:t>
      </w:r>
      <w:r>
        <w:rPr>
          <w:i w:val="0"/>
        </w:rPr>
        <w:t xml:space="preserve">. Kotlin. </w:t>
      </w:r>
      <w:r>
        <w:t>https://kotlinlang.org/docs/null-safety.html</w:t>
      </w:r>
    </w:p>
    <w:p>
      <w:r>
        <w:br w:type="page"/>
      </w:r>
    </w:p>
    <w:p>
      <w:pPr>
        <w:ind w:firstLine="0"/>
        <w:jc w:val="center"/>
      </w:pPr>
      <w:r>
        <w:rPr>
          <w:b/>
        </w:rPr>
        <w:t>Apéndice A</w:t>
      </w:r>
    </w:p>
    <w:p>
      <w:pPr>
        <w:ind w:firstLine="0"/>
        <w:jc w:val="center"/>
      </w:pPr>
      <w:r>
        <w:rPr>
          <w:b/>
        </w:rPr>
        <w:t>Ubicación y alcance de las evidencias</w:t>
      </w:r>
    </w:p>
    <w:p>
      <w:pPr>
        <w:jc w:val="left"/>
      </w:pPr>
      <w:r>
        <w:rPr>
          <w:i w:val="0"/>
        </w:rPr>
        <w:t>La referencia al repositorio utiliza una revisión fija para conservar la correspondencia entre versión y pruebas. Dentro de entregas/casa-familias-5.1 se encuentran verificacion.json y la carpeta evidencias. NativeRulesTest contiene 21 pruebas; RepositoryContractTest contiene 9. El registro android-tests.txt documenta 8 pruebas instrumentadas. Los archivos de pruebas usan datos ficticios y no representan transferencias ni pagos reales.</w:t>
      </w:r>
    </w:p>
    <w:p>
      <w:pPr>
        <w:jc w:val="left"/>
      </w:pPr>
      <w:r>
        <w:rPr>
          <w:i w:val="0"/>
        </w:rPr>
        <w:t>Las capturas están en diseno/nativo-v5.1/capturas-android. La ejecución principal de interfaz utilizó Android 11, API 30, resolución 320 × 800 y texto del sistema al 130 %. El caso oscuro añadió texto de la aplicación al 130 %, con escala combinada del 169 %. Se verificó además que el APK release abre la pantalla nativa de acceso. No se registra una prueba de la versión 5.1 en un teléfono físico desde este entorno.</w:t>
      </w:r>
    </w:p>
    <w:p>
      <w:pPr>
        <w:jc w:val="left"/>
      </w:pPr>
      <w:r>
        <w:rPr>
          <w:i w:val="0"/>
        </w:rPr>
        <w:t>Para terminar la ficha, complete los campos del participante, ejecute T1 a T5 sin orientar los pasos, registre tiempo, errores y ayudas, y añada sus observaciones. Después realice E1 a E3 y P1 a P3 en un entorno de prueba. Conserve capturas propias y resultados antes y después cuando pueda repetir las mismas condiciones.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BO"/>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color w:val="000000"/>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before="0" w:after="0"/>
    </w:pPr>
    <w:rPr>
      <w:rFonts w:ascii="Times New Roman" w:hAnsi="Times New Roman" w:eastAsia="Times New Roman" w:cs="Times New Roman"/>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80" w:lineRule="auto" w:before="0" w:after="0"/>
    </w:pPr>
    <w:rPr>
      <w:rFonts w:ascii="Times New Roman" w:hAnsi="Times New Roman" w:eastAsia="Times New Roman" w:cs="Times New Roman"/>
      <w:b/>
      <w:b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Casa Familias: usabilidad, funcionalidad, límites y estrés</dc:title>
  <dc:subject>Ficha de Trabajo 02, Casa Familias 5.1. Formato APA 7 estudiantil.</dc:subject>
  <dc:creator/>
  <cp:keywords>APA 7, Casa Familias, Kotlin, pruebas de usabilidad</cp:keywords>
  <dc:description>Nombres y fecha en blanco; no se inventan ensayos con usuarios.</dc:description>
  <cp:lastModifiedBy/>
  <cp:revision>1</cp:revision>
  <dcterms:created xsi:type="dcterms:W3CDTF">2013-12-23T23:15:00Z</dcterms:created>
  <dcterms:modified xsi:type="dcterms:W3CDTF">2013-12-23T23:15:00Z</dcterms:modified>
  <cp:category/>
</cp:coreProperties>
</file>