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E2" w:rsidRDefault="00B93E5D">
      <w:r>
        <w:t>Testing again</w:t>
      </w:r>
      <w:bookmarkStart w:id="0" w:name="_GoBack"/>
      <w:bookmarkEnd w:id="0"/>
    </w:p>
    <w:sectPr w:rsidR="001F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9F"/>
    <w:rsid w:val="001F61E2"/>
    <w:rsid w:val="00863F9F"/>
    <w:rsid w:val="00B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8440"/>
  <w15:chartTrackingRefBased/>
  <w15:docId w15:val="{6B834A40-D0C3-4E3F-A991-02124898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