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0426424"/>
        <w:docPartObj>
          <w:docPartGallery w:val="Cover Pages"/>
          <w:docPartUnique/>
        </w:docPartObj>
      </w:sdtPr>
      <w:sdtEndPr/>
      <w:sdtContent>
        <w:p w14:paraId="187636F1" w14:textId="7BD205AF" w:rsidR="00A65908" w:rsidRDefault="00A65908">
          <w:r>
            <w:rPr>
              <w:noProof/>
            </w:rPr>
            <mc:AlternateContent>
              <mc:Choice Requires="wpg">
                <w:drawing>
                  <wp:anchor distT="0" distB="0" distL="114300" distR="114300" simplePos="0" relativeHeight="251662336" behindDoc="0" locked="0" layoutInCell="1" allowOverlap="1" wp14:anchorId="0A267FBD" wp14:editId="01FF34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F6C5E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8921FD" wp14:editId="45E9BBF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CE1AE5" w14:textId="4A9C975C" w:rsidR="00A65908" w:rsidRDefault="00A65908">
                                    <w:pPr>
                                      <w:pStyle w:val="NoSpacing"/>
                                      <w:jc w:val="right"/>
                                      <w:rPr>
                                        <w:color w:val="595959" w:themeColor="text1" w:themeTint="A6"/>
                                        <w:sz w:val="28"/>
                                        <w:szCs w:val="28"/>
                                      </w:rPr>
                                    </w:pPr>
                                    <w:r>
                                      <w:rPr>
                                        <w:color w:val="595959" w:themeColor="text1" w:themeTint="A6"/>
                                        <w:sz w:val="28"/>
                                        <w:szCs w:val="28"/>
                                      </w:rPr>
                                      <w:t>Achal Gupta</w:t>
                                    </w:r>
                                  </w:p>
                                </w:sdtContent>
                              </w:sdt>
                              <w:p w14:paraId="1EEA8F79" w14:textId="6BAB4A1A" w:rsidR="00A65908" w:rsidRDefault="004C2C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546E6">
                                      <w:rPr>
                                        <w:color w:val="595959" w:themeColor="text1" w:themeTint="A6"/>
                                        <w:sz w:val="18"/>
                                        <w:szCs w:val="18"/>
                                      </w:rPr>
                                      <w:t>A00258772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8921F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5CE1AE5" w14:textId="4A9C975C" w:rsidR="00A65908" w:rsidRDefault="00A65908">
                              <w:pPr>
                                <w:pStyle w:val="NoSpacing"/>
                                <w:jc w:val="right"/>
                                <w:rPr>
                                  <w:color w:val="595959" w:themeColor="text1" w:themeTint="A6"/>
                                  <w:sz w:val="28"/>
                                  <w:szCs w:val="28"/>
                                </w:rPr>
                              </w:pPr>
                              <w:r>
                                <w:rPr>
                                  <w:color w:val="595959" w:themeColor="text1" w:themeTint="A6"/>
                                  <w:sz w:val="28"/>
                                  <w:szCs w:val="28"/>
                                </w:rPr>
                                <w:t>Achal Gupta</w:t>
                              </w:r>
                            </w:p>
                          </w:sdtContent>
                        </w:sdt>
                        <w:p w14:paraId="1EEA8F79" w14:textId="6BAB4A1A" w:rsidR="00A65908" w:rsidRDefault="00A659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546E6">
                                <w:rPr>
                                  <w:color w:val="595959" w:themeColor="text1" w:themeTint="A6"/>
                                  <w:sz w:val="18"/>
                                  <w:szCs w:val="18"/>
                                </w:rPr>
                                <w:t>A00258772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DC76B4" wp14:editId="4EC2A2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7E1F2" w14:textId="77777777" w:rsidR="00A65908" w:rsidRDefault="00A6590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413D80F" w14:textId="47702A49" w:rsidR="00A65908" w:rsidRDefault="00B91ED1">
                                    <w:pPr>
                                      <w:pStyle w:val="NoSpacing"/>
                                      <w:jc w:val="right"/>
                                      <w:rPr>
                                        <w:color w:val="595959" w:themeColor="text1" w:themeTint="A6"/>
                                        <w:sz w:val="20"/>
                                        <w:szCs w:val="20"/>
                                      </w:rPr>
                                    </w:pPr>
                                    <w:r>
                                      <w:rPr>
                                        <w:color w:val="595959" w:themeColor="text1" w:themeTint="A6"/>
                                        <w:sz w:val="20"/>
                                        <w:szCs w:val="20"/>
                                      </w:rPr>
                                      <w:t>Study proves the success of pain treatment and analyse its impact on the society.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DC76B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B27E1F2" w14:textId="77777777" w:rsidR="00A65908" w:rsidRDefault="00A6590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413D80F" w14:textId="47702A49" w:rsidR="00A65908" w:rsidRDefault="00B91ED1">
                              <w:pPr>
                                <w:pStyle w:val="NoSpacing"/>
                                <w:jc w:val="right"/>
                                <w:rPr>
                                  <w:color w:val="595959" w:themeColor="text1" w:themeTint="A6"/>
                                  <w:sz w:val="20"/>
                                  <w:szCs w:val="20"/>
                                </w:rPr>
                              </w:pPr>
                              <w:r>
                                <w:rPr>
                                  <w:color w:val="595959" w:themeColor="text1" w:themeTint="A6"/>
                                  <w:sz w:val="20"/>
                                  <w:szCs w:val="20"/>
                                </w:rPr>
                                <w:t>Study proves the success of pain treatment and analyse its impact on the society.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BF0EECF" wp14:editId="0506421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3E758" w14:textId="42FC5FB2" w:rsidR="00A65908" w:rsidRDefault="004C2C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5908">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CF0225" w14:textId="78B6EA5C" w:rsidR="00A65908" w:rsidRDefault="00A65908">
                                    <w:pPr>
                                      <w:jc w:val="right"/>
                                      <w:rPr>
                                        <w:smallCaps/>
                                        <w:color w:val="404040" w:themeColor="text1" w:themeTint="BF"/>
                                        <w:sz w:val="36"/>
                                        <w:szCs w:val="36"/>
                                      </w:rPr>
                                    </w:pPr>
                                    <w:r>
                                      <w:rPr>
                                        <w:color w:val="404040" w:themeColor="text1" w:themeTint="BF"/>
                                        <w:sz w:val="36"/>
                                        <w:szCs w:val="36"/>
                                      </w:rPr>
                                      <w:t>Success of Pain Treatment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BF0EEC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B03E758" w14:textId="42FC5FB2" w:rsidR="00A65908" w:rsidRDefault="00A659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CF0225" w14:textId="78B6EA5C" w:rsidR="00A65908" w:rsidRDefault="00A65908">
                              <w:pPr>
                                <w:jc w:val="right"/>
                                <w:rPr>
                                  <w:smallCaps/>
                                  <w:color w:val="404040" w:themeColor="text1" w:themeTint="BF"/>
                                  <w:sz w:val="36"/>
                                  <w:szCs w:val="36"/>
                                </w:rPr>
                              </w:pPr>
                              <w:r>
                                <w:rPr>
                                  <w:color w:val="404040" w:themeColor="text1" w:themeTint="BF"/>
                                  <w:sz w:val="36"/>
                                  <w:szCs w:val="36"/>
                                </w:rPr>
                                <w:t>Success of Pain Treatment</w:t>
                              </w:r>
                            </w:p>
                          </w:sdtContent>
                        </w:sdt>
                      </w:txbxContent>
                    </v:textbox>
                    <w10:wrap type="square" anchorx="page" anchory="page"/>
                  </v:shape>
                </w:pict>
              </mc:Fallback>
            </mc:AlternateContent>
          </w:r>
        </w:p>
        <w:p w14:paraId="7E1C6D6B" w14:textId="283557AF" w:rsidR="00A65908" w:rsidRDefault="00A6590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IE"/>
        </w:rPr>
        <w:id w:val="-1814989"/>
        <w:docPartObj>
          <w:docPartGallery w:val="Table of Contents"/>
          <w:docPartUnique/>
        </w:docPartObj>
      </w:sdtPr>
      <w:sdtEndPr>
        <w:rPr>
          <w:b/>
          <w:bCs/>
          <w:noProof/>
        </w:rPr>
      </w:sdtEndPr>
      <w:sdtContent>
        <w:p w14:paraId="6C4817BC" w14:textId="1DF293CA" w:rsidR="003C646B" w:rsidRDefault="000917B4" w:rsidP="00453234">
          <w:pPr>
            <w:pStyle w:val="TOCHeading"/>
            <w:rPr>
              <w:noProof/>
            </w:rPr>
          </w:pPr>
          <w:r>
            <w:t>Table of Contents</w:t>
          </w:r>
          <w:r>
            <w:fldChar w:fldCharType="begin"/>
          </w:r>
          <w:r>
            <w:instrText xml:space="preserve"> TOC \o "1-3" \h \z \u </w:instrText>
          </w:r>
          <w:r>
            <w:fldChar w:fldCharType="separate"/>
          </w:r>
        </w:p>
        <w:p w14:paraId="5F3F0A04" w14:textId="707417CC" w:rsidR="003C646B" w:rsidRDefault="004C2CBE">
          <w:pPr>
            <w:pStyle w:val="TOC1"/>
            <w:tabs>
              <w:tab w:val="left" w:pos="440"/>
              <w:tab w:val="right" w:leader="dot" w:pos="9016"/>
            </w:tabs>
            <w:rPr>
              <w:rFonts w:eastAsiaTheme="minorEastAsia"/>
              <w:noProof/>
              <w:lang w:eastAsia="en-IE"/>
            </w:rPr>
          </w:pPr>
          <w:hyperlink w:anchor="_Toc531958111" w:history="1">
            <w:r w:rsidR="003C646B" w:rsidRPr="00620BE2">
              <w:rPr>
                <w:rStyle w:val="Hyperlink"/>
                <w:noProof/>
                <w:lang w:val="en-GB"/>
              </w:rPr>
              <w:t>1.</w:t>
            </w:r>
            <w:r w:rsidR="003C646B">
              <w:rPr>
                <w:rFonts w:eastAsiaTheme="minorEastAsia"/>
                <w:noProof/>
                <w:lang w:eastAsia="en-IE"/>
              </w:rPr>
              <w:tab/>
            </w:r>
            <w:r w:rsidR="003C646B" w:rsidRPr="00620BE2">
              <w:rPr>
                <w:rStyle w:val="Hyperlink"/>
                <w:noProof/>
                <w:lang w:val="en-GB"/>
              </w:rPr>
              <w:t>Introduction</w:t>
            </w:r>
            <w:r w:rsidR="003C646B">
              <w:rPr>
                <w:noProof/>
                <w:webHidden/>
              </w:rPr>
              <w:tab/>
            </w:r>
            <w:r w:rsidR="003C646B">
              <w:rPr>
                <w:noProof/>
                <w:webHidden/>
              </w:rPr>
              <w:fldChar w:fldCharType="begin"/>
            </w:r>
            <w:r w:rsidR="003C646B">
              <w:rPr>
                <w:noProof/>
                <w:webHidden/>
              </w:rPr>
              <w:instrText xml:space="preserve"> PAGEREF _Toc531958111 \h </w:instrText>
            </w:r>
            <w:r w:rsidR="003C646B">
              <w:rPr>
                <w:noProof/>
                <w:webHidden/>
              </w:rPr>
            </w:r>
            <w:r w:rsidR="003C646B">
              <w:rPr>
                <w:noProof/>
                <w:webHidden/>
              </w:rPr>
              <w:fldChar w:fldCharType="separate"/>
            </w:r>
            <w:r w:rsidR="003C646B">
              <w:rPr>
                <w:noProof/>
                <w:webHidden/>
              </w:rPr>
              <w:t>3</w:t>
            </w:r>
            <w:r w:rsidR="003C646B">
              <w:rPr>
                <w:noProof/>
                <w:webHidden/>
              </w:rPr>
              <w:fldChar w:fldCharType="end"/>
            </w:r>
          </w:hyperlink>
        </w:p>
        <w:p w14:paraId="10702781" w14:textId="31D73EB5" w:rsidR="003C646B" w:rsidRDefault="004C2CBE">
          <w:pPr>
            <w:pStyle w:val="TOC1"/>
            <w:tabs>
              <w:tab w:val="left" w:pos="440"/>
              <w:tab w:val="right" w:leader="dot" w:pos="9016"/>
            </w:tabs>
            <w:rPr>
              <w:rFonts w:eastAsiaTheme="minorEastAsia"/>
              <w:noProof/>
              <w:lang w:eastAsia="en-IE"/>
            </w:rPr>
          </w:pPr>
          <w:hyperlink w:anchor="_Toc531958112" w:history="1">
            <w:r w:rsidR="003C646B" w:rsidRPr="00620BE2">
              <w:rPr>
                <w:rStyle w:val="Hyperlink"/>
                <w:noProof/>
                <w:lang w:val="en-GB"/>
              </w:rPr>
              <w:t>2.</w:t>
            </w:r>
            <w:r w:rsidR="003C646B">
              <w:rPr>
                <w:rFonts w:eastAsiaTheme="minorEastAsia"/>
                <w:noProof/>
                <w:lang w:eastAsia="en-IE"/>
              </w:rPr>
              <w:tab/>
            </w:r>
            <w:r w:rsidR="003C646B" w:rsidRPr="00620BE2">
              <w:rPr>
                <w:rStyle w:val="Hyperlink"/>
                <w:noProof/>
                <w:lang w:val="en-GB"/>
              </w:rPr>
              <w:t>Methods</w:t>
            </w:r>
            <w:r w:rsidR="003C646B">
              <w:rPr>
                <w:noProof/>
                <w:webHidden/>
              </w:rPr>
              <w:tab/>
            </w:r>
            <w:r w:rsidR="003C646B">
              <w:rPr>
                <w:noProof/>
                <w:webHidden/>
              </w:rPr>
              <w:fldChar w:fldCharType="begin"/>
            </w:r>
            <w:r w:rsidR="003C646B">
              <w:rPr>
                <w:noProof/>
                <w:webHidden/>
              </w:rPr>
              <w:instrText xml:space="preserve"> PAGEREF _Toc531958112 \h </w:instrText>
            </w:r>
            <w:r w:rsidR="003C646B">
              <w:rPr>
                <w:noProof/>
                <w:webHidden/>
              </w:rPr>
            </w:r>
            <w:r w:rsidR="003C646B">
              <w:rPr>
                <w:noProof/>
                <w:webHidden/>
              </w:rPr>
              <w:fldChar w:fldCharType="separate"/>
            </w:r>
            <w:r w:rsidR="003C646B">
              <w:rPr>
                <w:noProof/>
                <w:webHidden/>
              </w:rPr>
              <w:t>3</w:t>
            </w:r>
            <w:r w:rsidR="003C646B">
              <w:rPr>
                <w:noProof/>
                <w:webHidden/>
              </w:rPr>
              <w:fldChar w:fldCharType="end"/>
            </w:r>
          </w:hyperlink>
        </w:p>
        <w:p w14:paraId="39A8307E" w14:textId="37766CB3" w:rsidR="003C646B" w:rsidRDefault="004C2CBE">
          <w:pPr>
            <w:pStyle w:val="TOC1"/>
            <w:tabs>
              <w:tab w:val="left" w:pos="440"/>
              <w:tab w:val="right" w:leader="dot" w:pos="9016"/>
            </w:tabs>
            <w:rPr>
              <w:rFonts w:eastAsiaTheme="minorEastAsia"/>
              <w:noProof/>
              <w:lang w:eastAsia="en-IE"/>
            </w:rPr>
          </w:pPr>
          <w:hyperlink w:anchor="_Toc531958113" w:history="1">
            <w:r w:rsidR="003C646B" w:rsidRPr="00620BE2">
              <w:rPr>
                <w:rStyle w:val="Hyperlink"/>
                <w:noProof/>
                <w:lang w:val="en-GB"/>
              </w:rPr>
              <w:t>3.</w:t>
            </w:r>
            <w:r w:rsidR="003C646B">
              <w:rPr>
                <w:rFonts w:eastAsiaTheme="minorEastAsia"/>
                <w:noProof/>
                <w:lang w:eastAsia="en-IE"/>
              </w:rPr>
              <w:tab/>
            </w:r>
            <w:r w:rsidR="003C646B" w:rsidRPr="00620BE2">
              <w:rPr>
                <w:rStyle w:val="Hyperlink"/>
                <w:noProof/>
                <w:lang w:val="en-GB"/>
              </w:rPr>
              <w:t>Analysis</w:t>
            </w:r>
            <w:r w:rsidR="003C646B">
              <w:rPr>
                <w:noProof/>
                <w:webHidden/>
              </w:rPr>
              <w:tab/>
            </w:r>
            <w:r w:rsidR="003C646B">
              <w:rPr>
                <w:noProof/>
                <w:webHidden/>
              </w:rPr>
              <w:fldChar w:fldCharType="begin"/>
            </w:r>
            <w:r w:rsidR="003C646B">
              <w:rPr>
                <w:noProof/>
                <w:webHidden/>
              </w:rPr>
              <w:instrText xml:space="preserve"> PAGEREF _Toc531958113 \h </w:instrText>
            </w:r>
            <w:r w:rsidR="003C646B">
              <w:rPr>
                <w:noProof/>
                <w:webHidden/>
              </w:rPr>
            </w:r>
            <w:r w:rsidR="003C646B">
              <w:rPr>
                <w:noProof/>
                <w:webHidden/>
              </w:rPr>
              <w:fldChar w:fldCharType="separate"/>
            </w:r>
            <w:r w:rsidR="003C646B">
              <w:rPr>
                <w:noProof/>
                <w:webHidden/>
              </w:rPr>
              <w:t>4</w:t>
            </w:r>
            <w:r w:rsidR="003C646B">
              <w:rPr>
                <w:noProof/>
                <w:webHidden/>
              </w:rPr>
              <w:fldChar w:fldCharType="end"/>
            </w:r>
          </w:hyperlink>
        </w:p>
        <w:p w14:paraId="04592732" w14:textId="7B1D9190" w:rsidR="003C646B" w:rsidRDefault="004C2CBE">
          <w:pPr>
            <w:pStyle w:val="TOC2"/>
            <w:tabs>
              <w:tab w:val="left" w:pos="880"/>
              <w:tab w:val="right" w:leader="dot" w:pos="9016"/>
            </w:tabs>
            <w:rPr>
              <w:rFonts w:eastAsiaTheme="minorEastAsia"/>
              <w:noProof/>
              <w:lang w:eastAsia="en-IE"/>
            </w:rPr>
          </w:pPr>
          <w:hyperlink w:anchor="_Toc531958114" w:history="1">
            <w:r w:rsidR="003C646B" w:rsidRPr="00620BE2">
              <w:rPr>
                <w:rStyle w:val="Hyperlink"/>
                <w:noProof/>
                <w:lang w:val="en-GB"/>
              </w:rPr>
              <w:t>3.2</w:t>
            </w:r>
            <w:r w:rsidR="003C646B">
              <w:rPr>
                <w:rFonts w:eastAsiaTheme="minorEastAsia"/>
                <w:noProof/>
                <w:lang w:eastAsia="en-IE"/>
              </w:rPr>
              <w:tab/>
            </w:r>
            <w:r w:rsidR="003C646B" w:rsidRPr="00620BE2">
              <w:rPr>
                <w:rStyle w:val="Hyperlink"/>
                <w:noProof/>
              </w:rPr>
              <w:t>Patient Demographics and Characteristics</w:t>
            </w:r>
            <w:r w:rsidR="003C646B">
              <w:rPr>
                <w:noProof/>
                <w:webHidden/>
              </w:rPr>
              <w:tab/>
            </w:r>
            <w:r w:rsidR="003C646B">
              <w:rPr>
                <w:noProof/>
                <w:webHidden/>
              </w:rPr>
              <w:fldChar w:fldCharType="begin"/>
            </w:r>
            <w:r w:rsidR="003C646B">
              <w:rPr>
                <w:noProof/>
                <w:webHidden/>
              </w:rPr>
              <w:instrText xml:space="preserve"> PAGEREF _Toc531958114 \h </w:instrText>
            </w:r>
            <w:r w:rsidR="003C646B">
              <w:rPr>
                <w:noProof/>
                <w:webHidden/>
              </w:rPr>
            </w:r>
            <w:r w:rsidR="003C646B">
              <w:rPr>
                <w:noProof/>
                <w:webHidden/>
              </w:rPr>
              <w:fldChar w:fldCharType="separate"/>
            </w:r>
            <w:r w:rsidR="003C646B">
              <w:rPr>
                <w:noProof/>
                <w:webHidden/>
              </w:rPr>
              <w:t>4</w:t>
            </w:r>
            <w:r w:rsidR="003C646B">
              <w:rPr>
                <w:noProof/>
                <w:webHidden/>
              </w:rPr>
              <w:fldChar w:fldCharType="end"/>
            </w:r>
          </w:hyperlink>
        </w:p>
        <w:p w14:paraId="6B415F56" w14:textId="6CD174CF" w:rsidR="003C646B" w:rsidRDefault="004C2CBE">
          <w:pPr>
            <w:pStyle w:val="TOC2"/>
            <w:tabs>
              <w:tab w:val="left" w:pos="880"/>
              <w:tab w:val="right" w:leader="dot" w:pos="9016"/>
            </w:tabs>
            <w:rPr>
              <w:rFonts w:eastAsiaTheme="minorEastAsia"/>
              <w:noProof/>
              <w:lang w:eastAsia="en-IE"/>
            </w:rPr>
          </w:pPr>
          <w:hyperlink w:anchor="_Toc531958115" w:history="1">
            <w:r w:rsidR="003C646B" w:rsidRPr="00620BE2">
              <w:rPr>
                <w:rStyle w:val="Hyperlink"/>
                <w:noProof/>
              </w:rPr>
              <w:t>3.3</w:t>
            </w:r>
            <w:r w:rsidR="003C646B">
              <w:rPr>
                <w:rFonts w:eastAsiaTheme="minorEastAsia"/>
                <w:noProof/>
                <w:lang w:eastAsia="en-IE"/>
              </w:rPr>
              <w:tab/>
            </w:r>
            <w:r w:rsidR="003C646B" w:rsidRPr="00620BE2">
              <w:rPr>
                <w:rStyle w:val="Hyperlink"/>
                <w:noProof/>
              </w:rPr>
              <w:t>Success of Pain Treatment</w:t>
            </w:r>
            <w:r w:rsidR="003C646B">
              <w:rPr>
                <w:noProof/>
                <w:webHidden/>
              </w:rPr>
              <w:tab/>
            </w:r>
            <w:r w:rsidR="003C646B">
              <w:rPr>
                <w:noProof/>
                <w:webHidden/>
              </w:rPr>
              <w:fldChar w:fldCharType="begin"/>
            </w:r>
            <w:r w:rsidR="003C646B">
              <w:rPr>
                <w:noProof/>
                <w:webHidden/>
              </w:rPr>
              <w:instrText xml:space="preserve"> PAGEREF _Toc531958115 \h </w:instrText>
            </w:r>
            <w:r w:rsidR="003C646B">
              <w:rPr>
                <w:noProof/>
                <w:webHidden/>
              </w:rPr>
            </w:r>
            <w:r w:rsidR="003C646B">
              <w:rPr>
                <w:noProof/>
                <w:webHidden/>
              </w:rPr>
              <w:fldChar w:fldCharType="separate"/>
            </w:r>
            <w:r w:rsidR="003C646B">
              <w:rPr>
                <w:noProof/>
                <w:webHidden/>
              </w:rPr>
              <w:t>5</w:t>
            </w:r>
            <w:r w:rsidR="003C646B">
              <w:rPr>
                <w:noProof/>
                <w:webHidden/>
              </w:rPr>
              <w:fldChar w:fldCharType="end"/>
            </w:r>
          </w:hyperlink>
        </w:p>
        <w:p w14:paraId="45F34C98" w14:textId="61BC7180" w:rsidR="003C646B" w:rsidRDefault="004C2CBE">
          <w:pPr>
            <w:pStyle w:val="TOC2"/>
            <w:tabs>
              <w:tab w:val="left" w:pos="880"/>
              <w:tab w:val="right" w:leader="dot" w:pos="9016"/>
            </w:tabs>
            <w:rPr>
              <w:rFonts w:eastAsiaTheme="minorEastAsia"/>
              <w:noProof/>
              <w:lang w:eastAsia="en-IE"/>
            </w:rPr>
          </w:pPr>
          <w:hyperlink w:anchor="_Toc531958116" w:history="1">
            <w:r w:rsidR="003C646B" w:rsidRPr="00620BE2">
              <w:rPr>
                <w:rStyle w:val="Hyperlink"/>
                <w:bCs/>
                <w:noProof/>
              </w:rPr>
              <w:t>3.4</w:t>
            </w:r>
            <w:r w:rsidR="003C646B">
              <w:rPr>
                <w:rFonts w:eastAsiaTheme="minorEastAsia"/>
                <w:noProof/>
                <w:lang w:eastAsia="en-IE"/>
              </w:rPr>
              <w:tab/>
            </w:r>
            <w:r w:rsidR="003C646B" w:rsidRPr="00620BE2">
              <w:rPr>
                <w:rStyle w:val="Hyperlink"/>
                <w:bCs/>
                <w:noProof/>
              </w:rPr>
              <w:t>Dependence of success of treatment on Age and Gender of patients.</w:t>
            </w:r>
            <w:r w:rsidR="003C646B">
              <w:rPr>
                <w:noProof/>
                <w:webHidden/>
              </w:rPr>
              <w:tab/>
            </w:r>
            <w:r w:rsidR="003C646B">
              <w:rPr>
                <w:noProof/>
                <w:webHidden/>
              </w:rPr>
              <w:fldChar w:fldCharType="begin"/>
            </w:r>
            <w:r w:rsidR="003C646B">
              <w:rPr>
                <w:noProof/>
                <w:webHidden/>
              </w:rPr>
              <w:instrText xml:space="preserve"> PAGEREF _Toc531958116 \h </w:instrText>
            </w:r>
            <w:r w:rsidR="003C646B">
              <w:rPr>
                <w:noProof/>
                <w:webHidden/>
              </w:rPr>
            </w:r>
            <w:r w:rsidR="003C646B">
              <w:rPr>
                <w:noProof/>
                <w:webHidden/>
              </w:rPr>
              <w:fldChar w:fldCharType="separate"/>
            </w:r>
            <w:r w:rsidR="003C646B">
              <w:rPr>
                <w:noProof/>
                <w:webHidden/>
              </w:rPr>
              <w:t>8</w:t>
            </w:r>
            <w:r w:rsidR="003C646B">
              <w:rPr>
                <w:noProof/>
                <w:webHidden/>
              </w:rPr>
              <w:fldChar w:fldCharType="end"/>
            </w:r>
          </w:hyperlink>
        </w:p>
        <w:p w14:paraId="21CE41DB" w14:textId="391925E9" w:rsidR="003C646B" w:rsidRDefault="004C2CBE">
          <w:pPr>
            <w:pStyle w:val="TOC2"/>
            <w:tabs>
              <w:tab w:val="left" w:pos="880"/>
              <w:tab w:val="right" w:leader="dot" w:pos="9016"/>
            </w:tabs>
            <w:rPr>
              <w:rFonts w:eastAsiaTheme="minorEastAsia"/>
              <w:noProof/>
              <w:lang w:eastAsia="en-IE"/>
            </w:rPr>
          </w:pPr>
          <w:hyperlink w:anchor="_Toc531958117" w:history="1">
            <w:r w:rsidR="003C646B" w:rsidRPr="00620BE2">
              <w:rPr>
                <w:rStyle w:val="Hyperlink"/>
                <w:noProof/>
                <w:lang w:eastAsia="en-IE" w:bidi="en-US"/>
              </w:rPr>
              <w:t>3.5</w:t>
            </w:r>
            <w:r w:rsidR="003C646B">
              <w:rPr>
                <w:rFonts w:eastAsiaTheme="minorEastAsia"/>
                <w:noProof/>
                <w:lang w:eastAsia="en-IE"/>
              </w:rPr>
              <w:tab/>
            </w:r>
            <w:r w:rsidR="003C646B" w:rsidRPr="00620BE2">
              <w:rPr>
                <w:rStyle w:val="Hyperlink"/>
                <w:noProof/>
                <w:lang w:eastAsia="en-IE" w:bidi="en-US"/>
              </w:rPr>
              <w:t>Effect of other illness on the success of treatment</w:t>
            </w:r>
            <w:r w:rsidR="003C646B">
              <w:rPr>
                <w:noProof/>
                <w:webHidden/>
              </w:rPr>
              <w:tab/>
            </w:r>
            <w:r w:rsidR="003C646B">
              <w:rPr>
                <w:noProof/>
                <w:webHidden/>
              </w:rPr>
              <w:fldChar w:fldCharType="begin"/>
            </w:r>
            <w:r w:rsidR="003C646B">
              <w:rPr>
                <w:noProof/>
                <w:webHidden/>
              </w:rPr>
              <w:instrText xml:space="preserve"> PAGEREF _Toc531958117 \h </w:instrText>
            </w:r>
            <w:r w:rsidR="003C646B">
              <w:rPr>
                <w:noProof/>
                <w:webHidden/>
              </w:rPr>
            </w:r>
            <w:r w:rsidR="003C646B">
              <w:rPr>
                <w:noProof/>
                <w:webHidden/>
              </w:rPr>
              <w:fldChar w:fldCharType="separate"/>
            </w:r>
            <w:r w:rsidR="003C646B">
              <w:rPr>
                <w:noProof/>
                <w:webHidden/>
              </w:rPr>
              <w:t>10</w:t>
            </w:r>
            <w:r w:rsidR="003C646B">
              <w:rPr>
                <w:noProof/>
                <w:webHidden/>
              </w:rPr>
              <w:fldChar w:fldCharType="end"/>
            </w:r>
          </w:hyperlink>
        </w:p>
        <w:p w14:paraId="00C131D9" w14:textId="080508D1" w:rsidR="003C646B" w:rsidRDefault="004C2CBE">
          <w:pPr>
            <w:pStyle w:val="TOC2"/>
            <w:tabs>
              <w:tab w:val="left" w:pos="880"/>
              <w:tab w:val="right" w:leader="dot" w:pos="9016"/>
            </w:tabs>
            <w:rPr>
              <w:rFonts w:eastAsiaTheme="minorEastAsia"/>
              <w:noProof/>
              <w:lang w:eastAsia="en-IE"/>
            </w:rPr>
          </w:pPr>
          <w:hyperlink w:anchor="_Toc531958118" w:history="1">
            <w:r w:rsidR="003C646B" w:rsidRPr="00620BE2">
              <w:rPr>
                <w:rStyle w:val="Hyperlink"/>
                <w:noProof/>
                <w:lang w:eastAsia="en-IE" w:bidi="en-US"/>
              </w:rPr>
              <w:t>3.6</w:t>
            </w:r>
            <w:r w:rsidR="003C646B">
              <w:rPr>
                <w:rFonts w:eastAsiaTheme="minorEastAsia"/>
                <w:noProof/>
                <w:lang w:eastAsia="en-IE"/>
              </w:rPr>
              <w:tab/>
            </w:r>
            <w:r w:rsidR="003C646B" w:rsidRPr="00620BE2">
              <w:rPr>
                <w:rStyle w:val="Hyperlink"/>
                <w:noProof/>
                <w:lang w:eastAsia="en-IE" w:bidi="en-US"/>
              </w:rPr>
              <w:t>Impact of pain on Employment Status of patients</w:t>
            </w:r>
            <w:r w:rsidR="003C646B">
              <w:rPr>
                <w:noProof/>
                <w:webHidden/>
              </w:rPr>
              <w:tab/>
            </w:r>
            <w:r w:rsidR="003C646B">
              <w:rPr>
                <w:noProof/>
                <w:webHidden/>
              </w:rPr>
              <w:fldChar w:fldCharType="begin"/>
            </w:r>
            <w:r w:rsidR="003C646B">
              <w:rPr>
                <w:noProof/>
                <w:webHidden/>
              </w:rPr>
              <w:instrText xml:space="preserve"> PAGEREF _Toc531958118 \h </w:instrText>
            </w:r>
            <w:r w:rsidR="003C646B">
              <w:rPr>
                <w:noProof/>
                <w:webHidden/>
              </w:rPr>
            </w:r>
            <w:r w:rsidR="003C646B">
              <w:rPr>
                <w:noProof/>
                <w:webHidden/>
              </w:rPr>
              <w:fldChar w:fldCharType="separate"/>
            </w:r>
            <w:r w:rsidR="003C646B">
              <w:rPr>
                <w:noProof/>
                <w:webHidden/>
              </w:rPr>
              <w:t>12</w:t>
            </w:r>
            <w:r w:rsidR="003C646B">
              <w:rPr>
                <w:noProof/>
                <w:webHidden/>
              </w:rPr>
              <w:fldChar w:fldCharType="end"/>
            </w:r>
          </w:hyperlink>
        </w:p>
        <w:p w14:paraId="0EA209A8" w14:textId="366F02BC" w:rsidR="003C646B" w:rsidRDefault="004C2CBE">
          <w:pPr>
            <w:pStyle w:val="TOC1"/>
            <w:tabs>
              <w:tab w:val="left" w:pos="440"/>
              <w:tab w:val="right" w:leader="dot" w:pos="9016"/>
            </w:tabs>
            <w:rPr>
              <w:rFonts w:eastAsiaTheme="minorEastAsia"/>
              <w:noProof/>
              <w:lang w:eastAsia="en-IE"/>
            </w:rPr>
          </w:pPr>
          <w:hyperlink w:anchor="_Toc531958119" w:history="1">
            <w:r w:rsidR="003C646B" w:rsidRPr="00620BE2">
              <w:rPr>
                <w:rStyle w:val="Hyperlink"/>
                <w:noProof/>
              </w:rPr>
              <w:t>4.</w:t>
            </w:r>
            <w:r w:rsidR="003C646B">
              <w:rPr>
                <w:rFonts w:eastAsiaTheme="minorEastAsia"/>
                <w:noProof/>
                <w:lang w:eastAsia="en-IE"/>
              </w:rPr>
              <w:tab/>
            </w:r>
            <w:r w:rsidR="003C646B" w:rsidRPr="00620BE2">
              <w:rPr>
                <w:rStyle w:val="Hyperlink"/>
                <w:noProof/>
              </w:rPr>
              <w:t>Conclusion</w:t>
            </w:r>
            <w:r w:rsidR="003C646B">
              <w:rPr>
                <w:noProof/>
                <w:webHidden/>
              </w:rPr>
              <w:tab/>
            </w:r>
            <w:r w:rsidR="003C646B">
              <w:rPr>
                <w:noProof/>
                <w:webHidden/>
              </w:rPr>
              <w:fldChar w:fldCharType="begin"/>
            </w:r>
            <w:r w:rsidR="003C646B">
              <w:rPr>
                <w:noProof/>
                <w:webHidden/>
              </w:rPr>
              <w:instrText xml:space="preserve"> PAGEREF _Toc531958119 \h </w:instrText>
            </w:r>
            <w:r w:rsidR="003C646B">
              <w:rPr>
                <w:noProof/>
                <w:webHidden/>
              </w:rPr>
            </w:r>
            <w:r w:rsidR="003C646B">
              <w:rPr>
                <w:noProof/>
                <w:webHidden/>
              </w:rPr>
              <w:fldChar w:fldCharType="separate"/>
            </w:r>
            <w:r w:rsidR="003C646B">
              <w:rPr>
                <w:noProof/>
                <w:webHidden/>
              </w:rPr>
              <w:t>12</w:t>
            </w:r>
            <w:r w:rsidR="003C646B">
              <w:rPr>
                <w:noProof/>
                <w:webHidden/>
              </w:rPr>
              <w:fldChar w:fldCharType="end"/>
            </w:r>
          </w:hyperlink>
        </w:p>
        <w:p w14:paraId="795931DE" w14:textId="08DF0674" w:rsidR="003C646B" w:rsidRDefault="004C2CBE">
          <w:pPr>
            <w:pStyle w:val="TOC1"/>
            <w:tabs>
              <w:tab w:val="right" w:leader="dot" w:pos="9016"/>
            </w:tabs>
            <w:rPr>
              <w:rFonts w:eastAsiaTheme="minorEastAsia"/>
              <w:noProof/>
              <w:lang w:eastAsia="en-IE"/>
            </w:rPr>
          </w:pPr>
          <w:hyperlink w:anchor="_Toc531958120" w:history="1">
            <w:r w:rsidR="003C646B" w:rsidRPr="00620BE2">
              <w:rPr>
                <w:rStyle w:val="Hyperlink"/>
                <w:noProof/>
              </w:rPr>
              <w:t>Appendix A: McGill Pain Questionnaire Sample</w:t>
            </w:r>
            <w:r w:rsidR="003C646B">
              <w:rPr>
                <w:noProof/>
                <w:webHidden/>
              </w:rPr>
              <w:tab/>
            </w:r>
            <w:r w:rsidR="003C646B">
              <w:rPr>
                <w:noProof/>
                <w:webHidden/>
              </w:rPr>
              <w:fldChar w:fldCharType="begin"/>
            </w:r>
            <w:r w:rsidR="003C646B">
              <w:rPr>
                <w:noProof/>
                <w:webHidden/>
              </w:rPr>
              <w:instrText xml:space="preserve"> PAGEREF _Toc531958120 \h </w:instrText>
            </w:r>
            <w:r w:rsidR="003C646B">
              <w:rPr>
                <w:noProof/>
                <w:webHidden/>
              </w:rPr>
            </w:r>
            <w:r w:rsidR="003C646B">
              <w:rPr>
                <w:noProof/>
                <w:webHidden/>
              </w:rPr>
              <w:fldChar w:fldCharType="separate"/>
            </w:r>
            <w:r w:rsidR="003C646B">
              <w:rPr>
                <w:noProof/>
                <w:webHidden/>
              </w:rPr>
              <w:t>13</w:t>
            </w:r>
            <w:r w:rsidR="003C646B">
              <w:rPr>
                <w:noProof/>
                <w:webHidden/>
              </w:rPr>
              <w:fldChar w:fldCharType="end"/>
            </w:r>
          </w:hyperlink>
        </w:p>
        <w:p w14:paraId="6DDB140F" w14:textId="6FE83E82" w:rsidR="003C646B" w:rsidRDefault="004C2CBE">
          <w:pPr>
            <w:pStyle w:val="TOC1"/>
            <w:tabs>
              <w:tab w:val="right" w:leader="dot" w:pos="9016"/>
            </w:tabs>
            <w:rPr>
              <w:rFonts w:eastAsiaTheme="minorEastAsia"/>
              <w:noProof/>
              <w:lang w:eastAsia="en-IE"/>
            </w:rPr>
          </w:pPr>
          <w:hyperlink w:anchor="_Toc531958121" w:history="1">
            <w:r w:rsidR="003C646B" w:rsidRPr="00620BE2">
              <w:rPr>
                <w:rStyle w:val="Hyperlink"/>
                <w:noProof/>
              </w:rPr>
              <w:t>Appendix B: Roland Morris Disability Questionnaire Sample</w:t>
            </w:r>
            <w:r w:rsidR="003C646B">
              <w:rPr>
                <w:noProof/>
                <w:webHidden/>
              </w:rPr>
              <w:tab/>
            </w:r>
            <w:r w:rsidR="003C646B">
              <w:rPr>
                <w:noProof/>
                <w:webHidden/>
              </w:rPr>
              <w:fldChar w:fldCharType="begin"/>
            </w:r>
            <w:r w:rsidR="003C646B">
              <w:rPr>
                <w:noProof/>
                <w:webHidden/>
              </w:rPr>
              <w:instrText xml:space="preserve"> PAGEREF _Toc531958121 \h </w:instrText>
            </w:r>
            <w:r w:rsidR="003C646B">
              <w:rPr>
                <w:noProof/>
                <w:webHidden/>
              </w:rPr>
            </w:r>
            <w:r w:rsidR="003C646B">
              <w:rPr>
                <w:noProof/>
                <w:webHidden/>
              </w:rPr>
              <w:fldChar w:fldCharType="separate"/>
            </w:r>
            <w:r w:rsidR="003C646B">
              <w:rPr>
                <w:noProof/>
                <w:webHidden/>
              </w:rPr>
              <w:t>14</w:t>
            </w:r>
            <w:r w:rsidR="003C646B">
              <w:rPr>
                <w:noProof/>
                <w:webHidden/>
              </w:rPr>
              <w:fldChar w:fldCharType="end"/>
            </w:r>
          </w:hyperlink>
        </w:p>
        <w:p w14:paraId="089D762B" w14:textId="18027BE5" w:rsidR="003C646B" w:rsidRDefault="004C2CBE">
          <w:pPr>
            <w:pStyle w:val="TOC1"/>
            <w:tabs>
              <w:tab w:val="right" w:leader="dot" w:pos="9016"/>
            </w:tabs>
            <w:rPr>
              <w:rFonts w:eastAsiaTheme="minorEastAsia"/>
              <w:noProof/>
              <w:lang w:eastAsia="en-IE"/>
            </w:rPr>
          </w:pPr>
          <w:hyperlink w:anchor="_Toc531958122" w:history="1">
            <w:r w:rsidR="003C646B" w:rsidRPr="00620BE2">
              <w:rPr>
                <w:rStyle w:val="Hyperlink"/>
                <w:noProof/>
              </w:rPr>
              <w:t>Appendix C: Data Sample</w:t>
            </w:r>
            <w:r w:rsidR="003C646B">
              <w:rPr>
                <w:noProof/>
                <w:webHidden/>
              </w:rPr>
              <w:tab/>
            </w:r>
            <w:r w:rsidR="003C646B">
              <w:rPr>
                <w:noProof/>
                <w:webHidden/>
              </w:rPr>
              <w:fldChar w:fldCharType="begin"/>
            </w:r>
            <w:r w:rsidR="003C646B">
              <w:rPr>
                <w:noProof/>
                <w:webHidden/>
              </w:rPr>
              <w:instrText xml:space="preserve"> PAGEREF _Toc531958122 \h </w:instrText>
            </w:r>
            <w:r w:rsidR="003C646B">
              <w:rPr>
                <w:noProof/>
                <w:webHidden/>
              </w:rPr>
            </w:r>
            <w:r w:rsidR="003C646B">
              <w:rPr>
                <w:noProof/>
                <w:webHidden/>
              </w:rPr>
              <w:fldChar w:fldCharType="separate"/>
            </w:r>
            <w:r w:rsidR="003C646B">
              <w:rPr>
                <w:noProof/>
                <w:webHidden/>
              </w:rPr>
              <w:t>15</w:t>
            </w:r>
            <w:r w:rsidR="003C646B">
              <w:rPr>
                <w:noProof/>
                <w:webHidden/>
              </w:rPr>
              <w:fldChar w:fldCharType="end"/>
            </w:r>
          </w:hyperlink>
        </w:p>
        <w:p w14:paraId="1BCB06B2" w14:textId="7762D409" w:rsidR="003C646B" w:rsidRDefault="004C2CBE">
          <w:pPr>
            <w:pStyle w:val="TOC1"/>
            <w:tabs>
              <w:tab w:val="right" w:leader="dot" w:pos="9016"/>
            </w:tabs>
            <w:rPr>
              <w:rFonts w:eastAsiaTheme="minorEastAsia"/>
              <w:noProof/>
              <w:lang w:eastAsia="en-IE"/>
            </w:rPr>
          </w:pPr>
          <w:hyperlink w:anchor="_Toc531958123" w:history="1">
            <w:r w:rsidR="003C646B" w:rsidRPr="00620BE2">
              <w:rPr>
                <w:rStyle w:val="Hyperlink"/>
                <w:noProof/>
              </w:rPr>
              <w:t>Appendix D: Categories of Employment Status</w:t>
            </w:r>
            <w:r w:rsidR="003C646B">
              <w:rPr>
                <w:noProof/>
                <w:webHidden/>
              </w:rPr>
              <w:tab/>
            </w:r>
            <w:r w:rsidR="003C646B">
              <w:rPr>
                <w:noProof/>
                <w:webHidden/>
              </w:rPr>
              <w:fldChar w:fldCharType="begin"/>
            </w:r>
            <w:r w:rsidR="003C646B">
              <w:rPr>
                <w:noProof/>
                <w:webHidden/>
              </w:rPr>
              <w:instrText xml:space="preserve"> PAGEREF _Toc531958123 \h </w:instrText>
            </w:r>
            <w:r w:rsidR="003C646B">
              <w:rPr>
                <w:noProof/>
                <w:webHidden/>
              </w:rPr>
            </w:r>
            <w:r w:rsidR="003C646B">
              <w:rPr>
                <w:noProof/>
                <w:webHidden/>
              </w:rPr>
              <w:fldChar w:fldCharType="separate"/>
            </w:r>
            <w:r w:rsidR="003C646B">
              <w:rPr>
                <w:noProof/>
                <w:webHidden/>
              </w:rPr>
              <w:t>15</w:t>
            </w:r>
            <w:r w:rsidR="003C646B">
              <w:rPr>
                <w:noProof/>
                <w:webHidden/>
              </w:rPr>
              <w:fldChar w:fldCharType="end"/>
            </w:r>
          </w:hyperlink>
        </w:p>
        <w:p w14:paraId="56CCA18C" w14:textId="6878E349" w:rsidR="003C646B" w:rsidRDefault="004C2CBE">
          <w:pPr>
            <w:pStyle w:val="TOC1"/>
            <w:tabs>
              <w:tab w:val="right" w:leader="dot" w:pos="9016"/>
            </w:tabs>
            <w:rPr>
              <w:rFonts w:eastAsiaTheme="minorEastAsia"/>
              <w:noProof/>
              <w:lang w:eastAsia="en-IE"/>
            </w:rPr>
          </w:pPr>
          <w:hyperlink w:anchor="_Toc531958124" w:history="1">
            <w:r w:rsidR="003C646B" w:rsidRPr="00620BE2">
              <w:rPr>
                <w:rStyle w:val="Hyperlink"/>
                <w:noProof/>
              </w:rPr>
              <w:t>Appendix E: Data Manipulation report</w:t>
            </w:r>
            <w:r w:rsidR="003C646B">
              <w:rPr>
                <w:noProof/>
                <w:webHidden/>
              </w:rPr>
              <w:tab/>
            </w:r>
            <w:r w:rsidR="003C646B">
              <w:rPr>
                <w:noProof/>
                <w:webHidden/>
              </w:rPr>
              <w:fldChar w:fldCharType="begin"/>
            </w:r>
            <w:r w:rsidR="003C646B">
              <w:rPr>
                <w:noProof/>
                <w:webHidden/>
              </w:rPr>
              <w:instrText xml:space="preserve"> PAGEREF _Toc531958124 \h </w:instrText>
            </w:r>
            <w:r w:rsidR="003C646B">
              <w:rPr>
                <w:noProof/>
                <w:webHidden/>
              </w:rPr>
            </w:r>
            <w:r w:rsidR="003C646B">
              <w:rPr>
                <w:noProof/>
                <w:webHidden/>
              </w:rPr>
              <w:fldChar w:fldCharType="separate"/>
            </w:r>
            <w:r w:rsidR="003C646B">
              <w:rPr>
                <w:noProof/>
                <w:webHidden/>
              </w:rPr>
              <w:t>15</w:t>
            </w:r>
            <w:r w:rsidR="003C646B">
              <w:rPr>
                <w:noProof/>
                <w:webHidden/>
              </w:rPr>
              <w:fldChar w:fldCharType="end"/>
            </w:r>
          </w:hyperlink>
        </w:p>
        <w:p w14:paraId="035E4B42" w14:textId="1CB38674" w:rsidR="003C646B" w:rsidRDefault="004C2CBE">
          <w:pPr>
            <w:pStyle w:val="TOC1"/>
            <w:tabs>
              <w:tab w:val="right" w:leader="dot" w:pos="9016"/>
            </w:tabs>
            <w:rPr>
              <w:rFonts w:eastAsiaTheme="minorEastAsia"/>
              <w:noProof/>
              <w:lang w:eastAsia="en-IE"/>
            </w:rPr>
          </w:pPr>
          <w:hyperlink w:anchor="_Toc531958125" w:history="1">
            <w:r w:rsidR="003C646B" w:rsidRPr="00620BE2">
              <w:rPr>
                <w:rStyle w:val="Hyperlink"/>
                <w:noProof/>
              </w:rPr>
              <w:t>Appendix F: Descriptive analysis for Primary Analysis</w:t>
            </w:r>
            <w:r w:rsidR="003C646B">
              <w:rPr>
                <w:noProof/>
                <w:webHidden/>
              </w:rPr>
              <w:tab/>
            </w:r>
            <w:r w:rsidR="003C646B">
              <w:rPr>
                <w:noProof/>
                <w:webHidden/>
              </w:rPr>
              <w:fldChar w:fldCharType="begin"/>
            </w:r>
            <w:r w:rsidR="003C646B">
              <w:rPr>
                <w:noProof/>
                <w:webHidden/>
              </w:rPr>
              <w:instrText xml:space="preserve"> PAGEREF _Toc531958125 \h </w:instrText>
            </w:r>
            <w:r w:rsidR="003C646B">
              <w:rPr>
                <w:noProof/>
                <w:webHidden/>
              </w:rPr>
            </w:r>
            <w:r w:rsidR="003C646B">
              <w:rPr>
                <w:noProof/>
                <w:webHidden/>
              </w:rPr>
              <w:fldChar w:fldCharType="separate"/>
            </w:r>
            <w:r w:rsidR="003C646B">
              <w:rPr>
                <w:noProof/>
                <w:webHidden/>
              </w:rPr>
              <w:t>15</w:t>
            </w:r>
            <w:r w:rsidR="003C646B">
              <w:rPr>
                <w:noProof/>
                <w:webHidden/>
              </w:rPr>
              <w:fldChar w:fldCharType="end"/>
            </w:r>
          </w:hyperlink>
        </w:p>
        <w:p w14:paraId="358D2C9D" w14:textId="4845BC46" w:rsidR="000917B4" w:rsidRDefault="000917B4">
          <w:r>
            <w:rPr>
              <w:b/>
              <w:bCs/>
              <w:noProof/>
            </w:rPr>
            <w:fldChar w:fldCharType="end"/>
          </w:r>
        </w:p>
      </w:sdtContent>
    </w:sdt>
    <w:p w14:paraId="0F97F2AE" w14:textId="77777777" w:rsidR="000917B4" w:rsidRDefault="000917B4">
      <w:pPr>
        <w:pStyle w:val="TableofFigures"/>
        <w:tabs>
          <w:tab w:val="right" w:leader="dot" w:pos="9016"/>
        </w:tabs>
        <w:rPr>
          <w:lang w:val="en-GB"/>
        </w:rPr>
      </w:pPr>
    </w:p>
    <w:p w14:paraId="096A51C8" w14:textId="77777777" w:rsidR="0077495F" w:rsidRDefault="0077495F">
      <w:pPr>
        <w:rPr>
          <w:rFonts w:asciiTheme="majorHAnsi" w:eastAsiaTheme="majorEastAsia" w:hAnsiTheme="majorHAnsi" w:cstheme="majorBidi"/>
          <w:color w:val="2F5496" w:themeColor="accent1" w:themeShade="BF"/>
          <w:sz w:val="32"/>
          <w:szCs w:val="32"/>
          <w:lang w:val="en-US"/>
        </w:rPr>
      </w:pPr>
      <w:r>
        <w:br w:type="page"/>
      </w:r>
    </w:p>
    <w:p w14:paraId="24F325B7" w14:textId="164FAB46" w:rsidR="000917B4" w:rsidRPr="00D20B3D" w:rsidRDefault="000917B4" w:rsidP="00D20B3D">
      <w:pPr>
        <w:pStyle w:val="TOCHeading"/>
      </w:pPr>
      <w:r w:rsidRPr="00D20B3D">
        <w:t xml:space="preserve">Table </w:t>
      </w:r>
      <w:r w:rsidR="009308F1" w:rsidRPr="00D20B3D">
        <w:t>of</w:t>
      </w:r>
      <w:r w:rsidRPr="00D20B3D">
        <w:t xml:space="preserve"> Figures</w:t>
      </w:r>
    </w:p>
    <w:p w14:paraId="046F2CE1" w14:textId="69264301" w:rsidR="00CA03BC" w:rsidRDefault="00C2505A">
      <w:pPr>
        <w:pStyle w:val="TableofFigures"/>
        <w:tabs>
          <w:tab w:val="right" w:leader="dot" w:pos="9016"/>
        </w:tabs>
        <w:rPr>
          <w:rFonts w:eastAsiaTheme="minorEastAsia"/>
          <w:noProof/>
          <w:lang w:eastAsia="en-IE"/>
        </w:rPr>
      </w:pPr>
      <w:r>
        <w:rPr>
          <w:lang w:val="en-GB"/>
        </w:rPr>
        <w:fldChar w:fldCharType="begin"/>
      </w:r>
      <w:r>
        <w:rPr>
          <w:lang w:val="en-GB"/>
        </w:rPr>
        <w:instrText xml:space="preserve"> TOC \f F \c "Figure" </w:instrText>
      </w:r>
      <w:r>
        <w:rPr>
          <w:lang w:val="en-GB"/>
        </w:rPr>
        <w:fldChar w:fldCharType="separate"/>
      </w:r>
      <w:r w:rsidR="00CA03BC">
        <w:rPr>
          <w:noProof/>
        </w:rPr>
        <w:t>Figure 1: Scatterplot of Pain Score before treatment vs after</w:t>
      </w:r>
      <w:r w:rsidR="00CA03BC">
        <w:rPr>
          <w:noProof/>
        </w:rPr>
        <w:tab/>
      </w:r>
      <w:r w:rsidR="00CA03BC">
        <w:rPr>
          <w:noProof/>
        </w:rPr>
        <w:fldChar w:fldCharType="begin"/>
      </w:r>
      <w:r w:rsidR="00CA03BC">
        <w:rPr>
          <w:noProof/>
        </w:rPr>
        <w:instrText xml:space="preserve"> PAGEREF _Toc531957396 \h </w:instrText>
      </w:r>
      <w:r w:rsidR="00CA03BC">
        <w:rPr>
          <w:noProof/>
        </w:rPr>
      </w:r>
      <w:r w:rsidR="00CA03BC">
        <w:rPr>
          <w:noProof/>
        </w:rPr>
        <w:fldChar w:fldCharType="separate"/>
      </w:r>
      <w:r w:rsidR="00CA03BC">
        <w:rPr>
          <w:noProof/>
        </w:rPr>
        <w:t>5</w:t>
      </w:r>
      <w:r w:rsidR="00CA03BC">
        <w:rPr>
          <w:noProof/>
        </w:rPr>
        <w:fldChar w:fldCharType="end"/>
      </w:r>
    </w:p>
    <w:p w14:paraId="381977ED" w14:textId="7DE84953" w:rsidR="00CA03BC" w:rsidRDefault="00CA03BC">
      <w:pPr>
        <w:pStyle w:val="TableofFigures"/>
        <w:tabs>
          <w:tab w:val="right" w:leader="dot" w:pos="9016"/>
        </w:tabs>
        <w:rPr>
          <w:rFonts w:eastAsiaTheme="minorEastAsia"/>
          <w:noProof/>
          <w:lang w:eastAsia="en-IE"/>
        </w:rPr>
      </w:pPr>
      <w:r>
        <w:rPr>
          <w:noProof/>
        </w:rPr>
        <w:t>Figure 2</w:t>
      </w:r>
      <w:r w:rsidRPr="00723822">
        <w:rPr>
          <w:noProof/>
        </w:rPr>
        <w:t>:Box</w:t>
      </w:r>
      <w:r>
        <w:rPr>
          <w:noProof/>
        </w:rPr>
        <w:t xml:space="preserve"> plot of Pain Score Reduction of two Groups</w:t>
      </w:r>
      <w:r>
        <w:rPr>
          <w:noProof/>
        </w:rPr>
        <w:tab/>
      </w:r>
      <w:r>
        <w:rPr>
          <w:noProof/>
        </w:rPr>
        <w:fldChar w:fldCharType="begin"/>
      </w:r>
      <w:r>
        <w:rPr>
          <w:noProof/>
        </w:rPr>
        <w:instrText xml:space="preserve"> PAGEREF _Toc531957397 \h </w:instrText>
      </w:r>
      <w:r>
        <w:rPr>
          <w:noProof/>
        </w:rPr>
      </w:r>
      <w:r>
        <w:rPr>
          <w:noProof/>
        </w:rPr>
        <w:fldChar w:fldCharType="separate"/>
      </w:r>
      <w:r>
        <w:rPr>
          <w:noProof/>
        </w:rPr>
        <w:t>6</w:t>
      </w:r>
      <w:r>
        <w:rPr>
          <w:noProof/>
        </w:rPr>
        <w:fldChar w:fldCharType="end"/>
      </w:r>
    </w:p>
    <w:p w14:paraId="441A7DD0" w14:textId="427E55D7" w:rsidR="00CA03BC" w:rsidRDefault="00CA03BC">
      <w:pPr>
        <w:pStyle w:val="TableofFigures"/>
        <w:tabs>
          <w:tab w:val="right" w:leader="dot" w:pos="9016"/>
        </w:tabs>
        <w:rPr>
          <w:rFonts w:eastAsiaTheme="minorEastAsia"/>
          <w:noProof/>
          <w:lang w:eastAsia="en-IE"/>
        </w:rPr>
      </w:pPr>
      <w:r>
        <w:rPr>
          <w:noProof/>
        </w:rPr>
        <w:t>Figure 3: Scatterplot of AvgReduction vs Age grouped by Gender</w:t>
      </w:r>
      <w:r>
        <w:rPr>
          <w:noProof/>
        </w:rPr>
        <w:tab/>
      </w:r>
      <w:r>
        <w:rPr>
          <w:noProof/>
        </w:rPr>
        <w:fldChar w:fldCharType="begin"/>
      </w:r>
      <w:r>
        <w:rPr>
          <w:noProof/>
        </w:rPr>
        <w:instrText xml:space="preserve"> PAGEREF _Toc531957398 \h </w:instrText>
      </w:r>
      <w:r>
        <w:rPr>
          <w:noProof/>
        </w:rPr>
      </w:r>
      <w:r>
        <w:rPr>
          <w:noProof/>
        </w:rPr>
        <w:fldChar w:fldCharType="separate"/>
      </w:r>
      <w:r>
        <w:rPr>
          <w:noProof/>
        </w:rPr>
        <w:t>8</w:t>
      </w:r>
      <w:r>
        <w:rPr>
          <w:noProof/>
        </w:rPr>
        <w:fldChar w:fldCharType="end"/>
      </w:r>
    </w:p>
    <w:p w14:paraId="47596FAD" w14:textId="27A5A56B" w:rsidR="00CA03BC" w:rsidRDefault="00CA03BC">
      <w:pPr>
        <w:pStyle w:val="TableofFigures"/>
        <w:tabs>
          <w:tab w:val="right" w:leader="dot" w:pos="9016"/>
        </w:tabs>
        <w:rPr>
          <w:rFonts w:eastAsiaTheme="minorEastAsia"/>
          <w:noProof/>
          <w:lang w:eastAsia="en-IE"/>
        </w:rPr>
      </w:pPr>
      <w:r>
        <w:rPr>
          <w:noProof/>
        </w:rPr>
        <w:t>Figure 4: Multiple pie chart- Proportion of other illness</w:t>
      </w:r>
      <w:r>
        <w:rPr>
          <w:noProof/>
        </w:rPr>
        <w:tab/>
      </w:r>
      <w:r>
        <w:rPr>
          <w:noProof/>
        </w:rPr>
        <w:fldChar w:fldCharType="begin"/>
      </w:r>
      <w:r>
        <w:rPr>
          <w:noProof/>
        </w:rPr>
        <w:instrText xml:space="preserve"> PAGEREF _Toc531957399 \h </w:instrText>
      </w:r>
      <w:r>
        <w:rPr>
          <w:noProof/>
        </w:rPr>
      </w:r>
      <w:r>
        <w:rPr>
          <w:noProof/>
        </w:rPr>
        <w:fldChar w:fldCharType="separate"/>
      </w:r>
      <w:r>
        <w:rPr>
          <w:noProof/>
        </w:rPr>
        <w:t>10</w:t>
      </w:r>
      <w:r>
        <w:rPr>
          <w:noProof/>
        </w:rPr>
        <w:fldChar w:fldCharType="end"/>
      </w:r>
    </w:p>
    <w:p w14:paraId="4D1E14E4" w14:textId="341EA85E" w:rsidR="00CA03BC" w:rsidRDefault="00CA03BC">
      <w:pPr>
        <w:pStyle w:val="TableofFigures"/>
        <w:tabs>
          <w:tab w:val="right" w:leader="dot" w:pos="9016"/>
        </w:tabs>
        <w:rPr>
          <w:rFonts w:eastAsiaTheme="minorEastAsia"/>
          <w:noProof/>
          <w:lang w:eastAsia="en-IE"/>
        </w:rPr>
      </w:pPr>
      <w:r>
        <w:rPr>
          <w:noProof/>
        </w:rPr>
        <w:t>Figure 5: Bar graph of Impact of pain on employment</w:t>
      </w:r>
      <w:r>
        <w:rPr>
          <w:noProof/>
        </w:rPr>
        <w:tab/>
      </w:r>
      <w:r>
        <w:rPr>
          <w:noProof/>
        </w:rPr>
        <w:fldChar w:fldCharType="begin"/>
      </w:r>
      <w:r>
        <w:rPr>
          <w:noProof/>
        </w:rPr>
        <w:instrText xml:space="preserve"> PAGEREF _Toc531957400 \h </w:instrText>
      </w:r>
      <w:r>
        <w:rPr>
          <w:noProof/>
        </w:rPr>
      </w:r>
      <w:r>
        <w:rPr>
          <w:noProof/>
        </w:rPr>
        <w:fldChar w:fldCharType="separate"/>
      </w:r>
      <w:r>
        <w:rPr>
          <w:noProof/>
        </w:rPr>
        <w:t>12</w:t>
      </w:r>
      <w:r>
        <w:rPr>
          <w:noProof/>
        </w:rPr>
        <w:fldChar w:fldCharType="end"/>
      </w:r>
    </w:p>
    <w:p w14:paraId="16144EE4" w14:textId="3AF5A083" w:rsidR="00CA03BC" w:rsidRDefault="00CA03BC">
      <w:pPr>
        <w:pStyle w:val="TableofFigures"/>
        <w:tabs>
          <w:tab w:val="right" w:leader="dot" w:pos="9016"/>
        </w:tabs>
        <w:rPr>
          <w:rFonts w:eastAsiaTheme="minorEastAsia"/>
          <w:noProof/>
          <w:lang w:eastAsia="en-IE"/>
        </w:rPr>
      </w:pPr>
      <w:r>
        <w:rPr>
          <w:noProof/>
        </w:rPr>
        <w:t>Figure 6</w:t>
      </w:r>
      <w:r w:rsidRPr="00723822">
        <w:rPr>
          <w:noProof/>
        </w:rPr>
        <w:t>:Pie</w:t>
      </w:r>
      <w:r>
        <w:rPr>
          <w:noProof/>
        </w:rPr>
        <w:t xml:space="preserve"> Chart of Impact of pain on employment</w:t>
      </w:r>
      <w:r>
        <w:rPr>
          <w:noProof/>
        </w:rPr>
        <w:tab/>
      </w:r>
      <w:r>
        <w:rPr>
          <w:noProof/>
        </w:rPr>
        <w:fldChar w:fldCharType="begin"/>
      </w:r>
      <w:r>
        <w:rPr>
          <w:noProof/>
        </w:rPr>
        <w:instrText xml:space="preserve"> PAGEREF _Toc531957401 \h </w:instrText>
      </w:r>
      <w:r>
        <w:rPr>
          <w:noProof/>
        </w:rPr>
      </w:r>
      <w:r>
        <w:rPr>
          <w:noProof/>
        </w:rPr>
        <w:fldChar w:fldCharType="separate"/>
      </w:r>
      <w:r>
        <w:rPr>
          <w:noProof/>
        </w:rPr>
        <w:t>12</w:t>
      </w:r>
      <w:r>
        <w:rPr>
          <w:noProof/>
        </w:rPr>
        <w:fldChar w:fldCharType="end"/>
      </w:r>
    </w:p>
    <w:p w14:paraId="28E936D6" w14:textId="3D15B28A" w:rsidR="00C2505A" w:rsidRDefault="00C2505A">
      <w:pPr>
        <w:rPr>
          <w:rFonts w:asciiTheme="majorHAnsi" w:eastAsiaTheme="majorEastAsia" w:hAnsiTheme="majorHAnsi" w:cstheme="majorBidi"/>
          <w:color w:val="2F5496" w:themeColor="accent1" w:themeShade="BF"/>
          <w:sz w:val="32"/>
          <w:szCs w:val="32"/>
          <w:lang w:val="en-GB"/>
        </w:rPr>
      </w:pPr>
      <w:r>
        <w:rPr>
          <w:lang w:val="en-GB"/>
        </w:rPr>
        <w:fldChar w:fldCharType="end"/>
      </w:r>
      <w:r>
        <w:rPr>
          <w:lang w:val="en-GB"/>
        </w:rPr>
        <w:br w:type="page"/>
      </w:r>
    </w:p>
    <w:p w14:paraId="488C0238" w14:textId="246A9BD6" w:rsidR="00CE2CB7" w:rsidRDefault="00CE2CB7" w:rsidP="00CE2CB7">
      <w:pPr>
        <w:pStyle w:val="Heading1"/>
        <w:rPr>
          <w:lang w:val="en-GB"/>
        </w:rPr>
      </w:pPr>
      <w:bookmarkStart w:id="0" w:name="_Toc531764012"/>
      <w:bookmarkStart w:id="1" w:name="_Toc531958106"/>
      <w:r>
        <w:rPr>
          <w:lang w:val="en-GB"/>
        </w:rPr>
        <w:t>Abstract</w:t>
      </w:r>
      <w:bookmarkEnd w:id="0"/>
      <w:bookmarkEnd w:id="1"/>
    </w:p>
    <w:p w14:paraId="3E3DF3C3" w14:textId="77777777" w:rsidR="00CE2CB7" w:rsidRDefault="00CE2CB7" w:rsidP="00CE2CB7">
      <w:pPr>
        <w:pStyle w:val="Heading2"/>
        <w:rPr>
          <w:lang w:val="en-GB"/>
        </w:rPr>
      </w:pPr>
      <w:bookmarkStart w:id="2" w:name="_Toc531764013"/>
      <w:bookmarkStart w:id="3" w:name="_Toc531958107"/>
      <w:r>
        <w:rPr>
          <w:lang w:val="en-GB"/>
        </w:rPr>
        <w:t>Aim</w:t>
      </w:r>
      <w:bookmarkEnd w:id="2"/>
      <w:bookmarkEnd w:id="3"/>
    </w:p>
    <w:p w14:paraId="69BD5C60" w14:textId="3B4521DF" w:rsidR="00CE2CB7" w:rsidRDefault="00CE2CB7" w:rsidP="00CE2CB7">
      <w:pPr>
        <w:rPr>
          <w:lang w:val="en-GB"/>
        </w:rPr>
      </w:pPr>
      <w:r>
        <w:rPr>
          <w:lang w:val="en-GB"/>
        </w:rPr>
        <w:t xml:space="preserve">The aim of this study was to examine the success of pain treatment on patients and </w:t>
      </w:r>
      <w:r w:rsidRPr="00723822">
        <w:rPr>
          <w:noProof/>
          <w:lang w:val="en-GB"/>
        </w:rPr>
        <w:t>analy</w:t>
      </w:r>
      <w:r w:rsidR="00723822">
        <w:rPr>
          <w:noProof/>
          <w:lang w:val="en-GB"/>
        </w:rPr>
        <w:t>z</w:t>
      </w:r>
      <w:r w:rsidRPr="00723822">
        <w:rPr>
          <w:noProof/>
          <w:lang w:val="en-GB"/>
        </w:rPr>
        <w:t>e</w:t>
      </w:r>
      <w:r>
        <w:rPr>
          <w:lang w:val="en-GB"/>
        </w:rPr>
        <w:t xml:space="preserve"> its dependency on factors like age, gender and existence of other illness in patients. Impact of Pain on </w:t>
      </w:r>
      <w:r w:rsidR="00723822">
        <w:rPr>
          <w:lang w:val="en-GB"/>
        </w:rPr>
        <w:t xml:space="preserve">the </w:t>
      </w:r>
      <w:r w:rsidRPr="00723822">
        <w:rPr>
          <w:noProof/>
          <w:lang w:val="en-GB"/>
        </w:rPr>
        <w:t>patient's</w:t>
      </w:r>
      <w:r>
        <w:rPr>
          <w:lang w:val="en-GB"/>
        </w:rPr>
        <w:t xml:space="preserve"> employment status was also </w:t>
      </w:r>
      <w:r w:rsidRPr="00723822">
        <w:rPr>
          <w:noProof/>
          <w:lang w:val="en-GB"/>
        </w:rPr>
        <w:t>analy</w:t>
      </w:r>
      <w:r w:rsidR="00723822">
        <w:rPr>
          <w:noProof/>
          <w:lang w:val="en-GB"/>
        </w:rPr>
        <w:t>z</w:t>
      </w:r>
      <w:r w:rsidRPr="00723822">
        <w:rPr>
          <w:noProof/>
          <w:lang w:val="en-GB"/>
        </w:rPr>
        <w:t>ed</w:t>
      </w:r>
      <w:r>
        <w:rPr>
          <w:lang w:val="en-GB"/>
        </w:rPr>
        <w:t xml:space="preserve"> in the study. </w:t>
      </w:r>
    </w:p>
    <w:p w14:paraId="208DB53B" w14:textId="77777777" w:rsidR="00CE2CB7" w:rsidRDefault="00CE2CB7" w:rsidP="00CE2CB7">
      <w:pPr>
        <w:pStyle w:val="Heading2"/>
        <w:rPr>
          <w:lang w:val="en-GB"/>
        </w:rPr>
      </w:pPr>
      <w:bookmarkStart w:id="4" w:name="_Toc531764014"/>
      <w:bookmarkStart w:id="5" w:name="_Toc531958108"/>
      <w:r>
        <w:rPr>
          <w:lang w:val="en-GB"/>
        </w:rPr>
        <w:t>Methods</w:t>
      </w:r>
      <w:bookmarkEnd w:id="4"/>
      <w:bookmarkEnd w:id="5"/>
    </w:p>
    <w:p w14:paraId="776E508D" w14:textId="3CF6C7C2" w:rsidR="00CE2CB7" w:rsidRPr="00680924" w:rsidRDefault="00CE2CB7" w:rsidP="00CE2CB7">
      <w:pPr>
        <w:rPr>
          <w:lang w:val="en-GB"/>
        </w:rPr>
      </w:pPr>
      <w:r>
        <w:rPr>
          <w:rFonts w:ascii="Calibri" w:hAnsi="Calibri" w:cs="Calibri"/>
        </w:rPr>
        <w:t xml:space="preserve">This study was designed as a retrospective observational study to evaluate the success of pain treatment between two different groups. </w:t>
      </w:r>
      <w:r>
        <w:rPr>
          <w:rFonts w:ascii="Calibri" w:hAnsi="Calibri" w:cs="Calibri"/>
          <w:noProof/>
        </w:rPr>
        <w:t>Multi-centre</w:t>
      </w:r>
      <w:r>
        <w:rPr>
          <w:rFonts w:ascii="Calibri" w:hAnsi="Calibri" w:cs="Calibri"/>
        </w:rPr>
        <w:t xml:space="preserve">, randomized, examiner and subject blind, two parallel-group designs </w:t>
      </w:r>
      <w:r w:rsidRPr="00723822">
        <w:rPr>
          <w:rFonts w:ascii="Calibri" w:hAnsi="Calibri" w:cs="Calibri"/>
          <w:noProof/>
        </w:rPr>
        <w:t>w</w:t>
      </w:r>
      <w:r w:rsidR="00723822">
        <w:rPr>
          <w:rFonts w:ascii="Calibri" w:hAnsi="Calibri" w:cs="Calibri"/>
          <w:noProof/>
        </w:rPr>
        <w:t>ere</w:t>
      </w:r>
      <w:r>
        <w:rPr>
          <w:rFonts w:ascii="Calibri" w:hAnsi="Calibri" w:cs="Calibri"/>
        </w:rPr>
        <w:t xml:space="preserve"> chosen for the study. McGill Pain score and Rolland Morris Pain score was documented at two-time intervals before and after treatment for the 110 patients who were given treatments at 7 different </w:t>
      </w:r>
      <w:r w:rsidRPr="00723822">
        <w:rPr>
          <w:rFonts w:ascii="Calibri" w:hAnsi="Calibri" w:cs="Calibri"/>
          <w:noProof/>
        </w:rPr>
        <w:t>cent</w:t>
      </w:r>
      <w:r w:rsidR="00723822">
        <w:rPr>
          <w:rFonts w:ascii="Calibri" w:hAnsi="Calibri" w:cs="Calibri"/>
          <w:noProof/>
        </w:rPr>
        <w:t>er</w:t>
      </w:r>
      <w:r>
        <w:rPr>
          <w:rFonts w:ascii="Calibri" w:hAnsi="Calibri" w:cs="Calibri"/>
        </w:rPr>
        <w:t xml:space="preserve"> locations across Ireland. Average of both the scores </w:t>
      </w:r>
      <w:r w:rsidRPr="00723822">
        <w:rPr>
          <w:rFonts w:ascii="Calibri" w:hAnsi="Calibri" w:cs="Calibri"/>
          <w:noProof/>
        </w:rPr>
        <w:t>w</w:t>
      </w:r>
      <w:r w:rsidR="00723822">
        <w:rPr>
          <w:rFonts w:ascii="Calibri" w:hAnsi="Calibri" w:cs="Calibri"/>
          <w:noProof/>
        </w:rPr>
        <w:t>ere</w:t>
      </w:r>
      <w:r>
        <w:rPr>
          <w:rFonts w:ascii="Calibri" w:hAnsi="Calibri" w:cs="Calibri"/>
        </w:rPr>
        <w:t xml:space="preserve"> then calculated at respective time intervals and was used to identify </w:t>
      </w:r>
      <w:r w:rsidR="00723822">
        <w:rPr>
          <w:rFonts w:ascii="Calibri" w:hAnsi="Calibri" w:cs="Calibri"/>
        </w:rPr>
        <w:t xml:space="preserve">a </w:t>
      </w:r>
      <w:r w:rsidRPr="00723822">
        <w:rPr>
          <w:rFonts w:ascii="Calibri" w:hAnsi="Calibri" w:cs="Calibri"/>
          <w:noProof/>
        </w:rPr>
        <w:t>reduction</w:t>
      </w:r>
      <w:r>
        <w:rPr>
          <w:rFonts w:ascii="Calibri" w:hAnsi="Calibri" w:cs="Calibri"/>
        </w:rPr>
        <w:t xml:space="preserve"> in pain.  </w:t>
      </w:r>
    </w:p>
    <w:p w14:paraId="5E15334C" w14:textId="77777777" w:rsidR="00CE2CB7" w:rsidRDefault="00CE2CB7" w:rsidP="00CE2CB7">
      <w:pPr>
        <w:pStyle w:val="Heading2"/>
        <w:rPr>
          <w:lang w:val="en-GB"/>
        </w:rPr>
      </w:pPr>
      <w:bookmarkStart w:id="6" w:name="_Toc531764015"/>
      <w:bookmarkStart w:id="7" w:name="_Toc531958109"/>
      <w:r>
        <w:rPr>
          <w:lang w:val="en-GB"/>
        </w:rPr>
        <w:t>Results</w:t>
      </w:r>
      <w:bookmarkEnd w:id="6"/>
      <w:bookmarkEnd w:id="7"/>
    </w:p>
    <w:p w14:paraId="6E5DD109" w14:textId="3F93D025" w:rsidR="00CE2CB7" w:rsidRDefault="00CE2CB7" w:rsidP="00CE2CB7">
      <w:pPr>
        <w:rPr>
          <w:lang w:val="en-GB"/>
        </w:rPr>
      </w:pPr>
      <w:r>
        <w:rPr>
          <w:lang w:val="en-GB"/>
        </w:rPr>
        <w:t xml:space="preserve">Patients on an average reported pain at 5 different pain sites, maximum pain sites reported for </w:t>
      </w:r>
      <w:r w:rsidR="00723822">
        <w:rPr>
          <w:lang w:val="en-GB"/>
        </w:rPr>
        <w:t xml:space="preserve">the </w:t>
      </w:r>
      <w:r w:rsidRPr="00723822">
        <w:rPr>
          <w:noProof/>
          <w:lang w:val="en-GB"/>
        </w:rPr>
        <w:t>patient</w:t>
      </w:r>
      <w:r>
        <w:rPr>
          <w:lang w:val="en-GB"/>
        </w:rPr>
        <w:t xml:space="preserve"> was 15. Average worst pain of 9.01, average present pain of 6.13, average </w:t>
      </w:r>
      <w:r w:rsidRPr="00723822">
        <w:rPr>
          <w:noProof/>
          <w:lang w:val="en-GB"/>
        </w:rPr>
        <w:t>all</w:t>
      </w:r>
      <w:r w:rsidR="00723822">
        <w:rPr>
          <w:noProof/>
          <w:lang w:val="en-GB"/>
        </w:rPr>
        <w:t>-</w:t>
      </w:r>
      <w:r w:rsidRPr="00723822">
        <w:rPr>
          <w:noProof/>
          <w:lang w:val="en-GB"/>
        </w:rPr>
        <w:t>time</w:t>
      </w:r>
      <w:r>
        <w:rPr>
          <w:lang w:val="en-GB"/>
        </w:rPr>
        <w:t xml:space="preserve"> pain of 6.94 and average pain intensity of 7.35 was reported by patients at time interval T1 on a scale of 1 to 10. </w:t>
      </w:r>
    </w:p>
    <w:p w14:paraId="20292BBA" w14:textId="795F11D9" w:rsidR="00CE2CB7" w:rsidRDefault="00CE2CB7" w:rsidP="00CE2CB7">
      <w:pPr>
        <w:rPr>
          <w:lang w:val="en-GB"/>
        </w:rPr>
      </w:pPr>
      <w:r>
        <w:rPr>
          <w:lang w:val="en-GB"/>
        </w:rPr>
        <w:t xml:space="preserve">On an average </w:t>
      </w:r>
      <w:r w:rsidRPr="00723822">
        <w:rPr>
          <w:noProof/>
          <w:lang w:val="en-GB"/>
        </w:rPr>
        <w:t>pain</w:t>
      </w:r>
      <w:r w:rsidR="00723822">
        <w:rPr>
          <w:noProof/>
          <w:lang w:val="en-GB"/>
        </w:rPr>
        <w:t>,</w:t>
      </w:r>
      <w:r>
        <w:rPr>
          <w:lang w:val="en-GB"/>
        </w:rPr>
        <w:t xml:space="preserve"> </w:t>
      </w:r>
      <w:r w:rsidR="00723822">
        <w:rPr>
          <w:lang w:val="en-GB"/>
        </w:rPr>
        <w:t xml:space="preserve">the </w:t>
      </w:r>
      <w:r w:rsidRPr="00723822">
        <w:rPr>
          <w:noProof/>
          <w:lang w:val="en-GB"/>
        </w:rPr>
        <w:t>score</w:t>
      </w:r>
      <w:r>
        <w:rPr>
          <w:lang w:val="en-GB"/>
        </w:rPr>
        <w:t xml:space="preserve"> was reduced by 2.78 units ranging from 1.29 to 4.23 with 95% confidence interval for the PGAP group of patients who were given the treatment while for the MTAU control group of patient average pain reduction was only 0.30 units. Treatment was not affected by the Age (P-value 0.483), Gender (P-value 0.614) and </w:t>
      </w:r>
      <w:r w:rsidR="00723822">
        <w:rPr>
          <w:lang w:val="en-GB"/>
        </w:rPr>
        <w:t xml:space="preserve">the </w:t>
      </w:r>
      <w:r w:rsidRPr="00723822">
        <w:rPr>
          <w:noProof/>
          <w:lang w:val="en-GB"/>
        </w:rPr>
        <w:t>existence</w:t>
      </w:r>
      <w:r>
        <w:rPr>
          <w:lang w:val="en-GB"/>
        </w:rPr>
        <w:t xml:space="preserve"> of other illness (P-value 0.945) in patients. </w:t>
      </w:r>
    </w:p>
    <w:p w14:paraId="667F2FF2" w14:textId="77777777" w:rsidR="00CE2CB7" w:rsidRDefault="00CE2CB7" w:rsidP="00CE2CB7">
      <w:pPr>
        <w:rPr>
          <w:lang w:val="en-GB"/>
        </w:rPr>
      </w:pPr>
      <w:r>
        <w:rPr>
          <w:lang w:val="en-GB"/>
        </w:rPr>
        <w:t>Employment status of 65 or 73.07% of the patients was highly impacted due to pain while 22 patients have a comparatively lower impact while 2 of the patients shows no impact on the employment status.</w:t>
      </w:r>
    </w:p>
    <w:p w14:paraId="385F4BA7" w14:textId="77777777" w:rsidR="00CE2CB7" w:rsidRDefault="00CE2CB7" w:rsidP="00CE2CB7">
      <w:pPr>
        <w:pStyle w:val="Heading2"/>
        <w:rPr>
          <w:lang w:val="en-GB"/>
        </w:rPr>
      </w:pPr>
      <w:bookmarkStart w:id="8" w:name="_Toc531764016"/>
      <w:bookmarkStart w:id="9" w:name="_Toc531958110"/>
      <w:r>
        <w:rPr>
          <w:lang w:val="en-GB"/>
        </w:rPr>
        <w:t>Conclusion</w:t>
      </w:r>
      <w:bookmarkEnd w:id="8"/>
      <w:bookmarkEnd w:id="9"/>
    </w:p>
    <w:p w14:paraId="3AE61F5C" w14:textId="53A7F210" w:rsidR="00CE2CB7" w:rsidRDefault="00CE2CB7" w:rsidP="00CE2CB7">
      <w:pPr>
        <w:rPr>
          <w:lang w:val="en-GB"/>
        </w:rPr>
      </w:pPr>
      <w:r>
        <w:rPr>
          <w:lang w:val="en-GB"/>
        </w:rPr>
        <w:t xml:space="preserve">Treatment was successful in reducing pain in the PGAP group of patients and was independent of patients' age, gender or existence of other illness. Employment status of patients was highly impacted due to pain and thus the success of treatment will create a huge impact </w:t>
      </w:r>
      <w:r w:rsidR="00723822">
        <w:rPr>
          <w:noProof/>
          <w:lang w:val="en-GB"/>
        </w:rPr>
        <w:t>o</w:t>
      </w:r>
      <w:r w:rsidRPr="00723822">
        <w:rPr>
          <w:noProof/>
          <w:lang w:val="en-GB"/>
        </w:rPr>
        <w:t>n</w:t>
      </w:r>
      <w:r>
        <w:rPr>
          <w:lang w:val="en-GB"/>
        </w:rPr>
        <w:t xml:space="preserve"> the society.</w:t>
      </w:r>
    </w:p>
    <w:p w14:paraId="294DD029" w14:textId="77777777" w:rsidR="00CE2CB7" w:rsidRDefault="00CE2CB7" w:rsidP="00CE2CB7">
      <w:pPr>
        <w:rPr>
          <w:lang w:val="en-GB"/>
        </w:rPr>
      </w:pPr>
    </w:p>
    <w:p w14:paraId="0550ABA3" w14:textId="77777777" w:rsidR="00E96570" w:rsidRDefault="00E96570">
      <w:pPr>
        <w:rPr>
          <w:rFonts w:asciiTheme="majorHAnsi" w:eastAsiaTheme="majorEastAsia" w:hAnsiTheme="majorHAnsi" w:cstheme="majorBidi"/>
          <w:color w:val="2F5496" w:themeColor="accent1" w:themeShade="BF"/>
          <w:sz w:val="32"/>
          <w:szCs w:val="32"/>
          <w:lang w:val="en-GB"/>
        </w:rPr>
      </w:pPr>
      <w:r>
        <w:rPr>
          <w:lang w:val="en-GB"/>
        </w:rPr>
        <w:br w:type="page"/>
      </w:r>
    </w:p>
    <w:p w14:paraId="2937702A" w14:textId="5895C919" w:rsidR="00CE2CB7" w:rsidRDefault="00CE2CB7" w:rsidP="00CE2CB7">
      <w:pPr>
        <w:pStyle w:val="Heading1"/>
        <w:numPr>
          <w:ilvl w:val="0"/>
          <w:numId w:val="2"/>
        </w:numPr>
        <w:rPr>
          <w:lang w:val="en-GB"/>
        </w:rPr>
      </w:pPr>
      <w:bookmarkStart w:id="10" w:name="_Toc531958111"/>
      <w:r>
        <w:rPr>
          <w:lang w:val="en-GB"/>
        </w:rPr>
        <w:t>Introduction</w:t>
      </w:r>
      <w:bookmarkEnd w:id="10"/>
    </w:p>
    <w:p w14:paraId="4ED6C8BC" w14:textId="07AFDC67" w:rsidR="00CE2CB7" w:rsidRDefault="00CE2CB7" w:rsidP="00CE2CB7">
      <w:pPr>
        <w:rPr>
          <w:rStyle w:val="IntenseEmphasis"/>
        </w:rPr>
      </w:pPr>
      <w:bookmarkStart w:id="11" w:name="_Hlk531752529"/>
      <w:r>
        <w:rPr>
          <w:lang w:bidi="en-US"/>
        </w:rPr>
        <w:t xml:space="preserve">A total of 110 patients were recruited for the study. Patients who were not able to </w:t>
      </w:r>
      <w:r w:rsidRPr="00723822">
        <w:rPr>
          <w:noProof/>
          <w:lang w:bidi="en-US"/>
        </w:rPr>
        <w:t>fulfi</w:t>
      </w:r>
      <w:r w:rsidR="00723822">
        <w:rPr>
          <w:noProof/>
          <w:lang w:bidi="en-US"/>
        </w:rPr>
        <w:t>l</w:t>
      </w:r>
      <w:r w:rsidRPr="00723822">
        <w:rPr>
          <w:noProof/>
          <w:lang w:bidi="en-US"/>
        </w:rPr>
        <w:t>l</w:t>
      </w:r>
      <w:r>
        <w:rPr>
          <w:lang w:bidi="en-US"/>
        </w:rPr>
        <w:t xml:space="preserve"> the eligibility criteria were excluded from the study.</w:t>
      </w:r>
      <w:r w:rsidRPr="00F02ECD">
        <w:rPr>
          <w:lang w:val="en-GB" w:bidi="en-US"/>
        </w:rPr>
        <w:t xml:space="preserve"> </w:t>
      </w:r>
      <w:r>
        <w:rPr>
          <w:lang w:val="en-GB" w:bidi="en-US"/>
        </w:rPr>
        <w:t xml:space="preserve">Patients of different age, gender, marital status and level of education were recruited across various counties of Ireland. </w:t>
      </w:r>
      <w:r>
        <w:rPr>
          <w:lang w:bidi="en-US"/>
        </w:rPr>
        <w:t xml:space="preserve">Patients were divided into two groups PGP and MTAU control group randomly. Patients were asked to fill </w:t>
      </w:r>
      <w:r w:rsidR="00723822">
        <w:rPr>
          <w:lang w:bidi="en-US"/>
        </w:rPr>
        <w:t xml:space="preserve">the </w:t>
      </w:r>
      <w:r w:rsidRPr="00723822">
        <w:rPr>
          <w:noProof/>
          <w:lang w:bidi="en-US"/>
        </w:rPr>
        <w:t>McGill</w:t>
      </w:r>
      <w:r>
        <w:rPr>
          <w:lang w:bidi="en-US"/>
        </w:rPr>
        <w:t xml:space="preserve"> Pain </w:t>
      </w:r>
      <w:r w:rsidR="00723822">
        <w:rPr>
          <w:noProof/>
          <w:lang w:bidi="en-US"/>
        </w:rPr>
        <w:t>Q</w:t>
      </w:r>
      <w:r w:rsidRPr="00723822">
        <w:rPr>
          <w:noProof/>
          <w:lang w:bidi="en-US"/>
        </w:rPr>
        <w:t>uestionnaire</w:t>
      </w:r>
      <w:r w:rsidRPr="00996EBA">
        <w:rPr>
          <w:rStyle w:val="IntenseEmphasis"/>
        </w:rPr>
        <w:t xml:space="preserve"> [Appendix </w:t>
      </w:r>
      <w:r w:rsidR="0077495F">
        <w:rPr>
          <w:rStyle w:val="IntenseEmphasis"/>
        </w:rPr>
        <w:t>A</w:t>
      </w:r>
      <w:r w:rsidRPr="00996EBA">
        <w:rPr>
          <w:rStyle w:val="IntenseEmphasis"/>
        </w:rPr>
        <w:t>]</w:t>
      </w:r>
      <w:r>
        <w:rPr>
          <w:lang w:bidi="en-US"/>
        </w:rPr>
        <w:t xml:space="preserve"> and Rolland Morris Disability questionnaire </w:t>
      </w:r>
      <w:r w:rsidRPr="00996EBA">
        <w:rPr>
          <w:rStyle w:val="IntenseEmphasis"/>
        </w:rPr>
        <w:t>[</w:t>
      </w:r>
      <w:r>
        <w:rPr>
          <w:rStyle w:val="IntenseEmphasis"/>
        </w:rPr>
        <w:t xml:space="preserve">Appendix </w:t>
      </w:r>
      <w:r w:rsidR="0077495F">
        <w:rPr>
          <w:rStyle w:val="IntenseEmphasis"/>
        </w:rPr>
        <w:t>B</w:t>
      </w:r>
      <w:r w:rsidRPr="00996EBA">
        <w:rPr>
          <w:rStyle w:val="IntenseEmphasis"/>
        </w:rPr>
        <w:t>]</w:t>
      </w:r>
      <w:r>
        <w:rPr>
          <w:lang w:bidi="en-US"/>
        </w:rPr>
        <w:t xml:space="preserve"> at two-time intervals T1 and T2 before and after treatment respectively.</w:t>
      </w:r>
      <w:r w:rsidR="00327728">
        <w:rPr>
          <w:lang w:bidi="en-US"/>
        </w:rPr>
        <w:t xml:space="preserve"> Refer </w:t>
      </w:r>
      <w:r w:rsidR="00327728" w:rsidRPr="00996EBA">
        <w:rPr>
          <w:rStyle w:val="IntenseEmphasis"/>
        </w:rPr>
        <w:t>[</w:t>
      </w:r>
      <w:r w:rsidR="00327728">
        <w:rPr>
          <w:rStyle w:val="IntenseEmphasis"/>
        </w:rPr>
        <w:t xml:space="preserve">Appendix </w:t>
      </w:r>
      <w:r w:rsidR="0077495F">
        <w:rPr>
          <w:rStyle w:val="IntenseEmphasis"/>
        </w:rPr>
        <w:t>C</w:t>
      </w:r>
      <w:r w:rsidR="00327728" w:rsidRPr="00996EBA">
        <w:rPr>
          <w:rStyle w:val="IntenseEmphasis"/>
        </w:rPr>
        <w:t>]</w:t>
      </w:r>
      <w:r w:rsidR="00327728">
        <w:rPr>
          <w:lang w:bidi="en-US"/>
        </w:rPr>
        <w:t xml:space="preserve"> for data sample.</w:t>
      </w:r>
      <w:r>
        <w:rPr>
          <w:lang w:bidi="en-US"/>
        </w:rPr>
        <w:t xml:space="preserve">  </w:t>
      </w:r>
    </w:p>
    <w:p w14:paraId="20DFA718" w14:textId="06B7FC3D" w:rsidR="00CE2CB7" w:rsidRDefault="00CE2CB7" w:rsidP="00CE2CB7">
      <w:pPr>
        <w:rPr>
          <w:lang w:eastAsia="en-IE" w:bidi="en-US"/>
        </w:rPr>
      </w:pPr>
      <w:r>
        <w:rPr>
          <w:lang w:val="en-GB" w:bidi="en-US"/>
        </w:rPr>
        <w:t>McGill Pain Index is the rating of pain developed by McGill University in 1971. It is the index which measures the intensity of pain patients are suffering. The patients are given 78 words in 20 sections and are asked to mark the words that best describe the pain. Sections 1-10 contains components related to sensory, Sections 11-15 Affective, Section 16 Evaluative and Section 18-20 is miscellaneous</w:t>
      </w:r>
      <w:sdt>
        <w:sdtPr>
          <w:rPr>
            <w:lang w:val="en-GB" w:bidi="en-US"/>
          </w:rPr>
          <w:id w:val="294268394"/>
          <w:citation/>
        </w:sdtPr>
        <w:sdtEndPr/>
        <w:sdtContent>
          <w:r>
            <w:rPr>
              <w:lang w:val="en-GB" w:bidi="en-US"/>
            </w:rPr>
            <w:fldChar w:fldCharType="begin"/>
          </w:r>
          <w:r>
            <w:rPr>
              <w:lang w:val="en-GB" w:bidi="en-US"/>
            </w:rPr>
            <w:instrText xml:space="preserve"> CITATION Wik183 \l 2057 </w:instrText>
          </w:r>
          <w:r>
            <w:rPr>
              <w:lang w:val="en-GB" w:bidi="en-US"/>
            </w:rPr>
            <w:fldChar w:fldCharType="separate"/>
          </w:r>
          <w:r>
            <w:rPr>
              <w:noProof/>
              <w:lang w:val="en-GB" w:bidi="en-US"/>
            </w:rPr>
            <w:t xml:space="preserve"> (Wikipedia, 2018)</w:t>
          </w:r>
          <w:r>
            <w:rPr>
              <w:lang w:val="en-GB" w:bidi="en-US"/>
            </w:rPr>
            <w:fldChar w:fldCharType="end"/>
          </w:r>
        </w:sdtContent>
      </w:sdt>
      <w:r>
        <w:rPr>
          <w:lang w:val="en-GB" w:bidi="en-US"/>
        </w:rPr>
        <w:t>.</w:t>
      </w:r>
      <w:r w:rsidRPr="00996EBA">
        <w:rPr>
          <w:lang w:val="en-GB" w:bidi="en-US"/>
        </w:rPr>
        <w:t xml:space="preserve"> </w:t>
      </w:r>
      <w:r>
        <w:rPr>
          <w:lang w:val="en-GB" w:bidi="en-US"/>
        </w:rPr>
        <w:t xml:space="preserve">Rolland Morris score is a measure of pain where greater levels of pain </w:t>
      </w:r>
      <w:r w:rsidR="00723822">
        <w:rPr>
          <w:noProof/>
          <w:lang w:val="en-GB" w:bidi="en-US"/>
        </w:rPr>
        <w:t>are</w:t>
      </w:r>
      <w:r>
        <w:rPr>
          <w:lang w:val="en-GB" w:bidi="en-US"/>
        </w:rPr>
        <w:t xml:space="preserve"> reflected by higher numbers on a scale ranging up to 24 points. The original version of the score was published in 1981. Patients are asked to read the list of 24 sentences and ticking appropriate questions based on how each sentence describe them today. </w:t>
      </w:r>
      <w:bookmarkStart w:id="12" w:name="_GoBack"/>
      <w:bookmarkEnd w:id="12"/>
      <w:sdt>
        <w:sdtPr>
          <w:rPr>
            <w:lang w:val="en-GB" w:bidi="en-US"/>
          </w:rPr>
          <w:id w:val="394315262"/>
          <w:citation/>
        </w:sdtPr>
        <w:sdtEndPr/>
        <w:sdtContent>
          <w:r>
            <w:rPr>
              <w:lang w:val="en-GB" w:bidi="en-US"/>
            </w:rPr>
            <w:fldChar w:fldCharType="begin"/>
          </w:r>
          <w:r>
            <w:rPr>
              <w:lang w:val="en-GB" w:bidi="en-US"/>
            </w:rPr>
            <w:instrText xml:space="preserve"> CITATION RMD18 \l 2057 </w:instrText>
          </w:r>
          <w:r>
            <w:rPr>
              <w:lang w:val="en-GB" w:bidi="en-US"/>
            </w:rPr>
            <w:fldChar w:fldCharType="separate"/>
          </w:r>
          <w:r>
            <w:rPr>
              <w:noProof/>
              <w:lang w:val="en-GB" w:bidi="en-US"/>
            </w:rPr>
            <w:t xml:space="preserve"> (RMDQ, 2018)</w:t>
          </w:r>
          <w:r>
            <w:rPr>
              <w:lang w:val="en-GB" w:bidi="en-US"/>
            </w:rPr>
            <w:fldChar w:fldCharType="end"/>
          </w:r>
        </w:sdtContent>
      </w:sdt>
      <w:r>
        <w:rPr>
          <w:lang w:val="en-GB" w:bidi="en-US"/>
        </w:rPr>
        <w:t>.</w:t>
      </w:r>
      <w:r>
        <w:rPr>
          <w:lang w:eastAsia="en-IE" w:bidi="en-US"/>
        </w:rPr>
        <w:t xml:space="preserve"> </w:t>
      </w:r>
    </w:p>
    <w:bookmarkEnd w:id="11"/>
    <w:p w14:paraId="3F1A128B" w14:textId="77777777" w:rsidR="00CE2CB7" w:rsidRDefault="00CE2CB7" w:rsidP="00CE2CB7">
      <w:pPr>
        <w:rPr>
          <w:lang w:bidi="en-US"/>
        </w:rPr>
      </w:pPr>
    </w:p>
    <w:p w14:paraId="66463BA1" w14:textId="77777777" w:rsidR="00CE2CB7" w:rsidRPr="00723454" w:rsidRDefault="00CE2CB7" w:rsidP="00CE2CB7">
      <w:pPr>
        <w:pStyle w:val="Heading1"/>
        <w:numPr>
          <w:ilvl w:val="0"/>
          <w:numId w:val="2"/>
        </w:numPr>
        <w:rPr>
          <w:lang w:val="en-GB"/>
        </w:rPr>
      </w:pPr>
      <w:bookmarkStart w:id="13" w:name="_Toc531958112"/>
      <w:r>
        <w:rPr>
          <w:lang w:val="en-GB"/>
        </w:rPr>
        <w:t>Methods</w:t>
      </w:r>
      <w:bookmarkEnd w:id="13"/>
    </w:p>
    <w:p w14:paraId="2F6A873A" w14:textId="15DABDD9" w:rsidR="00CE2CB7" w:rsidRDefault="00CE2CB7" w:rsidP="00CE2CB7">
      <w:pPr>
        <w:rPr>
          <w:rFonts w:ascii="Calibri" w:hAnsi="Calibri" w:cs="Calibri"/>
        </w:rPr>
      </w:pPr>
      <w:r>
        <w:rPr>
          <w:rFonts w:ascii="Calibri" w:hAnsi="Calibri" w:cs="Calibri"/>
          <w:noProof/>
        </w:rPr>
        <w:t>This was a Multi-centre</w:t>
      </w:r>
      <w:r>
        <w:rPr>
          <w:rFonts w:ascii="Calibri" w:hAnsi="Calibri" w:cs="Calibri"/>
        </w:rPr>
        <w:t xml:space="preserve">, randomized, examiner and subject blind, two parallel-group </w:t>
      </w:r>
      <w:r w:rsidRPr="00723822">
        <w:rPr>
          <w:rFonts w:ascii="Calibri" w:hAnsi="Calibri" w:cs="Calibri"/>
          <w:noProof/>
        </w:rPr>
        <w:t>stud</w:t>
      </w:r>
      <w:r w:rsidR="00723822">
        <w:rPr>
          <w:rFonts w:ascii="Calibri" w:hAnsi="Calibri" w:cs="Calibri"/>
          <w:noProof/>
        </w:rPr>
        <w:t>ies</w:t>
      </w:r>
      <w:r>
        <w:rPr>
          <w:rFonts w:ascii="Calibri" w:hAnsi="Calibri" w:cs="Calibri"/>
        </w:rPr>
        <w:t xml:space="preserve"> conducted across 7 different counties in Ireland. Patients</w:t>
      </w:r>
      <w:r w:rsidRPr="00C03F91">
        <w:rPr>
          <w:rFonts w:ascii="Calibri" w:hAnsi="Calibri" w:cs="Calibri"/>
        </w:rPr>
        <w:t xml:space="preserve"> who have submitted a personally signed copy of consent form showing that they or their legal guardian has been informed of all</w:t>
      </w:r>
      <w:r>
        <w:rPr>
          <w:rFonts w:ascii="Calibri" w:hAnsi="Calibri" w:cs="Calibri"/>
        </w:rPr>
        <w:t xml:space="preserve"> aspects of </w:t>
      </w:r>
      <w:r w:rsidR="00723822">
        <w:rPr>
          <w:rFonts w:ascii="Calibri" w:hAnsi="Calibri" w:cs="Calibri"/>
        </w:rPr>
        <w:t xml:space="preserve">the </w:t>
      </w:r>
      <w:r w:rsidRPr="00723822">
        <w:rPr>
          <w:rFonts w:ascii="Calibri" w:hAnsi="Calibri" w:cs="Calibri"/>
          <w:noProof/>
        </w:rPr>
        <w:t>study</w:t>
      </w:r>
      <w:r>
        <w:rPr>
          <w:rFonts w:ascii="Calibri" w:hAnsi="Calibri" w:cs="Calibri"/>
        </w:rPr>
        <w:t xml:space="preserve"> were recruited and Patients who were diagnosed with diseases like HIV, CTS. Hepatitis C, diabetes, skin abnormalities at pain site areas were excluded from the study. Patients who were considered at risk of suicide or self-harm or </w:t>
      </w:r>
      <w:r w:rsidRPr="00723822">
        <w:rPr>
          <w:rFonts w:ascii="Calibri" w:hAnsi="Calibri" w:cs="Calibri"/>
          <w:noProof/>
        </w:rPr>
        <w:t>a history</w:t>
      </w:r>
      <w:r>
        <w:rPr>
          <w:rFonts w:ascii="Calibri" w:hAnsi="Calibri" w:cs="Calibri"/>
        </w:rPr>
        <w:t xml:space="preserve"> of drug abuse were also excluded from the study. Pregnant women or patients enrolled in other studies within a month of start date were excluded from the study.</w:t>
      </w:r>
    </w:p>
    <w:p w14:paraId="24D27997" w14:textId="70274164" w:rsidR="00CE2CB7" w:rsidRDefault="00CE2CB7" w:rsidP="00CE2CB7">
      <w:pPr>
        <w:rPr>
          <w:lang w:eastAsia="en-IE" w:bidi="en-US"/>
        </w:rPr>
      </w:pPr>
      <w:r>
        <w:rPr>
          <w:rFonts w:ascii="Calibri" w:hAnsi="Calibri" w:cs="Calibri"/>
        </w:rPr>
        <w:t xml:space="preserve">Patient demographics and history of other illness </w:t>
      </w:r>
      <w:r w:rsidRPr="00723822">
        <w:rPr>
          <w:rFonts w:ascii="Calibri" w:hAnsi="Calibri" w:cs="Calibri"/>
          <w:noProof/>
        </w:rPr>
        <w:t>w</w:t>
      </w:r>
      <w:r w:rsidR="00723822">
        <w:rPr>
          <w:rFonts w:ascii="Calibri" w:hAnsi="Calibri" w:cs="Calibri"/>
          <w:noProof/>
        </w:rPr>
        <w:t>ere</w:t>
      </w:r>
      <w:r>
        <w:rPr>
          <w:rFonts w:ascii="Calibri" w:hAnsi="Calibri" w:cs="Calibri"/>
        </w:rPr>
        <w:t xml:space="preserve"> extracted from medical records. Two questionnaires (McGill and Rolland Morris) were administered to patients at two-time intervals T1 and T2 for self-assessment of pain. </w:t>
      </w:r>
      <w:r>
        <w:rPr>
          <w:lang w:eastAsia="en-IE" w:bidi="en-US"/>
        </w:rPr>
        <w:t>Present Pain, Worst pain, average pain</w:t>
      </w:r>
      <w:r w:rsidR="00723822">
        <w:rPr>
          <w:lang w:eastAsia="en-IE" w:bidi="en-US"/>
        </w:rPr>
        <w:t>,</w:t>
      </w:r>
      <w:r>
        <w:rPr>
          <w:lang w:eastAsia="en-IE" w:bidi="en-US"/>
        </w:rPr>
        <w:t xml:space="preserve"> </w:t>
      </w:r>
      <w:r w:rsidRPr="00723822">
        <w:rPr>
          <w:noProof/>
          <w:lang w:eastAsia="en-IE" w:bidi="en-US"/>
        </w:rPr>
        <w:t>and</w:t>
      </w:r>
      <w:r>
        <w:rPr>
          <w:lang w:eastAsia="en-IE" w:bidi="en-US"/>
        </w:rPr>
        <w:t xml:space="preserve"> pain intensity was recorded for all patients on a scale of 1 to 10 at time T1. </w:t>
      </w:r>
      <w:proofErr w:type="gramStart"/>
      <w:r w:rsidR="00723822">
        <w:rPr>
          <w:noProof/>
          <w:lang w:eastAsia="en-IE" w:bidi="en-US"/>
        </w:rPr>
        <w:t>A n</w:t>
      </w:r>
      <w:r w:rsidRPr="00723822">
        <w:rPr>
          <w:noProof/>
          <w:lang w:eastAsia="en-IE" w:bidi="en-US"/>
        </w:rPr>
        <w:t>umber</w:t>
      </w:r>
      <w:r>
        <w:rPr>
          <w:lang w:eastAsia="en-IE" w:bidi="en-US"/>
        </w:rPr>
        <w:t xml:space="preserve"> of</w:t>
      </w:r>
      <w:proofErr w:type="gramEnd"/>
      <w:r>
        <w:rPr>
          <w:lang w:eastAsia="en-IE" w:bidi="en-US"/>
        </w:rPr>
        <w:t xml:space="preserve"> pain sites for the patients </w:t>
      </w:r>
      <w:r w:rsidRPr="00723822">
        <w:rPr>
          <w:noProof/>
          <w:lang w:eastAsia="en-IE" w:bidi="en-US"/>
        </w:rPr>
        <w:t>w</w:t>
      </w:r>
      <w:r w:rsidR="00723822">
        <w:rPr>
          <w:noProof/>
          <w:lang w:eastAsia="en-IE" w:bidi="en-US"/>
        </w:rPr>
        <w:t>ere</w:t>
      </w:r>
      <w:r>
        <w:rPr>
          <w:lang w:eastAsia="en-IE" w:bidi="en-US"/>
        </w:rPr>
        <w:t xml:space="preserve"> also recorded for individual patients at time interval T1. Patients were asked to state their employment status at time T1 which was later categorized to High, Low and No impact using the set criteria </w:t>
      </w:r>
      <w:r w:rsidRPr="00996EBA">
        <w:rPr>
          <w:rStyle w:val="IntenseEmphasis"/>
        </w:rPr>
        <w:t>[</w:t>
      </w:r>
      <w:r>
        <w:rPr>
          <w:rStyle w:val="IntenseEmphasis"/>
        </w:rPr>
        <w:t xml:space="preserve">Appendix </w:t>
      </w:r>
      <w:r w:rsidR="00EA1E29">
        <w:rPr>
          <w:rStyle w:val="IntenseEmphasis"/>
        </w:rPr>
        <w:t>D</w:t>
      </w:r>
      <w:r w:rsidRPr="00996EBA">
        <w:rPr>
          <w:rStyle w:val="IntenseEmphasis"/>
        </w:rPr>
        <w:t>]</w:t>
      </w:r>
      <w:r>
        <w:rPr>
          <w:rStyle w:val="IntenseEmphasis"/>
        </w:rPr>
        <w:t>.</w:t>
      </w:r>
    </w:p>
    <w:p w14:paraId="398F4E34" w14:textId="4C1AD1FA" w:rsidR="00CE2CB7" w:rsidRDefault="00CE2CB7" w:rsidP="00CE2CB7">
      <w:pPr>
        <w:rPr>
          <w:lang w:val="en-GB"/>
        </w:rPr>
      </w:pPr>
      <w:r>
        <w:rPr>
          <w:lang w:val="en-GB"/>
        </w:rPr>
        <w:t xml:space="preserve">Recorded age of patients was calculated using the DOB column of the data set. T1AverageScore and T2AverageScore were calculated by taking an average of McGill and Rolland Morris score at time interval T1 and T2 respectively. AvgReduction was calculated by taking the difference of average scores at two-time intervals. AvgReduction column is used to determine the success of treatment in two groups of patients. NA values in average pain and pain intensity columns were replaced with corresponding mean values. T1EmploymentFinal describes the employment status of the patients while </w:t>
      </w:r>
      <w:r w:rsidRPr="00723822">
        <w:rPr>
          <w:noProof/>
          <w:lang w:val="en-GB"/>
        </w:rPr>
        <w:t>painSites</w:t>
      </w:r>
      <w:r>
        <w:rPr>
          <w:lang w:val="en-GB"/>
        </w:rPr>
        <w:t xml:space="preserve"> describe the number of sites where </w:t>
      </w:r>
      <w:r w:rsidR="00723822">
        <w:rPr>
          <w:lang w:val="en-GB"/>
        </w:rPr>
        <w:t xml:space="preserve">the </w:t>
      </w:r>
      <w:r w:rsidRPr="00723822">
        <w:rPr>
          <w:noProof/>
          <w:lang w:val="en-GB"/>
        </w:rPr>
        <w:t>patient</w:t>
      </w:r>
      <w:r>
        <w:rPr>
          <w:lang w:val="en-GB"/>
        </w:rPr>
        <w:t xml:space="preserve"> experiences the pain </w:t>
      </w:r>
      <w:r w:rsidRPr="00996EBA">
        <w:rPr>
          <w:rStyle w:val="IntenseEmphasis"/>
        </w:rPr>
        <w:t>[</w:t>
      </w:r>
      <w:r>
        <w:rPr>
          <w:rStyle w:val="IntenseEmphasis"/>
        </w:rPr>
        <w:t xml:space="preserve">Appendix </w:t>
      </w:r>
      <w:r w:rsidR="00EA1E29">
        <w:rPr>
          <w:rStyle w:val="IntenseEmphasis"/>
        </w:rPr>
        <w:t>E</w:t>
      </w:r>
      <w:r w:rsidRPr="00996EBA">
        <w:rPr>
          <w:rStyle w:val="IntenseEmphasis"/>
        </w:rPr>
        <w:t>]</w:t>
      </w:r>
      <w:r>
        <w:rPr>
          <w:rStyle w:val="IntenseEmphasis"/>
        </w:rPr>
        <w:t>.</w:t>
      </w:r>
    </w:p>
    <w:p w14:paraId="49B7EB25" w14:textId="77777777" w:rsidR="00CE2CB7" w:rsidRDefault="00CE2CB7" w:rsidP="00CE2CB7">
      <w:pPr>
        <w:rPr>
          <w:lang w:val="en-GB"/>
        </w:rPr>
      </w:pPr>
    </w:p>
    <w:p w14:paraId="396C9CCE" w14:textId="77777777" w:rsidR="00B62BCF" w:rsidRDefault="00B62BCF">
      <w:pPr>
        <w:rPr>
          <w:rFonts w:asciiTheme="majorHAnsi" w:eastAsiaTheme="majorEastAsia" w:hAnsiTheme="majorHAnsi" w:cstheme="majorBidi"/>
          <w:color w:val="2F5496" w:themeColor="accent1" w:themeShade="BF"/>
          <w:sz w:val="32"/>
          <w:szCs w:val="32"/>
          <w:lang w:val="en-GB"/>
        </w:rPr>
      </w:pPr>
      <w:r>
        <w:rPr>
          <w:lang w:val="en-GB"/>
        </w:rPr>
        <w:br w:type="page"/>
      </w:r>
    </w:p>
    <w:p w14:paraId="2FC4C482" w14:textId="28E37783" w:rsidR="00CE2CB7" w:rsidRDefault="00520CAE" w:rsidP="00CE2CB7">
      <w:pPr>
        <w:pStyle w:val="Heading1"/>
        <w:numPr>
          <w:ilvl w:val="0"/>
          <w:numId w:val="2"/>
        </w:numPr>
        <w:rPr>
          <w:lang w:val="en-GB"/>
        </w:rPr>
      </w:pPr>
      <w:bookmarkStart w:id="14" w:name="_Toc531958113"/>
      <w:r>
        <w:rPr>
          <w:lang w:val="en-GB"/>
        </w:rPr>
        <w:t>Analysis</w:t>
      </w:r>
      <w:bookmarkEnd w:id="14"/>
    </w:p>
    <w:p w14:paraId="2983FA6A" w14:textId="69CE5A80" w:rsidR="00520CAE" w:rsidRPr="00520CAE" w:rsidRDefault="00520CAE" w:rsidP="00CA03BC">
      <w:pPr>
        <w:pStyle w:val="Heading2"/>
        <w:numPr>
          <w:ilvl w:val="1"/>
          <w:numId w:val="2"/>
        </w:numPr>
        <w:rPr>
          <w:lang w:val="en-GB"/>
        </w:rPr>
      </w:pPr>
      <w:bookmarkStart w:id="15" w:name="_Toc531736673"/>
      <w:bookmarkStart w:id="16" w:name="_Toc531958114"/>
      <w:r>
        <w:t>Patient Demographics and Characteristics</w:t>
      </w:r>
      <w:bookmarkEnd w:id="15"/>
      <w:bookmarkEnd w:id="16"/>
    </w:p>
    <w:p w14:paraId="41A22BD2" w14:textId="49452ABE" w:rsidR="005158EB" w:rsidRDefault="00CE2CB7" w:rsidP="00CE2CB7">
      <w:r>
        <w:rPr>
          <w:lang w:eastAsia="en-IE" w:bidi="en-US"/>
        </w:rPr>
        <w:t xml:space="preserve">The analysis population </w:t>
      </w:r>
      <w:r w:rsidRPr="00723822">
        <w:rPr>
          <w:noProof/>
          <w:lang w:eastAsia="en-IE" w:bidi="en-US"/>
        </w:rPr>
        <w:t>consist</w:t>
      </w:r>
      <w:r w:rsidR="00723822">
        <w:rPr>
          <w:noProof/>
          <w:lang w:eastAsia="en-IE" w:bidi="en-US"/>
        </w:rPr>
        <w:t>s</w:t>
      </w:r>
      <w:r>
        <w:rPr>
          <w:lang w:eastAsia="en-IE" w:bidi="en-US"/>
        </w:rPr>
        <w:t xml:space="preserve"> of 70.79 % of </w:t>
      </w:r>
      <w:r w:rsidR="00723822">
        <w:rPr>
          <w:lang w:eastAsia="en-IE" w:bidi="en-US"/>
        </w:rPr>
        <w:t xml:space="preserve">the </w:t>
      </w:r>
      <w:r w:rsidRPr="00723822">
        <w:rPr>
          <w:noProof/>
          <w:lang w:eastAsia="en-IE" w:bidi="en-US"/>
        </w:rPr>
        <w:t>Female</w:t>
      </w:r>
      <w:r>
        <w:rPr>
          <w:lang w:eastAsia="en-IE" w:bidi="en-US"/>
        </w:rPr>
        <w:t xml:space="preserve"> population and 29.21% of male population. Mean age of the patients is 49.91, with </w:t>
      </w:r>
      <w:r w:rsidRPr="00723822">
        <w:rPr>
          <w:noProof/>
          <w:lang w:eastAsia="en-IE" w:bidi="en-US"/>
        </w:rPr>
        <w:t>youngest</w:t>
      </w:r>
      <w:r>
        <w:rPr>
          <w:lang w:eastAsia="en-IE" w:bidi="en-US"/>
        </w:rPr>
        <w:t xml:space="preserve"> patient of age 25 years and oldest patient of age 70 years. 35.96% of the patient have a Degree level of Education and only 10.11% of the patients </w:t>
      </w:r>
      <w:r w:rsidRPr="00723822">
        <w:rPr>
          <w:noProof/>
          <w:lang w:eastAsia="en-IE" w:bidi="en-US"/>
        </w:rPr>
        <w:t>were postgrads</w:t>
      </w:r>
      <w:r>
        <w:rPr>
          <w:lang w:eastAsia="en-IE" w:bidi="en-US"/>
        </w:rPr>
        <w:t xml:space="preserve">. 57.30% of the patients were married, one of the </w:t>
      </w:r>
      <w:r w:rsidRPr="00723822">
        <w:rPr>
          <w:noProof/>
          <w:lang w:eastAsia="en-IE" w:bidi="en-US"/>
        </w:rPr>
        <w:t>patient</w:t>
      </w:r>
      <w:r>
        <w:rPr>
          <w:lang w:eastAsia="en-IE" w:bidi="en-US"/>
        </w:rPr>
        <w:t xml:space="preserve"> was Divorced while only 29.21% of the patients were </w:t>
      </w:r>
      <w:r w:rsidR="00E47D68">
        <w:rPr>
          <w:lang w:eastAsia="en-IE" w:bidi="en-US"/>
        </w:rPr>
        <w:t>single</w:t>
      </w:r>
      <w:r w:rsidR="00E47D68" w:rsidRPr="00996EBA">
        <w:t>.</w:t>
      </w:r>
      <w:r w:rsidR="00E47D68">
        <w:rPr>
          <w:lang w:val="en-GB"/>
        </w:rPr>
        <w:t xml:space="preserve"> Patients</w:t>
      </w:r>
      <w:r w:rsidR="005158EB">
        <w:rPr>
          <w:lang w:val="en-GB"/>
        </w:rPr>
        <w:t xml:space="preserve"> on an average reported pain at 5 different pain sites, maximum pain sites reported for </w:t>
      </w:r>
      <w:r w:rsidR="00723822">
        <w:rPr>
          <w:lang w:val="en-GB"/>
        </w:rPr>
        <w:t xml:space="preserve">the </w:t>
      </w:r>
      <w:r w:rsidR="005158EB" w:rsidRPr="00723822">
        <w:rPr>
          <w:noProof/>
          <w:lang w:val="en-GB"/>
        </w:rPr>
        <w:t>patient</w:t>
      </w:r>
      <w:r w:rsidR="005158EB">
        <w:rPr>
          <w:lang w:val="en-GB"/>
        </w:rPr>
        <w:t xml:space="preserve"> was 15. Average worst pain of 9.01, average present pain of 6.13, average </w:t>
      </w:r>
      <w:r w:rsidR="005158EB" w:rsidRPr="00723822">
        <w:rPr>
          <w:noProof/>
          <w:lang w:val="en-GB"/>
        </w:rPr>
        <w:t>all</w:t>
      </w:r>
      <w:r w:rsidR="00723822">
        <w:rPr>
          <w:noProof/>
          <w:lang w:val="en-GB"/>
        </w:rPr>
        <w:t>-</w:t>
      </w:r>
      <w:r w:rsidR="005158EB" w:rsidRPr="00723822">
        <w:rPr>
          <w:noProof/>
          <w:lang w:val="en-GB"/>
        </w:rPr>
        <w:t>time</w:t>
      </w:r>
      <w:r w:rsidR="005158EB">
        <w:rPr>
          <w:lang w:val="en-GB"/>
        </w:rPr>
        <w:t xml:space="preserve"> pain of 6.94 and average pain intensity of 7.35 was reported by patients at time interval T1 on a scale of 1 to 10.</w:t>
      </w:r>
    </w:p>
    <w:tbl>
      <w:tblPr>
        <w:tblW w:w="0" w:type="auto"/>
        <w:tblBorders>
          <w:top w:val="single" w:sz="4" w:space="0" w:color="auto"/>
          <w:left w:val="single" w:sz="4" w:space="0" w:color="auto"/>
          <w:bottom w:val="single" w:sz="4" w:space="0" w:color="auto"/>
          <w:right w:val="single" w:sz="4" w:space="0" w:color="auto"/>
          <w:insideH w:val="single" w:sz="6" w:space="0" w:color="000000"/>
        </w:tblBorders>
        <w:tblCellMar>
          <w:top w:w="15" w:type="dxa"/>
          <w:left w:w="15" w:type="dxa"/>
          <w:bottom w:w="15" w:type="dxa"/>
          <w:right w:w="15" w:type="dxa"/>
        </w:tblCellMar>
        <w:tblLook w:val="04A0" w:firstRow="1" w:lastRow="0" w:firstColumn="1" w:lastColumn="0" w:noHBand="0" w:noVBand="1"/>
      </w:tblPr>
      <w:tblGrid>
        <w:gridCol w:w="885"/>
        <w:gridCol w:w="398"/>
        <w:gridCol w:w="428"/>
        <w:gridCol w:w="670"/>
        <w:gridCol w:w="908"/>
        <w:gridCol w:w="693"/>
        <w:gridCol w:w="916"/>
        <w:gridCol w:w="1005"/>
        <w:gridCol w:w="623"/>
        <w:gridCol w:w="827"/>
        <w:gridCol w:w="623"/>
        <w:gridCol w:w="1040"/>
      </w:tblGrid>
      <w:tr w:rsidR="005B58E8" w:rsidRPr="005B58E8" w14:paraId="799CCD25" w14:textId="77777777" w:rsidTr="000B4C34">
        <w:tc>
          <w:tcPr>
            <w:tcW w:w="0" w:type="auto"/>
            <w:shd w:val="clear" w:color="auto" w:fill="F2F2F2" w:themeFill="background1" w:themeFillShade="F2"/>
            <w:noWrap/>
            <w:tcMar>
              <w:top w:w="15" w:type="dxa"/>
              <w:left w:w="105" w:type="dxa"/>
              <w:bottom w:w="15" w:type="dxa"/>
              <w:right w:w="105" w:type="dxa"/>
            </w:tcMar>
            <w:vAlign w:val="bottom"/>
            <w:hideMark/>
          </w:tcPr>
          <w:p w14:paraId="58C922E7"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Variable</w:t>
            </w:r>
          </w:p>
        </w:tc>
        <w:tc>
          <w:tcPr>
            <w:tcW w:w="0" w:type="auto"/>
            <w:shd w:val="clear" w:color="auto" w:fill="F2F2F2" w:themeFill="background1" w:themeFillShade="F2"/>
            <w:noWrap/>
            <w:tcMar>
              <w:top w:w="15" w:type="dxa"/>
              <w:left w:w="105" w:type="dxa"/>
              <w:bottom w:w="15" w:type="dxa"/>
              <w:right w:w="105" w:type="dxa"/>
            </w:tcMar>
            <w:vAlign w:val="bottom"/>
            <w:hideMark/>
          </w:tcPr>
          <w:p w14:paraId="374CEFE1"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N</w:t>
            </w:r>
          </w:p>
        </w:tc>
        <w:tc>
          <w:tcPr>
            <w:tcW w:w="0" w:type="auto"/>
            <w:shd w:val="clear" w:color="auto" w:fill="F2F2F2" w:themeFill="background1" w:themeFillShade="F2"/>
            <w:noWrap/>
            <w:tcMar>
              <w:top w:w="15" w:type="dxa"/>
              <w:left w:w="105" w:type="dxa"/>
              <w:bottom w:w="15" w:type="dxa"/>
              <w:right w:w="105" w:type="dxa"/>
            </w:tcMar>
            <w:vAlign w:val="bottom"/>
            <w:hideMark/>
          </w:tcPr>
          <w:p w14:paraId="1D9B5D29"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N*</w:t>
            </w:r>
          </w:p>
        </w:tc>
        <w:tc>
          <w:tcPr>
            <w:tcW w:w="0" w:type="auto"/>
            <w:shd w:val="clear" w:color="auto" w:fill="F2F2F2" w:themeFill="background1" w:themeFillShade="F2"/>
            <w:noWrap/>
            <w:tcMar>
              <w:top w:w="15" w:type="dxa"/>
              <w:left w:w="105" w:type="dxa"/>
              <w:bottom w:w="15" w:type="dxa"/>
              <w:right w:w="105" w:type="dxa"/>
            </w:tcMar>
            <w:vAlign w:val="bottom"/>
            <w:hideMark/>
          </w:tcPr>
          <w:p w14:paraId="6C51C03D"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Mean</w:t>
            </w:r>
          </w:p>
        </w:tc>
        <w:tc>
          <w:tcPr>
            <w:tcW w:w="0" w:type="auto"/>
            <w:shd w:val="clear" w:color="auto" w:fill="F2F2F2" w:themeFill="background1" w:themeFillShade="F2"/>
            <w:noWrap/>
            <w:tcMar>
              <w:top w:w="15" w:type="dxa"/>
              <w:left w:w="105" w:type="dxa"/>
              <w:bottom w:w="15" w:type="dxa"/>
              <w:right w:w="105" w:type="dxa"/>
            </w:tcMar>
            <w:vAlign w:val="bottom"/>
            <w:hideMark/>
          </w:tcPr>
          <w:p w14:paraId="1748D5E7"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SE Mean</w:t>
            </w:r>
          </w:p>
        </w:tc>
        <w:tc>
          <w:tcPr>
            <w:tcW w:w="0" w:type="auto"/>
            <w:shd w:val="clear" w:color="auto" w:fill="F2F2F2" w:themeFill="background1" w:themeFillShade="F2"/>
            <w:noWrap/>
            <w:tcMar>
              <w:top w:w="15" w:type="dxa"/>
              <w:left w:w="105" w:type="dxa"/>
              <w:bottom w:w="15" w:type="dxa"/>
              <w:right w:w="105" w:type="dxa"/>
            </w:tcMar>
            <w:vAlign w:val="bottom"/>
            <w:hideMark/>
          </w:tcPr>
          <w:p w14:paraId="6042CE91"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proofErr w:type="spellStart"/>
            <w:r w:rsidRPr="005B58E8">
              <w:rPr>
                <w:rFonts w:ascii="Segoe UI" w:eastAsia="Times New Roman" w:hAnsi="Segoe UI" w:cs="Segoe UI"/>
                <w:b/>
                <w:sz w:val="20"/>
                <w:szCs w:val="20"/>
                <w:lang w:eastAsia="en-IE"/>
              </w:rPr>
              <w:t>StDev</w:t>
            </w:r>
            <w:proofErr w:type="spellEnd"/>
          </w:p>
        </w:tc>
        <w:tc>
          <w:tcPr>
            <w:tcW w:w="0" w:type="auto"/>
            <w:shd w:val="clear" w:color="auto" w:fill="F2F2F2" w:themeFill="background1" w:themeFillShade="F2"/>
            <w:noWrap/>
            <w:tcMar>
              <w:top w:w="15" w:type="dxa"/>
              <w:left w:w="105" w:type="dxa"/>
              <w:bottom w:w="15" w:type="dxa"/>
              <w:right w:w="105" w:type="dxa"/>
            </w:tcMar>
            <w:vAlign w:val="bottom"/>
            <w:hideMark/>
          </w:tcPr>
          <w:p w14:paraId="7DFB6DBC"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Variance</w:t>
            </w:r>
          </w:p>
        </w:tc>
        <w:tc>
          <w:tcPr>
            <w:tcW w:w="0" w:type="auto"/>
            <w:shd w:val="clear" w:color="auto" w:fill="F2F2F2" w:themeFill="background1" w:themeFillShade="F2"/>
            <w:noWrap/>
            <w:tcMar>
              <w:top w:w="15" w:type="dxa"/>
              <w:left w:w="105" w:type="dxa"/>
              <w:bottom w:w="15" w:type="dxa"/>
              <w:right w:w="105" w:type="dxa"/>
            </w:tcMar>
            <w:vAlign w:val="bottom"/>
            <w:hideMark/>
          </w:tcPr>
          <w:p w14:paraId="31ADB611"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Minimum</w:t>
            </w:r>
          </w:p>
        </w:tc>
        <w:tc>
          <w:tcPr>
            <w:tcW w:w="0" w:type="auto"/>
            <w:shd w:val="clear" w:color="auto" w:fill="F2F2F2" w:themeFill="background1" w:themeFillShade="F2"/>
            <w:noWrap/>
            <w:tcMar>
              <w:top w:w="15" w:type="dxa"/>
              <w:left w:w="105" w:type="dxa"/>
              <w:bottom w:w="15" w:type="dxa"/>
              <w:right w:w="105" w:type="dxa"/>
            </w:tcMar>
            <w:vAlign w:val="bottom"/>
            <w:hideMark/>
          </w:tcPr>
          <w:p w14:paraId="702E6BE3"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Q1</w:t>
            </w:r>
          </w:p>
        </w:tc>
        <w:tc>
          <w:tcPr>
            <w:tcW w:w="0" w:type="auto"/>
            <w:shd w:val="clear" w:color="auto" w:fill="F2F2F2" w:themeFill="background1" w:themeFillShade="F2"/>
            <w:noWrap/>
            <w:tcMar>
              <w:top w:w="15" w:type="dxa"/>
              <w:left w:w="105" w:type="dxa"/>
              <w:bottom w:w="15" w:type="dxa"/>
              <w:right w:w="105" w:type="dxa"/>
            </w:tcMar>
            <w:vAlign w:val="bottom"/>
            <w:hideMark/>
          </w:tcPr>
          <w:p w14:paraId="3FEDC8C5"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Median</w:t>
            </w:r>
          </w:p>
        </w:tc>
        <w:tc>
          <w:tcPr>
            <w:tcW w:w="0" w:type="auto"/>
            <w:shd w:val="clear" w:color="auto" w:fill="F2F2F2" w:themeFill="background1" w:themeFillShade="F2"/>
            <w:noWrap/>
            <w:tcMar>
              <w:top w:w="15" w:type="dxa"/>
              <w:left w:w="105" w:type="dxa"/>
              <w:bottom w:w="15" w:type="dxa"/>
              <w:right w:w="105" w:type="dxa"/>
            </w:tcMar>
            <w:vAlign w:val="bottom"/>
            <w:hideMark/>
          </w:tcPr>
          <w:p w14:paraId="203BF739"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Q3</w:t>
            </w:r>
          </w:p>
        </w:tc>
        <w:tc>
          <w:tcPr>
            <w:tcW w:w="0" w:type="auto"/>
            <w:shd w:val="clear" w:color="auto" w:fill="F2F2F2" w:themeFill="background1" w:themeFillShade="F2"/>
            <w:noWrap/>
            <w:tcMar>
              <w:top w:w="15" w:type="dxa"/>
              <w:left w:w="105" w:type="dxa"/>
              <w:bottom w:w="15" w:type="dxa"/>
              <w:right w:w="105" w:type="dxa"/>
            </w:tcMar>
            <w:vAlign w:val="bottom"/>
            <w:hideMark/>
          </w:tcPr>
          <w:p w14:paraId="37880E63" w14:textId="77777777" w:rsidR="005B58E8" w:rsidRPr="005B58E8" w:rsidRDefault="005B58E8" w:rsidP="00962F5B">
            <w:pPr>
              <w:spacing w:before="90" w:after="0" w:line="240" w:lineRule="auto"/>
              <w:jc w:val="center"/>
              <w:rPr>
                <w:rFonts w:ascii="Segoe UI" w:eastAsia="Times New Roman" w:hAnsi="Segoe UI" w:cs="Segoe UI"/>
                <w:b/>
                <w:sz w:val="20"/>
                <w:szCs w:val="20"/>
                <w:lang w:eastAsia="en-IE"/>
              </w:rPr>
            </w:pPr>
            <w:r w:rsidRPr="005B58E8">
              <w:rPr>
                <w:rFonts w:ascii="Segoe UI" w:eastAsia="Times New Roman" w:hAnsi="Segoe UI" w:cs="Segoe UI"/>
                <w:b/>
                <w:sz w:val="20"/>
                <w:szCs w:val="20"/>
                <w:lang w:eastAsia="en-IE"/>
              </w:rPr>
              <w:t>Maximum</w:t>
            </w:r>
          </w:p>
        </w:tc>
      </w:tr>
      <w:tr w:rsidR="005B58E8" w:rsidRPr="005B58E8" w14:paraId="132B2D23" w14:textId="77777777" w:rsidTr="00962F5B">
        <w:trPr>
          <w:trHeight w:val="139"/>
        </w:trPr>
        <w:tc>
          <w:tcPr>
            <w:tcW w:w="0" w:type="auto"/>
            <w:shd w:val="clear" w:color="auto" w:fill="FFFFFF"/>
            <w:noWrap/>
            <w:tcMar>
              <w:top w:w="15" w:type="dxa"/>
              <w:left w:w="105" w:type="dxa"/>
              <w:bottom w:w="15" w:type="dxa"/>
              <w:right w:w="105" w:type="dxa"/>
            </w:tcMar>
            <w:hideMark/>
          </w:tcPr>
          <w:p w14:paraId="0F76F4D6"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Age</w:t>
            </w:r>
          </w:p>
        </w:tc>
        <w:tc>
          <w:tcPr>
            <w:tcW w:w="0" w:type="auto"/>
            <w:shd w:val="clear" w:color="auto" w:fill="FFFFFF"/>
            <w:noWrap/>
            <w:tcMar>
              <w:top w:w="15" w:type="dxa"/>
              <w:left w:w="105" w:type="dxa"/>
              <w:bottom w:w="15" w:type="dxa"/>
              <w:right w:w="105" w:type="dxa"/>
            </w:tcMar>
            <w:hideMark/>
          </w:tcPr>
          <w:p w14:paraId="619B7AE6"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89</w:t>
            </w:r>
          </w:p>
        </w:tc>
        <w:tc>
          <w:tcPr>
            <w:tcW w:w="0" w:type="auto"/>
            <w:shd w:val="clear" w:color="auto" w:fill="FFFFFF"/>
            <w:noWrap/>
            <w:tcMar>
              <w:top w:w="15" w:type="dxa"/>
              <w:left w:w="105" w:type="dxa"/>
              <w:bottom w:w="15" w:type="dxa"/>
              <w:right w:w="105" w:type="dxa"/>
            </w:tcMar>
            <w:hideMark/>
          </w:tcPr>
          <w:p w14:paraId="24C6BC7F"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773A2009"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49.91</w:t>
            </w:r>
          </w:p>
        </w:tc>
        <w:tc>
          <w:tcPr>
            <w:tcW w:w="0" w:type="auto"/>
            <w:shd w:val="clear" w:color="auto" w:fill="FFFFFF"/>
            <w:noWrap/>
            <w:tcMar>
              <w:top w:w="15" w:type="dxa"/>
              <w:left w:w="105" w:type="dxa"/>
              <w:bottom w:w="15" w:type="dxa"/>
              <w:right w:w="105" w:type="dxa"/>
            </w:tcMar>
            <w:hideMark/>
          </w:tcPr>
          <w:p w14:paraId="0BEBF98D"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1.11</w:t>
            </w:r>
          </w:p>
        </w:tc>
        <w:tc>
          <w:tcPr>
            <w:tcW w:w="0" w:type="auto"/>
            <w:shd w:val="clear" w:color="auto" w:fill="FFFFFF"/>
            <w:noWrap/>
            <w:tcMar>
              <w:top w:w="15" w:type="dxa"/>
              <w:left w:w="105" w:type="dxa"/>
              <w:bottom w:w="15" w:type="dxa"/>
              <w:right w:w="105" w:type="dxa"/>
            </w:tcMar>
            <w:hideMark/>
          </w:tcPr>
          <w:p w14:paraId="76D1487F"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10.48</w:t>
            </w:r>
          </w:p>
        </w:tc>
        <w:tc>
          <w:tcPr>
            <w:tcW w:w="0" w:type="auto"/>
            <w:shd w:val="clear" w:color="auto" w:fill="FFFFFF"/>
            <w:noWrap/>
            <w:tcMar>
              <w:top w:w="15" w:type="dxa"/>
              <w:left w:w="105" w:type="dxa"/>
              <w:bottom w:w="15" w:type="dxa"/>
              <w:right w:w="105" w:type="dxa"/>
            </w:tcMar>
            <w:hideMark/>
          </w:tcPr>
          <w:p w14:paraId="55D72BC4"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109.86</w:t>
            </w:r>
          </w:p>
        </w:tc>
        <w:tc>
          <w:tcPr>
            <w:tcW w:w="0" w:type="auto"/>
            <w:shd w:val="clear" w:color="auto" w:fill="FFFFFF"/>
            <w:noWrap/>
            <w:tcMar>
              <w:top w:w="15" w:type="dxa"/>
              <w:left w:w="105" w:type="dxa"/>
              <w:bottom w:w="15" w:type="dxa"/>
              <w:right w:w="105" w:type="dxa"/>
            </w:tcMar>
            <w:hideMark/>
          </w:tcPr>
          <w:p w14:paraId="3AB6F351"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25.00</w:t>
            </w:r>
          </w:p>
        </w:tc>
        <w:tc>
          <w:tcPr>
            <w:tcW w:w="0" w:type="auto"/>
            <w:shd w:val="clear" w:color="auto" w:fill="FFFFFF"/>
            <w:noWrap/>
            <w:tcMar>
              <w:top w:w="15" w:type="dxa"/>
              <w:left w:w="105" w:type="dxa"/>
              <w:bottom w:w="15" w:type="dxa"/>
              <w:right w:w="105" w:type="dxa"/>
            </w:tcMar>
            <w:hideMark/>
          </w:tcPr>
          <w:p w14:paraId="17A14099"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41.50</w:t>
            </w:r>
          </w:p>
        </w:tc>
        <w:tc>
          <w:tcPr>
            <w:tcW w:w="0" w:type="auto"/>
            <w:shd w:val="clear" w:color="auto" w:fill="FFFFFF"/>
            <w:noWrap/>
            <w:tcMar>
              <w:top w:w="15" w:type="dxa"/>
              <w:left w:w="105" w:type="dxa"/>
              <w:bottom w:w="15" w:type="dxa"/>
              <w:right w:w="105" w:type="dxa"/>
            </w:tcMar>
            <w:hideMark/>
          </w:tcPr>
          <w:p w14:paraId="2037DCB7"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49.00</w:t>
            </w:r>
          </w:p>
        </w:tc>
        <w:tc>
          <w:tcPr>
            <w:tcW w:w="0" w:type="auto"/>
            <w:shd w:val="clear" w:color="auto" w:fill="FFFFFF"/>
            <w:noWrap/>
            <w:tcMar>
              <w:top w:w="15" w:type="dxa"/>
              <w:left w:w="105" w:type="dxa"/>
              <w:bottom w:w="15" w:type="dxa"/>
              <w:right w:w="105" w:type="dxa"/>
            </w:tcMar>
            <w:hideMark/>
          </w:tcPr>
          <w:p w14:paraId="1A1B15A0"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58.50</w:t>
            </w:r>
          </w:p>
        </w:tc>
        <w:tc>
          <w:tcPr>
            <w:tcW w:w="0" w:type="auto"/>
            <w:shd w:val="clear" w:color="auto" w:fill="FFFFFF"/>
            <w:noWrap/>
            <w:tcMar>
              <w:top w:w="15" w:type="dxa"/>
              <w:left w:w="105" w:type="dxa"/>
              <w:bottom w:w="15" w:type="dxa"/>
              <w:right w:w="105" w:type="dxa"/>
            </w:tcMar>
            <w:hideMark/>
          </w:tcPr>
          <w:p w14:paraId="1C1956FF" w14:textId="77777777" w:rsidR="005B58E8" w:rsidRPr="005B58E8" w:rsidRDefault="005B58E8" w:rsidP="00962F5B">
            <w:pPr>
              <w:spacing w:before="90" w:after="0" w:line="240" w:lineRule="auto"/>
              <w:jc w:val="center"/>
              <w:rPr>
                <w:rFonts w:ascii="Segoe UI" w:eastAsia="Times New Roman" w:hAnsi="Segoe UI" w:cs="Segoe UI"/>
                <w:sz w:val="20"/>
                <w:szCs w:val="20"/>
                <w:lang w:eastAsia="en-IE"/>
              </w:rPr>
            </w:pPr>
            <w:r w:rsidRPr="005B58E8">
              <w:rPr>
                <w:rFonts w:ascii="Segoe UI" w:eastAsia="Times New Roman" w:hAnsi="Segoe UI" w:cs="Segoe UI"/>
                <w:sz w:val="20"/>
                <w:szCs w:val="20"/>
                <w:lang w:eastAsia="en-IE"/>
              </w:rPr>
              <w:t>70.00</w:t>
            </w:r>
          </w:p>
        </w:tc>
      </w:tr>
    </w:tbl>
    <w:p w14:paraId="09034166" w14:textId="78C8C73E" w:rsidR="005B398A" w:rsidRDefault="005B398A" w:rsidP="005B398A">
      <w:pPr>
        <w:pStyle w:val="Caption"/>
        <w:keepNext/>
      </w:pPr>
      <w:r>
        <w:t xml:space="preserve">Table </w:t>
      </w:r>
      <w:r w:rsidR="004C2CBE">
        <w:fldChar w:fldCharType="begin"/>
      </w:r>
      <w:r w:rsidR="004C2CBE">
        <w:instrText xml:space="preserve"> SEQ Table \* ARABIC </w:instrText>
      </w:r>
      <w:r w:rsidR="004C2CBE">
        <w:fldChar w:fldCharType="separate"/>
      </w:r>
      <w:r>
        <w:rPr>
          <w:noProof/>
        </w:rPr>
        <w:t>1</w:t>
      </w:r>
      <w:r w:rsidR="004C2CBE">
        <w:rPr>
          <w:noProof/>
        </w:rPr>
        <w:fldChar w:fldCharType="end"/>
      </w:r>
      <w:r>
        <w:t xml:space="preserve">: </w:t>
      </w:r>
      <w:r w:rsidRPr="008F6801">
        <w:t>Patient Demographics and Characteristics - Age</w:t>
      </w:r>
    </w:p>
    <w:tbl>
      <w:tblPr>
        <w:tblW w:w="0" w:type="auto"/>
        <w:tblCellMar>
          <w:top w:w="15" w:type="dxa"/>
          <w:left w:w="15" w:type="dxa"/>
          <w:bottom w:w="15" w:type="dxa"/>
          <w:right w:w="15" w:type="dxa"/>
        </w:tblCellMar>
        <w:tblLook w:val="04A0" w:firstRow="1" w:lastRow="0" w:firstColumn="1" w:lastColumn="0" w:noHBand="0" w:noVBand="1"/>
      </w:tblPr>
      <w:tblGrid>
        <w:gridCol w:w="894"/>
        <w:gridCol w:w="777"/>
        <w:gridCol w:w="924"/>
        <w:gridCol w:w="1878"/>
        <w:gridCol w:w="777"/>
        <w:gridCol w:w="1124"/>
        <w:gridCol w:w="1301"/>
        <w:gridCol w:w="597"/>
        <w:gridCol w:w="744"/>
      </w:tblGrid>
      <w:tr w:rsidR="00567C9F" w:rsidRPr="00567C9F" w14:paraId="3AE5B007" w14:textId="1F5E93B7" w:rsidTr="000B4C34">
        <w:tc>
          <w:tcPr>
            <w:tcW w:w="0" w:type="auto"/>
            <w:tcBorders>
              <w:top w:val="single" w:sz="4" w:space="0" w:color="auto"/>
              <w:left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6A16FB1B" w14:textId="77777777" w:rsidR="00567C9F" w:rsidRPr="00567C9F" w:rsidRDefault="00567C9F" w:rsidP="00567C9F">
            <w:pPr>
              <w:spacing w:before="90" w:after="0" w:line="240" w:lineRule="auto"/>
              <w:jc w:val="right"/>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Gender</w:t>
            </w:r>
          </w:p>
        </w:tc>
        <w:tc>
          <w:tcPr>
            <w:tcW w:w="0" w:type="auto"/>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0EAC19E5" w14:textId="77777777" w:rsidR="00567C9F" w:rsidRPr="00567C9F" w:rsidRDefault="00567C9F" w:rsidP="00567C9F">
            <w:pPr>
              <w:spacing w:before="90" w:after="0" w:line="240" w:lineRule="auto"/>
              <w:jc w:val="right"/>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Count</w:t>
            </w:r>
          </w:p>
        </w:tc>
        <w:tc>
          <w:tcPr>
            <w:tcW w:w="0" w:type="auto"/>
            <w:tcBorders>
              <w:top w:val="single" w:sz="4" w:space="0" w:color="auto"/>
              <w:bottom w:val="single" w:sz="4" w:space="0" w:color="auto"/>
              <w:right w:val="single" w:sz="4" w:space="0" w:color="auto"/>
            </w:tcBorders>
            <w:shd w:val="clear" w:color="auto" w:fill="F2F2F2" w:themeFill="background1" w:themeFillShade="F2"/>
            <w:noWrap/>
            <w:tcMar>
              <w:top w:w="15" w:type="dxa"/>
              <w:left w:w="105" w:type="dxa"/>
              <w:bottom w:w="15" w:type="dxa"/>
              <w:right w:w="105" w:type="dxa"/>
            </w:tcMar>
            <w:vAlign w:val="bottom"/>
            <w:hideMark/>
          </w:tcPr>
          <w:p w14:paraId="7B6A2CEC" w14:textId="77777777" w:rsidR="00567C9F" w:rsidRPr="00567C9F" w:rsidRDefault="00567C9F" w:rsidP="00567C9F">
            <w:pPr>
              <w:spacing w:before="90" w:after="0" w:line="240" w:lineRule="auto"/>
              <w:jc w:val="right"/>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Percent</w:t>
            </w:r>
          </w:p>
        </w:tc>
        <w:tc>
          <w:tcPr>
            <w:tcW w:w="0" w:type="auto"/>
            <w:tcBorders>
              <w:top w:val="single" w:sz="4" w:space="0" w:color="auto"/>
              <w:left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334A458F" w14:textId="77777777"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Education</w:t>
            </w:r>
          </w:p>
        </w:tc>
        <w:tc>
          <w:tcPr>
            <w:tcW w:w="0" w:type="auto"/>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435B411C" w14:textId="77777777"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Count</w:t>
            </w:r>
          </w:p>
        </w:tc>
        <w:tc>
          <w:tcPr>
            <w:tcW w:w="1124" w:type="dxa"/>
            <w:tcBorders>
              <w:top w:val="single" w:sz="4" w:space="0" w:color="auto"/>
              <w:bottom w:val="single" w:sz="4" w:space="0" w:color="auto"/>
              <w:right w:val="single" w:sz="4" w:space="0" w:color="auto"/>
            </w:tcBorders>
            <w:shd w:val="clear" w:color="auto" w:fill="F2F2F2" w:themeFill="background1" w:themeFillShade="F2"/>
            <w:noWrap/>
            <w:tcMar>
              <w:top w:w="15" w:type="dxa"/>
              <w:left w:w="105" w:type="dxa"/>
              <w:bottom w:w="15" w:type="dxa"/>
              <w:right w:w="105" w:type="dxa"/>
            </w:tcMar>
            <w:vAlign w:val="bottom"/>
            <w:hideMark/>
          </w:tcPr>
          <w:p w14:paraId="1EDDB7ED" w14:textId="77777777"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Percent</w:t>
            </w:r>
          </w:p>
        </w:tc>
        <w:tc>
          <w:tcPr>
            <w:tcW w:w="1301" w:type="dxa"/>
            <w:tcBorders>
              <w:top w:val="single" w:sz="4" w:space="0" w:color="auto"/>
              <w:left w:val="single" w:sz="4" w:space="0" w:color="auto"/>
              <w:bottom w:val="single" w:sz="4" w:space="0" w:color="auto"/>
            </w:tcBorders>
            <w:shd w:val="clear" w:color="auto" w:fill="F2F2F2" w:themeFill="background1" w:themeFillShade="F2"/>
            <w:vAlign w:val="bottom"/>
          </w:tcPr>
          <w:p w14:paraId="18C19273" w14:textId="3DCAE7DC"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Marital</w:t>
            </w:r>
          </w:p>
        </w:tc>
        <w:tc>
          <w:tcPr>
            <w:tcW w:w="0" w:type="auto"/>
            <w:tcBorders>
              <w:top w:val="single" w:sz="4" w:space="0" w:color="auto"/>
              <w:bottom w:val="single" w:sz="4" w:space="0" w:color="auto"/>
            </w:tcBorders>
            <w:shd w:val="clear" w:color="auto" w:fill="F2F2F2" w:themeFill="background1" w:themeFillShade="F2"/>
            <w:vAlign w:val="bottom"/>
          </w:tcPr>
          <w:p w14:paraId="5C29F85E" w14:textId="18419CD0"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Count</w:t>
            </w:r>
          </w:p>
        </w:tc>
        <w:tc>
          <w:tcPr>
            <w:tcW w:w="0" w:type="auto"/>
            <w:tcBorders>
              <w:top w:val="single" w:sz="4" w:space="0" w:color="auto"/>
              <w:bottom w:val="single" w:sz="4" w:space="0" w:color="auto"/>
              <w:right w:val="single" w:sz="4" w:space="0" w:color="auto"/>
            </w:tcBorders>
            <w:shd w:val="clear" w:color="auto" w:fill="F2F2F2" w:themeFill="background1" w:themeFillShade="F2"/>
            <w:vAlign w:val="bottom"/>
          </w:tcPr>
          <w:p w14:paraId="0A558B88" w14:textId="243057FB" w:rsidR="00567C9F" w:rsidRPr="00567C9F" w:rsidRDefault="00567C9F" w:rsidP="005B58E8">
            <w:pPr>
              <w:spacing w:before="90" w:after="0" w:line="240" w:lineRule="auto"/>
              <w:jc w:val="center"/>
              <w:rPr>
                <w:rFonts w:ascii="Segoe UI" w:eastAsia="Times New Roman" w:hAnsi="Segoe UI" w:cs="Segoe UI"/>
                <w:b/>
                <w:sz w:val="20"/>
                <w:szCs w:val="20"/>
                <w:lang w:eastAsia="en-IE"/>
              </w:rPr>
            </w:pPr>
            <w:r w:rsidRPr="00567C9F">
              <w:rPr>
                <w:rFonts w:ascii="Segoe UI" w:eastAsia="Times New Roman" w:hAnsi="Segoe UI" w:cs="Segoe UI"/>
                <w:b/>
                <w:sz w:val="20"/>
                <w:szCs w:val="20"/>
                <w:lang w:eastAsia="en-IE"/>
              </w:rPr>
              <w:t>Percent</w:t>
            </w:r>
          </w:p>
        </w:tc>
      </w:tr>
      <w:tr w:rsidR="00567C9F" w:rsidRPr="00567C9F" w14:paraId="6D4E3914" w14:textId="5C6662C1" w:rsidTr="005B58E8">
        <w:tc>
          <w:tcPr>
            <w:tcW w:w="0" w:type="auto"/>
            <w:tcBorders>
              <w:top w:val="single" w:sz="4" w:space="0" w:color="auto"/>
              <w:left w:val="single" w:sz="4" w:space="0" w:color="auto"/>
            </w:tcBorders>
            <w:shd w:val="clear" w:color="auto" w:fill="FFFFFF"/>
            <w:noWrap/>
            <w:tcMar>
              <w:top w:w="15" w:type="dxa"/>
              <w:left w:w="105" w:type="dxa"/>
              <w:bottom w:w="15" w:type="dxa"/>
              <w:right w:w="105" w:type="dxa"/>
            </w:tcMar>
            <w:hideMark/>
          </w:tcPr>
          <w:p w14:paraId="189EC779"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Female</w:t>
            </w:r>
          </w:p>
        </w:tc>
        <w:tc>
          <w:tcPr>
            <w:tcW w:w="0" w:type="auto"/>
            <w:tcBorders>
              <w:top w:val="single" w:sz="4" w:space="0" w:color="auto"/>
            </w:tcBorders>
            <w:shd w:val="clear" w:color="auto" w:fill="FFFFFF"/>
            <w:noWrap/>
            <w:tcMar>
              <w:top w:w="15" w:type="dxa"/>
              <w:left w:w="105" w:type="dxa"/>
              <w:bottom w:w="15" w:type="dxa"/>
              <w:right w:w="105" w:type="dxa"/>
            </w:tcMar>
            <w:hideMark/>
          </w:tcPr>
          <w:p w14:paraId="1E573903"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63</w:t>
            </w:r>
          </w:p>
        </w:tc>
        <w:tc>
          <w:tcPr>
            <w:tcW w:w="0" w:type="auto"/>
            <w:tcBorders>
              <w:top w:val="single" w:sz="4" w:space="0" w:color="auto"/>
              <w:right w:val="single" w:sz="4" w:space="0" w:color="auto"/>
            </w:tcBorders>
            <w:shd w:val="clear" w:color="auto" w:fill="FFFFFF"/>
            <w:noWrap/>
            <w:tcMar>
              <w:top w:w="15" w:type="dxa"/>
              <w:left w:w="105" w:type="dxa"/>
              <w:bottom w:w="15" w:type="dxa"/>
              <w:right w:w="105" w:type="dxa"/>
            </w:tcMar>
            <w:hideMark/>
          </w:tcPr>
          <w:p w14:paraId="1332E995"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70.79</w:t>
            </w:r>
          </w:p>
        </w:tc>
        <w:tc>
          <w:tcPr>
            <w:tcW w:w="0" w:type="auto"/>
            <w:tcBorders>
              <w:top w:val="single" w:sz="4" w:space="0" w:color="auto"/>
              <w:left w:val="single" w:sz="4" w:space="0" w:color="auto"/>
            </w:tcBorders>
            <w:shd w:val="clear" w:color="auto" w:fill="FFFFFF"/>
            <w:noWrap/>
            <w:tcMar>
              <w:top w:w="15" w:type="dxa"/>
              <w:left w:w="105" w:type="dxa"/>
              <w:bottom w:w="15" w:type="dxa"/>
              <w:right w:w="105" w:type="dxa"/>
            </w:tcMar>
            <w:hideMark/>
          </w:tcPr>
          <w:p w14:paraId="2337A32A"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Degree</w:t>
            </w:r>
          </w:p>
        </w:tc>
        <w:tc>
          <w:tcPr>
            <w:tcW w:w="0" w:type="auto"/>
            <w:tcBorders>
              <w:top w:val="single" w:sz="4" w:space="0" w:color="auto"/>
            </w:tcBorders>
            <w:shd w:val="clear" w:color="auto" w:fill="FFFFFF"/>
            <w:noWrap/>
            <w:tcMar>
              <w:top w:w="15" w:type="dxa"/>
              <w:left w:w="105" w:type="dxa"/>
              <w:bottom w:w="15" w:type="dxa"/>
              <w:right w:w="105" w:type="dxa"/>
            </w:tcMar>
            <w:hideMark/>
          </w:tcPr>
          <w:p w14:paraId="287B5847"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32</w:t>
            </w:r>
          </w:p>
        </w:tc>
        <w:tc>
          <w:tcPr>
            <w:tcW w:w="1124" w:type="dxa"/>
            <w:tcBorders>
              <w:top w:val="single" w:sz="4" w:space="0" w:color="auto"/>
              <w:right w:val="single" w:sz="4" w:space="0" w:color="auto"/>
            </w:tcBorders>
            <w:shd w:val="clear" w:color="auto" w:fill="FFFFFF"/>
            <w:noWrap/>
            <w:tcMar>
              <w:top w:w="15" w:type="dxa"/>
              <w:left w:w="105" w:type="dxa"/>
              <w:bottom w:w="15" w:type="dxa"/>
              <w:right w:w="105" w:type="dxa"/>
            </w:tcMar>
            <w:hideMark/>
          </w:tcPr>
          <w:p w14:paraId="1EF6635A"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35.96</w:t>
            </w:r>
          </w:p>
        </w:tc>
        <w:tc>
          <w:tcPr>
            <w:tcW w:w="1301" w:type="dxa"/>
            <w:tcBorders>
              <w:top w:val="single" w:sz="4" w:space="0" w:color="auto"/>
              <w:left w:val="single" w:sz="4" w:space="0" w:color="auto"/>
            </w:tcBorders>
            <w:shd w:val="clear" w:color="auto" w:fill="FFFFFF"/>
          </w:tcPr>
          <w:p w14:paraId="4A4AA04E" w14:textId="2C2DC0E2"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Divorced</w:t>
            </w:r>
          </w:p>
        </w:tc>
        <w:tc>
          <w:tcPr>
            <w:tcW w:w="0" w:type="auto"/>
            <w:tcBorders>
              <w:top w:val="single" w:sz="4" w:space="0" w:color="auto"/>
            </w:tcBorders>
            <w:shd w:val="clear" w:color="auto" w:fill="FFFFFF"/>
          </w:tcPr>
          <w:p w14:paraId="115D410A" w14:textId="2829905C"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1</w:t>
            </w:r>
          </w:p>
        </w:tc>
        <w:tc>
          <w:tcPr>
            <w:tcW w:w="0" w:type="auto"/>
            <w:tcBorders>
              <w:top w:val="single" w:sz="4" w:space="0" w:color="auto"/>
              <w:right w:val="single" w:sz="4" w:space="0" w:color="auto"/>
            </w:tcBorders>
            <w:shd w:val="clear" w:color="auto" w:fill="FFFFFF"/>
          </w:tcPr>
          <w:p w14:paraId="5EE76139" w14:textId="6DABF9AB"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1.12</w:t>
            </w:r>
          </w:p>
        </w:tc>
      </w:tr>
      <w:tr w:rsidR="00567C9F" w:rsidRPr="00567C9F" w14:paraId="741982E9" w14:textId="31D60EF7" w:rsidTr="005B58E8">
        <w:tc>
          <w:tcPr>
            <w:tcW w:w="0" w:type="auto"/>
            <w:tcBorders>
              <w:left w:val="single" w:sz="4" w:space="0" w:color="auto"/>
            </w:tcBorders>
            <w:shd w:val="clear" w:color="auto" w:fill="FFFFFF"/>
            <w:noWrap/>
            <w:tcMar>
              <w:top w:w="15" w:type="dxa"/>
              <w:left w:w="105" w:type="dxa"/>
              <w:bottom w:w="15" w:type="dxa"/>
              <w:right w:w="105" w:type="dxa"/>
            </w:tcMar>
            <w:hideMark/>
          </w:tcPr>
          <w:p w14:paraId="6CF095BF"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Male</w:t>
            </w:r>
          </w:p>
        </w:tc>
        <w:tc>
          <w:tcPr>
            <w:tcW w:w="0" w:type="auto"/>
            <w:shd w:val="clear" w:color="auto" w:fill="FFFFFF"/>
            <w:noWrap/>
            <w:tcMar>
              <w:top w:w="15" w:type="dxa"/>
              <w:left w:w="105" w:type="dxa"/>
              <w:bottom w:w="15" w:type="dxa"/>
              <w:right w:w="105" w:type="dxa"/>
            </w:tcMar>
            <w:hideMark/>
          </w:tcPr>
          <w:p w14:paraId="64ADA65D"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26</w:t>
            </w:r>
          </w:p>
        </w:tc>
        <w:tc>
          <w:tcPr>
            <w:tcW w:w="0" w:type="auto"/>
            <w:tcBorders>
              <w:right w:val="single" w:sz="4" w:space="0" w:color="auto"/>
            </w:tcBorders>
            <w:shd w:val="clear" w:color="auto" w:fill="FFFFFF"/>
            <w:noWrap/>
            <w:tcMar>
              <w:top w:w="15" w:type="dxa"/>
              <w:left w:w="105" w:type="dxa"/>
              <w:bottom w:w="15" w:type="dxa"/>
              <w:right w:w="105" w:type="dxa"/>
            </w:tcMar>
            <w:hideMark/>
          </w:tcPr>
          <w:p w14:paraId="74D41FDD"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29.21</w:t>
            </w:r>
          </w:p>
        </w:tc>
        <w:tc>
          <w:tcPr>
            <w:tcW w:w="0" w:type="auto"/>
            <w:tcBorders>
              <w:left w:val="single" w:sz="4" w:space="0" w:color="auto"/>
            </w:tcBorders>
            <w:shd w:val="clear" w:color="auto" w:fill="FFFFFF"/>
            <w:noWrap/>
            <w:tcMar>
              <w:top w:w="15" w:type="dxa"/>
              <w:left w:w="105" w:type="dxa"/>
              <w:bottom w:w="15" w:type="dxa"/>
              <w:right w:w="105" w:type="dxa"/>
            </w:tcMar>
            <w:hideMark/>
          </w:tcPr>
          <w:p w14:paraId="08D75893"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Junior Cert</w:t>
            </w:r>
          </w:p>
        </w:tc>
        <w:tc>
          <w:tcPr>
            <w:tcW w:w="0" w:type="auto"/>
            <w:shd w:val="clear" w:color="auto" w:fill="FFFFFF"/>
            <w:noWrap/>
            <w:tcMar>
              <w:top w:w="15" w:type="dxa"/>
              <w:left w:w="105" w:type="dxa"/>
              <w:bottom w:w="15" w:type="dxa"/>
              <w:right w:w="105" w:type="dxa"/>
            </w:tcMar>
            <w:hideMark/>
          </w:tcPr>
          <w:p w14:paraId="486DB979"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11</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34712808"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12.36</w:t>
            </w:r>
          </w:p>
        </w:tc>
        <w:tc>
          <w:tcPr>
            <w:tcW w:w="1301" w:type="dxa"/>
            <w:tcBorders>
              <w:left w:val="single" w:sz="4" w:space="0" w:color="auto"/>
            </w:tcBorders>
            <w:shd w:val="clear" w:color="auto" w:fill="FFFFFF"/>
          </w:tcPr>
          <w:p w14:paraId="25AC5E21" w14:textId="724D6F65"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Living with partner</w:t>
            </w:r>
          </w:p>
        </w:tc>
        <w:tc>
          <w:tcPr>
            <w:tcW w:w="0" w:type="auto"/>
            <w:shd w:val="clear" w:color="auto" w:fill="FFFFFF"/>
          </w:tcPr>
          <w:p w14:paraId="12D78203" w14:textId="5D93E71F"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8</w:t>
            </w:r>
          </w:p>
        </w:tc>
        <w:tc>
          <w:tcPr>
            <w:tcW w:w="0" w:type="auto"/>
            <w:tcBorders>
              <w:right w:val="single" w:sz="4" w:space="0" w:color="auto"/>
            </w:tcBorders>
            <w:shd w:val="clear" w:color="auto" w:fill="FFFFFF"/>
          </w:tcPr>
          <w:p w14:paraId="7C08DDE9" w14:textId="79960BE1"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8.99</w:t>
            </w:r>
          </w:p>
        </w:tc>
      </w:tr>
      <w:tr w:rsidR="00567C9F" w:rsidRPr="00567C9F" w14:paraId="72DD8E73" w14:textId="20D662CD" w:rsidTr="005B58E8">
        <w:tc>
          <w:tcPr>
            <w:tcW w:w="0" w:type="auto"/>
            <w:tcBorders>
              <w:left w:val="single" w:sz="4" w:space="0" w:color="auto"/>
              <w:bottom w:val="single" w:sz="4" w:space="0" w:color="auto"/>
            </w:tcBorders>
            <w:shd w:val="clear" w:color="auto" w:fill="FFFFFF"/>
            <w:noWrap/>
            <w:tcMar>
              <w:top w:w="15" w:type="dxa"/>
              <w:left w:w="105" w:type="dxa"/>
              <w:bottom w:w="15" w:type="dxa"/>
              <w:right w:w="105" w:type="dxa"/>
            </w:tcMar>
            <w:hideMark/>
          </w:tcPr>
          <w:p w14:paraId="11C013D7"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N=</w:t>
            </w:r>
          </w:p>
        </w:tc>
        <w:tc>
          <w:tcPr>
            <w:tcW w:w="0" w:type="auto"/>
            <w:tcBorders>
              <w:bottom w:val="single" w:sz="4" w:space="0" w:color="auto"/>
            </w:tcBorders>
            <w:shd w:val="clear" w:color="auto" w:fill="FFFFFF"/>
            <w:noWrap/>
            <w:tcMar>
              <w:top w:w="15" w:type="dxa"/>
              <w:left w:w="105" w:type="dxa"/>
              <w:bottom w:w="15" w:type="dxa"/>
              <w:right w:w="105" w:type="dxa"/>
            </w:tcMar>
            <w:hideMark/>
          </w:tcPr>
          <w:p w14:paraId="10C5E7DD"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89</w:t>
            </w:r>
          </w:p>
        </w:tc>
        <w:tc>
          <w:tcPr>
            <w:tcW w:w="0" w:type="auto"/>
            <w:tcBorders>
              <w:bottom w:val="single" w:sz="4" w:space="0" w:color="auto"/>
              <w:right w:val="single" w:sz="4" w:space="0" w:color="auto"/>
            </w:tcBorders>
            <w:shd w:val="clear" w:color="auto" w:fill="FFFFFF"/>
            <w:noWrap/>
            <w:tcMar>
              <w:top w:w="15" w:type="dxa"/>
              <w:left w:w="105" w:type="dxa"/>
              <w:bottom w:w="15" w:type="dxa"/>
              <w:right w:w="105" w:type="dxa"/>
            </w:tcMar>
            <w:hideMark/>
          </w:tcPr>
          <w:p w14:paraId="135CCB13"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tcBorders>
            <w:shd w:val="clear" w:color="auto" w:fill="FFFFFF"/>
            <w:noWrap/>
            <w:tcMar>
              <w:top w:w="15" w:type="dxa"/>
              <w:left w:w="105" w:type="dxa"/>
              <w:bottom w:w="15" w:type="dxa"/>
              <w:right w:w="105" w:type="dxa"/>
            </w:tcMar>
            <w:hideMark/>
          </w:tcPr>
          <w:p w14:paraId="69E75DCF"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Leaving Cert</w:t>
            </w:r>
          </w:p>
        </w:tc>
        <w:tc>
          <w:tcPr>
            <w:tcW w:w="0" w:type="auto"/>
            <w:shd w:val="clear" w:color="auto" w:fill="FFFFFF"/>
            <w:noWrap/>
            <w:tcMar>
              <w:top w:w="15" w:type="dxa"/>
              <w:left w:w="105" w:type="dxa"/>
              <w:bottom w:w="15" w:type="dxa"/>
              <w:right w:w="105" w:type="dxa"/>
            </w:tcMar>
            <w:hideMark/>
          </w:tcPr>
          <w:p w14:paraId="6C06BA18"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21</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591E1A23"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23.60</w:t>
            </w:r>
          </w:p>
        </w:tc>
        <w:tc>
          <w:tcPr>
            <w:tcW w:w="1301" w:type="dxa"/>
            <w:tcBorders>
              <w:left w:val="single" w:sz="4" w:space="0" w:color="auto"/>
            </w:tcBorders>
            <w:shd w:val="clear" w:color="auto" w:fill="FFFFFF"/>
          </w:tcPr>
          <w:p w14:paraId="67D69A66" w14:textId="1FB778F8"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Married</w:t>
            </w:r>
          </w:p>
        </w:tc>
        <w:tc>
          <w:tcPr>
            <w:tcW w:w="0" w:type="auto"/>
            <w:shd w:val="clear" w:color="auto" w:fill="FFFFFF"/>
          </w:tcPr>
          <w:p w14:paraId="0EEC7DB3" w14:textId="0E1677F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51</w:t>
            </w:r>
          </w:p>
        </w:tc>
        <w:tc>
          <w:tcPr>
            <w:tcW w:w="0" w:type="auto"/>
            <w:tcBorders>
              <w:right w:val="single" w:sz="4" w:space="0" w:color="auto"/>
            </w:tcBorders>
            <w:shd w:val="clear" w:color="auto" w:fill="FFFFFF"/>
          </w:tcPr>
          <w:p w14:paraId="5B990F17" w14:textId="0C52B333"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57.30</w:t>
            </w:r>
          </w:p>
        </w:tc>
      </w:tr>
      <w:tr w:rsidR="00567C9F" w:rsidRPr="00567C9F" w14:paraId="78DA02DE" w14:textId="0A776A16" w:rsidTr="005B58E8">
        <w:tc>
          <w:tcPr>
            <w:tcW w:w="0" w:type="auto"/>
            <w:tcBorders>
              <w:top w:val="single" w:sz="4" w:space="0" w:color="auto"/>
            </w:tcBorders>
            <w:shd w:val="clear" w:color="auto" w:fill="FFFFFF"/>
            <w:noWrap/>
            <w:tcMar>
              <w:top w:w="15" w:type="dxa"/>
              <w:left w:w="105" w:type="dxa"/>
              <w:bottom w:w="15" w:type="dxa"/>
              <w:right w:w="105" w:type="dxa"/>
            </w:tcMar>
            <w:hideMark/>
          </w:tcPr>
          <w:p w14:paraId="38AEB489"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top w:val="single" w:sz="4" w:space="0" w:color="auto"/>
            </w:tcBorders>
            <w:shd w:val="clear" w:color="auto" w:fill="FFFFFF"/>
            <w:noWrap/>
            <w:tcMar>
              <w:top w:w="15" w:type="dxa"/>
              <w:left w:w="105" w:type="dxa"/>
              <w:bottom w:w="15" w:type="dxa"/>
              <w:right w:w="105" w:type="dxa"/>
            </w:tcMar>
            <w:hideMark/>
          </w:tcPr>
          <w:p w14:paraId="2150AED5"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top w:val="single" w:sz="4" w:space="0" w:color="auto"/>
              <w:right w:val="single" w:sz="4" w:space="0" w:color="auto"/>
            </w:tcBorders>
            <w:shd w:val="clear" w:color="auto" w:fill="FFFFFF"/>
            <w:noWrap/>
            <w:tcMar>
              <w:top w:w="15" w:type="dxa"/>
              <w:left w:w="105" w:type="dxa"/>
              <w:bottom w:w="15" w:type="dxa"/>
              <w:right w:w="105" w:type="dxa"/>
            </w:tcMar>
            <w:hideMark/>
          </w:tcPr>
          <w:p w14:paraId="2F4FEAA9"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tcBorders>
            <w:shd w:val="clear" w:color="auto" w:fill="FFFFFF"/>
            <w:noWrap/>
            <w:tcMar>
              <w:top w:w="15" w:type="dxa"/>
              <w:left w:w="105" w:type="dxa"/>
              <w:bottom w:w="15" w:type="dxa"/>
              <w:right w:w="105" w:type="dxa"/>
            </w:tcMar>
            <w:hideMark/>
          </w:tcPr>
          <w:p w14:paraId="27EA2199"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Other</w:t>
            </w:r>
          </w:p>
        </w:tc>
        <w:tc>
          <w:tcPr>
            <w:tcW w:w="0" w:type="auto"/>
            <w:shd w:val="clear" w:color="auto" w:fill="FFFFFF"/>
            <w:noWrap/>
            <w:tcMar>
              <w:top w:w="15" w:type="dxa"/>
              <w:left w:w="105" w:type="dxa"/>
              <w:bottom w:w="15" w:type="dxa"/>
              <w:right w:w="105" w:type="dxa"/>
            </w:tcMar>
            <w:hideMark/>
          </w:tcPr>
          <w:p w14:paraId="5C17BA01"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6</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1547A6E3"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6.74</w:t>
            </w:r>
          </w:p>
        </w:tc>
        <w:tc>
          <w:tcPr>
            <w:tcW w:w="1301" w:type="dxa"/>
            <w:tcBorders>
              <w:left w:val="single" w:sz="4" w:space="0" w:color="auto"/>
            </w:tcBorders>
            <w:shd w:val="clear" w:color="auto" w:fill="FFFFFF"/>
          </w:tcPr>
          <w:p w14:paraId="48E3FCB8" w14:textId="5CA87E8F"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Separated</w:t>
            </w:r>
          </w:p>
        </w:tc>
        <w:tc>
          <w:tcPr>
            <w:tcW w:w="0" w:type="auto"/>
            <w:shd w:val="clear" w:color="auto" w:fill="FFFFFF"/>
          </w:tcPr>
          <w:p w14:paraId="178AB932" w14:textId="0F050132"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3</w:t>
            </w:r>
          </w:p>
        </w:tc>
        <w:tc>
          <w:tcPr>
            <w:tcW w:w="0" w:type="auto"/>
            <w:tcBorders>
              <w:right w:val="single" w:sz="4" w:space="0" w:color="auto"/>
            </w:tcBorders>
            <w:shd w:val="clear" w:color="auto" w:fill="FFFFFF"/>
          </w:tcPr>
          <w:p w14:paraId="222D9241" w14:textId="5BB153C3"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3.37</w:t>
            </w:r>
          </w:p>
        </w:tc>
      </w:tr>
      <w:tr w:rsidR="00567C9F" w:rsidRPr="00567C9F" w14:paraId="600B9A3C" w14:textId="46E4B05D" w:rsidTr="005B58E8">
        <w:tc>
          <w:tcPr>
            <w:tcW w:w="0" w:type="auto"/>
            <w:shd w:val="clear" w:color="auto" w:fill="FFFFFF"/>
            <w:noWrap/>
            <w:tcMar>
              <w:top w:w="15" w:type="dxa"/>
              <w:left w:w="105" w:type="dxa"/>
              <w:bottom w:w="15" w:type="dxa"/>
              <w:right w:w="105" w:type="dxa"/>
            </w:tcMar>
            <w:hideMark/>
          </w:tcPr>
          <w:p w14:paraId="5EACE586"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29EE2EA8"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right w:val="single" w:sz="4" w:space="0" w:color="auto"/>
            </w:tcBorders>
            <w:shd w:val="clear" w:color="auto" w:fill="FFFFFF"/>
            <w:noWrap/>
            <w:tcMar>
              <w:top w:w="15" w:type="dxa"/>
              <w:left w:w="105" w:type="dxa"/>
              <w:bottom w:w="15" w:type="dxa"/>
              <w:right w:w="105" w:type="dxa"/>
            </w:tcMar>
            <w:hideMark/>
          </w:tcPr>
          <w:p w14:paraId="3180A8DE"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tcBorders>
            <w:shd w:val="clear" w:color="auto" w:fill="FFFFFF"/>
            <w:noWrap/>
            <w:tcMar>
              <w:top w:w="15" w:type="dxa"/>
              <w:left w:w="105" w:type="dxa"/>
              <w:bottom w:w="15" w:type="dxa"/>
              <w:right w:w="105" w:type="dxa"/>
            </w:tcMar>
            <w:hideMark/>
          </w:tcPr>
          <w:p w14:paraId="2FDB0B37"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Postgrad</w:t>
            </w:r>
          </w:p>
        </w:tc>
        <w:tc>
          <w:tcPr>
            <w:tcW w:w="0" w:type="auto"/>
            <w:shd w:val="clear" w:color="auto" w:fill="FFFFFF"/>
            <w:noWrap/>
            <w:tcMar>
              <w:top w:w="15" w:type="dxa"/>
              <w:left w:w="105" w:type="dxa"/>
              <w:bottom w:w="15" w:type="dxa"/>
              <w:right w:w="105" w:type="dxa"/>
            </w:tcMar>
            <w:hideMark/>
          </w:tcPr>
          <w:p w14:paraId="014A0A29"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9</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10747DD2"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10.11</w:t>
            </w:r>
          </w:p>
        </w:tc>
        <w:tc>
          <w:tcPr>
            <w:tcW w:w="1301" w:type="dxa"/>
            <w:tcBorders>
              <w:left w:val="single" w:sz="4" w:space="0" w:color="auto"/>
            </w:tcBorders>
            <w:shd w:val="clear" w:color="auto" w:fill="FFFFFF"/>
          </w:tcPr>
          <w:p w14:paraId="78E23ED5" w14:textId="470C2431"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Single</w:t>
            </w:r>
          </w:p>
        </w:tc>
        <w:tc>
          <w:tcPr>
            <w:tcW w:w="0" w:type="auto"/>
            <w:shd w:val="clear" w:color="auto" w:fill="FFFFFF"/>
          </w:tcPr>
          <w:p w14:paraId="7EC18D77" w14:textId="4E0B930F"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26</w:t>
            </w:r>
          </w:p>
        </w:tc>
        <w:tc>
          <w:tcPr>
            <w:tcW w:w="0" w:type="auto"/>
            <w:tcBorders>
              <w:right w:val="single" w:sz="4" w:space="0" w:color="auto"/>
            </w:tcBorders>
            <w:shd w:val="clear" w:color="auto" w:fill="FFFFFF"/>
          </w:tcPr>
          <w:p w14:paraId="4E4EBC52" w14:textId="3CE74E6F"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29.21</w:t>
            </w:r>
          </w:p>
        </w:tc>
      </w:tr>
      <w:tr w:rsidR="00567C9F" w:rsidRPr="00567C9F" w14:paraId="6C688608" w14:textId="54572306" w:rsidTr="005B58E8">
        <w:tc>
          <w:tcPr>
            <w:tcW w:w="0" w:type="auto"/>
            <w:shd w:val="clear" w:color="auto" w:fill="FFFFFF"/>
            <w:noWrap/>
            <w:tcMar>
              <w:top w:w="15" w:type="dxa"/>
              <w:left w:w="105" w:type="dxa"/>
              <w:bottom w:w="15" w:type="dxa"/>
              <w:right w:w="105" w:type="dxa"/>
            </w:tcMar>
            <w:hideMark/>
          </w:tcPr>
          <w:p w14:paraId="3828D6F0"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11CA7CF9"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right w:val="single" w:sz="4" w:space="0" w:color="auto"/>
            </w:tcBorders>
            <w:shd w:val="clear" w:color="auto" w:fill="FFFFFF"/>
            <w:noWrap/>
            <w:tcMar>
              <w:top w:w="15" w:type="dxa"/>
              <w:left w:w="105" w:type="dxa"/>
              <w:bottom w:w="15" w:type="dxa"/>
              <w:right w:w="105" w:type="dxa"/>
            </w:tcMar>
            <w:hideMark/>
          </w:tcPr>
          <w:p w14:paraId="20291062"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tcBorders>
            <w:shd w:val="clear" w:color="auto" w:fill="FFFFFF"/>
            <w:noWrap/>
            <w:tcMar>
              <w:top w:w="15" w:type="dxa"/>
              <w:left w:w="105" w:type="dxa"/>
              <w:bottom w:w="15" w:type="dxa"/>
              <w:right w:w="105" w:type="dxa"/>
            </w:tcMar>
            <w:hideMark/>
          </w:tcPr>
          <w:p w14:paraId="626654B8"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Primary</w:t>
            </w:r>
          </w:p>
        </w:tc>
        <w:tc>
          <w:tcPr>
            <w:tcW w:w="0" w:type="auto"/>
            <w:shd w:val="clear" w:color="auto" w:fill="FFFFFF"/>
            <w:noWrap/>
            <w:tcMar>
              <w:top w:w="15" w:type="dxa"/>
              <w:left w:w="105" w:type="dxa"/>
              <w:bottom w:w="15" w:type="dxa"/>
              <w:right w:w="105" w:type="dxa"/>
            </w:tcMar>
            <w:hideMark/>
          </w:tcPr>
          <w:p w14:paraId="0ACCFDE0"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6</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7534247B"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6.74</w:t>
            </w:r>
          </w:p>
        </w:tc>
        <w:tc>
          <w:tcPr>
            <w:tcW w:w="1301" w:type="dxa"/>
            <w:tcBorders>
              <w:left w:val="single" w:sz="4" w:space="0" w:color="auto"/>
              <w:bottom w:val="single" w:sz="4" w:space="0" w:color="auto"/>
            </w:tcBorders>
            <w:shd w:val="clear" w:color="auto" w:fill="FFFFFF"/>
          </w:tcPr>
          <w:p w14:paraId="0959AEA8" w14:textId="37D54963"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N=</w:t>
            </w:r>
          </w:p>
        </w:tc>
        <w:tc>
          <w:tcPr>
            <w:tcW w:w="0" w:type="auto"/>
            <w:tcBorders>
              <w:bottom w:val="single" w:sz="4" w:space="0" w:color="auto"/>
            </w:tcBorders>
            <w:shd w:val="clear" w:color="auto" w:fill="FFFFFF"/>
          </w:tcPr>
          <w:p w14:paraId="5C38BC4B" w14:textId="2D15939F"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89</w:t>
            </w:r>
          </w:p>
        </w:tc>
        <w:tc>
          <w:tcPr>
            <w:tcW w:w="0" w:type="auto"/>
            <w:tcBorders>
              <w:bottom w:val="single" w:sz="4" w:space="0" w:color="auto"/>
              <w:right w:val="single" w:sz="4" w:space="0" w:color="auto"/>
            </w:tcBorders>
            <w:shd w:val="clear" w:color="auto" w:fill="FFFFFF"/>
          </w:tcPr>
          <w:p w14:paraId="2DE7839C" w14:textId="54445333" w:rsidR="00567C9F" w:rsidRPr="00567C9F" w:rsidRDefault="00567C9F" w:rsidP="005B58E8">
            <w:pPr>
              <w:spacing w:before="90" w:after="0" w:line="240" w:lineRule="auto"/>
              <w:jc w:val="center"/>
              <w:rPr>
                <w:rFonts w:ascii="Segoe UI" w:eastAsia="Times New Roman" w:hAnsi="Segoe UI" w:cs="Segoe UI"/>
                <w:sz w:val="20"/>
                <w:szCs w:val="20"/>
                <w:lang w:eastAsia="en-IE"/>
              </w:rPr>
            </w:pPr>
          </w:p>
        </w:tc>
      </w:tr>
      <w:tr w:rsidR="00567C9F" w:rsidRPr="00567C9F" w14:paraId="58104808" w14:textId="0FE218C4" w:rsidTr="005B58E8">
        <w:tc>
          <w:tcPr>
            <w:tcW w:w="0" w:type="auto"/>
            <w:shd w:val="clear" w:color="auto" w:fill="FFFFFF"/>
            <w:noWrap/>
            <w:tcMar>
              <w:top w:w="15" w:type="dxa"/>
              <w:left w:w="105" w:type="dxa"/>
              <w:bottom w:w="15" w:type="dxa"/>
              <w:right w:w="105" w:type="dxa"/>
            </w:tcMar>
            <w:hideMark/>
          </w:tcPr>
          <w:p w14:paraId="00EACAC9"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4A722775"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right w:val="single" w:sz="4" w:space="0" w:color="auto"/>
            </w:tcBorders>
            <w:shd w:val="clear" w:color="auto" w:fill="FFFFFF"/>
            <w:noWrap/>
            <w:tcMar>
              <w:top w:w="15" w:type="dxa"/>
              <w:left w:w="105" w:type="dxa"/>
              <w:bottom w:w="15" w:type="dxa"/>
              <w:right w:w="105" w:type="dxa"/>
            </w:tcMar>
            <w:hideMark/>
          </w:tcPr>
          <w:p w14:paraId="18609451"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tcBorders>
            <w:shd w:val="clear" w:color="auto" w:fill="FFFFFF"/>
            <w:noWrap/>
            <w:tcMar>
              <w:top w:w="15" w:type="dxa"/>
              <w:left w:w="105" w:type="dxa"/>
              <w:bottom w:w="15" w:type="dxa"/>
              <w:right w:w="105" w:type="dxa"/>
            </w:tcMar>
            <w:hideMark/>
          </w:tcPr>
          <w:p w14:paraId="4C269A14"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Trade Qualification</w:t>
            </w:r>
          </w:p>
        </w:tc>
        <w:tc>
          <w:tcPr>
            <w:tcW w:w="0" w:type="auto"/>
            <w:shd w:val="clear" w:color="auto" w:fill="FFFFFF"/>
            <w:noWrap/>
            <w:tcMar>
              <w:top w:w="15" w:type="dxa"/>
              <w:left w:w="105" w:type="dxa"/>
              <w:bottom w:w="15" w:type="dxa"/>
              <w:right w:w="105" w:type="dxa"/>
            </w:tcMar>
            <w:hideMark/>
          </w:tcPr>
          <w:p w14:paraId="7FF1C302"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4</w:t>
            </w:r>
          </w:p>
        </w:tc>
        <w:tc>
          <w:tcPr>
            <w:tcW w:w="1124" w:type="dxa"/>
            <w:tcBorders>
              <w:right w:val="single" w:sz="4" w:space="0" w:color="auto"/>
            </w:tcBorders>
            <w:shd w:val="clear" w:color="auto" w:fill="FFFFFF"/>
            <w:noWrap/>
            <w:tcMar>
              <w:top w:w="15" w:type="dxa"/>
              <w:left w:w="105" w:type="dxa"/>
              <w:bottom w:w="15" w:type="dxa"/>
              <w:right w:w="105" w:type="dxa"/>
            </w:tcMar>
            <w:hideMark/>
          </w:tcPr>
          <w:p w14:paraId="78D32A72"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4.49</w:t>
            </w:r>
          </w:p>
        </w:tc>
        <w:tc>
          <w:tcPr>
            <w:tcW w:w="1301" w:type="dxa"/>
            <w:tcBorders>
              <w:top w:val="single" w:sz="4" w:space="0" w:color="auto"/>
              <w:left w:val="single" w:sz="4" w:space="0" w:color="auto"/>
            </w:tcBorders>
            <w:shd w:val="clear" w:color="auto" w:fill="FFFFFF"/>
          </w:tcPr>
          <w:p w14:paraId="654428D2"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p>
        </w:tc>
        <w:tc>
          <w:tcPr>
            <w:tcW w:w="0" w:type="auto"/>
            <w:tcBorders>
              <w:top w:val="single" w:sz="4" w:space="0" w:color="auto"/>
            </w:tcBorders>
            <w:shd w:val="clear" w:color="auto" w:fill="FFFFFF"/>
          </w:tcPr>
          <w:p w14:paraId="4C1D915A" w14:textId="77777777" w:rsidR="00567C9F" w:rsidRPr="00567C9F" w:rsidRDefault="00567C9F" w:rsidP="00567C9F">
            <w:pPr>
              <w:spacing w:before="90" w:after="0" w:line="240" w:lineRule="auto"/>
              <w:jc w:val="right"/>
              <w:rPr>
                <w:rFonts w:ascii="Segoe UI" w:eastAsia="Times New Roman" w:hAnsi="Segoe UI" w:cs="Segoe UI"/>
                <w:sz w:val="20"/>
                <w:szCs w:val="20"/>
                <w:lang w:eastAsia="en-IE"/>
              </w:rPr>
            </w:pPr>
          </w:p>
        </w:tc>
        <w:tc>
          <w:tcPr>
            <w:tcW w:w="0" w:type="auto"/>
            <w:tcBorders>
              <w:top w:val="single" w:sz="4" w:space="0" w:color="auto"/>
            </w:tcBorders>
            <w:shd w:val="clear" w:color="auto" w:fill="FFFFFF"/>
          </w:tcPr>
          <w:p w14:paraId="6FDCD2C5" w14:textId="0A2BC47C" w:rsidR="00567C9F" w:rsidRPr="00567C9F" w:rsidRDefault="00567C9F" w:rsidP="00567C9F">
            <w:pPr>
              <w:spacing w:before="90" w:after="0" w:line="240" w:lineRule="auto"/>
              <w:jc w:val="right"/>
              <w:rPr>
                <w:rFonts w:ascii="Segoe UI" w:eastAsia="Times New Roman" w:hAnsi="Segoe UI" w:cs="Segoe UI"/>
                <w:sz w:val="20"/>
                <w:szCs w:val="20"/>
                <w:lang w:eastAsia="en-IE"/>
              </w:rPr>
            </w:pPr>
          </w:p>
        </w:tc>
      </w:tr>
      <w:tr w:rsidR="00567C9F" w:rsidRPr="00567C9F" w14:paraId="39A95F84" w14:textId="1D76B6A4" w:rsidTr="005B58E8">
        <w:tc>
          <w:tcPr>
            <w:tcW w:w="0" w:type="auto"/>
            <w:shd w:val="clear" w:color="auto" w:fill="FFFFFF"/>
            <w:noWrap/>
            <w:tcMar>
              <w:top w:w="15" w:type="dxa"/>
              <w:left w:w="105" w:type="dxa"/>
              <w:bottom w:w="15" w:type="dxa"/>
              <w:right w:w="105" w:type="dxa"/>
            </w:tcMar>
            <w:hideMark/>
          </w:tcPr>
          <w:p w14:paraId="03A8350D"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6707D48A"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right w:val="single" w:sz="4" w:space="0" w:color="auto"/>
            </w:tcBorders>
            <w:shd w:val="clear" w:color="auto" w:fill="FFFFFF"/>
            <w:noWrap/>
            <w:tcMar>
              <w:top w:w="15" w:type="dxa"/>
              <w:left w:w="105" w:type="dxa"/>
              <w:bottom w:w="15" w:type="dxa"/>
              <w:right w:w="105" w:type="dxa"/>
            </w:tcMar>
            <w:hideMark/>
          </w:tcPr>
          <w:p w14:paraId="3271A167" w14:textId="77777777" w:rsidR="00567C9F" w:rsidRPr="00567C9F" w:rsidRDefault="00567C9F" w:rsidP="00567C9F">
            <w:pPr>
              <w:spacing w:before="90" w:after="0" w:line="240" w:lineRule="auto"/>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 xml:space="preserve">  </w:t>
            </w:r>
          </w:p>
        </w:tc>
        <w:tc>
          <w:tcPr>
            <w:tcW w:w="0" w:type="auto"/>
            <w:tcBorders>
              <w:left w:val="single" w:sz="4" w:space="0" w:color="auto"/>
              <w:bottom w:val="single" w:sz="4" w:space="0" w:color="auto"/>
            </w:tcBorders>
            <w:shd w:val="clear" w:color="auto" w:fill="FFFFFF"/>
            <w:noWrap/>
            <w:tcMar>
              <w:top w:w="15" w:type="dxa"/>
              <w:left w:w="105" w:type="dxa"/>
              <w:bottom w:w="15" w:type="dxa"/>
              <w:right w:w="105" w:type="dxa"/>
            </w:tcMar>
            <w:hideMark/>
          </w:tcPr>
          <w:p w14:paraId="4C49BC24"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N=</w:t>
            </w:r>
          </w:p>
        </w:tc>
        <w:tc>
          <w:tcPr>
            <w:tcW w:w="0" w:type="auto"/>
            <w:tcBorders>
              <w:bottom w:val="single" w:sz="4" w:space="0" w:color="auto"/>
            </w:tcBorders>
            <w:shd w:val="clear" w:color="auto" w:fill="FFFFFF"/>
            <w:noWrap/>
            <w:tcMar>
              <w:top w:w="15" w:type="dxa"/>
              <w:left w:w="105" w:type="dxa"/>
              <w:bottom w:w="15" w:type="dxa"/>
              <w:right w:w="105" w:type="dxa"/>
            </w:tcMar>
            <w:hideMark/>
          </w:tcPr>
          <w:p w14:paraId="43C3951C" w14:textId="77777777" w:rsidR="00567C9F" w:rsidRPr="00567C9F" w:rsidRDefault="00567C9F" w:rsidP="005B58E8">
            <w:pPr>
              <w:spacing w:before="90" w:after="0" w:line="240" w:lineRule="auto"/>
              <w:jc w:val="center"/>
              <w:rPr>
                <w:rFonts w:ascii="Segoe UI" w:eastAsia="Times New Roman" w:hAnsi="Segoe UI" w:cs="Segoe UI"/>
                <w:sz w:val="20"/>
                <w:szCs w:val="20"/>
                <w:lang w:eastAsia="en-IE"/>
              </w:rPr>
            </w:pPr>
            <w:r w:rsidRPr="00567C9F">
              <w:rPr>
                <w:rFonts w:ascii="Segoe UI" w:eastAsia="Times New Roman" w:hAnsi="Segoe UI" w:cs="Segoe UI"/>
                <w:sz w:val="20"/>
                <w:szCs w:val="20"/>
                <w:lang w:eastAsia="en-IE"/>
              </w:rPr>
              <w:t>89</w:t>
            </w:r>
          </w:p>
        </w:tc>
        <w:tc>
          <w:tcPr>
            <w:tcW w:w="1124" w:type="dxa"/>
            <w:tcBorders>
              <w:bottom w:val="single" w:sz="4" w:space="0" w:color="auto"/>
              <w:right w:val="single" w:sz="4" w:space="0" w:color="auto"/>
            </w:tcBorders>
            <w:shd w:val="clear" w:color="auto" w:fill="FFFFFF"/>
            <w:noWrap/>
            <w:tcMar>
              <w:top w:w="15" w:type="dxa"/>
              <w:left w:w="105" w:type="dxa"/>
              <w:bottom w:w="15" w:type="dxa"/>
              <w:right w:w="105" w:type="dxa"/>
            </w:tcMar>
            <w:hideMark/>
          </w:tcPr>
          <w:p w14:paraId="413C1974" w14:textId="040E24EE" w:rsidR="00567C9F" w:rsidRPr="00567C9F" w:rsidRDefault="00567C9F" w:rsidP="005B58E8">
            <w:pPr>
              <w:spacing w:before="90" w:after="0" w:line="240" w:lineRule="auto"/>
              <w:jc w:val="center"/>
              <w:rPr>
                <w:rFonts w:ascii="Segoe UI" w:eastAsia="Times New Roman" w:hAnsi="Segoe UI" w:cs="Segoe UI"/>
                <w:sz w:val="20"/>
                <w:szCs w:val="20"/>
                <w:lang w:eastAsia="en-IE"/>
              </w:rPr>
            </w:pPr>
          </w:p>
        </w:tc>
        <w:tc>
          <w:tcPr>
            <w:tcW w:w="1301" w:type="dxa"/>
            <w:tcBorders>
              <w:left w:val="single" w:sz="4" w:space="0" w:color="auto"/>
            </w:tcBorders>
            <w:shd w:val="clear" w:color="auto" w:fill="FFFFFF"/>
          </w:tcPr>
          <w:p w14:paraId="69A3AD86" w14:textId="77777777" w:rsidR="00567C9F" w:rsidRPr="00567C9F" w:rsidRDefault="00567C9F" w:rsidP="00567C9F">
            <w:pPr>
              <w:spacing w:before="90" w:after="0" w:line="240" w:lineRule="auto"/>
              <w:rPr>
                <w:rFonts w:ascii="Segoe UI" w:eastAsia="Times New Roman" w:hAnsi="Segoe UI" w:cs="Segoe UI"/>
                <w:sz w:val="20"/>
                <w:szCs w:val="20"/>
                <w:lang w:eastAsia="en-IE"/>
              </w:rPr>
            </w:pPr>
          </w:p>
        </w:tc>
        <w:tc>
          <w:tcPr>
            <w:tcW w:w="0" w:type="auto"/>
            <w:shd w:val="clear" w:color="auto" w:fill="FFFFFF"/>
          </w:tcPr>
          <w:p w14:paraId="37EAC2AE" w14:textId="77777777" w:rsidR="00567C9F" w:rsidRPr="00567C9F" w:rsidRDefault="00567C9F" w:rsidP="00567C9F">
            <w:pPr>
              <w:spacing w:before="90" w:after="0" w:line="240" w:lineRule="auto"/>
              <w:rPr>
                <w:rFonts w:ascii="Segoe UI" w:eastAsia="Times New Roman" w:hAnsi="Segoe UI" w:cs="Segoe UI"/>
                <w:sz w:val="20"/>
                <w:szCs w:val="20"/>
                <w:lang w:eastAsia="en-IE"/>
              </w:rPr>
            </w:pPr>
          </w:p>
        </w:tc>
        <w:tc>
          <w:tcPr>
            <w:tcW w:w="0" w:type="auto"/>
            <w:shd w:val="clear" w:color="auto" w:fill="FFFFFF"/>
          </w:tcPr>
          <w:p w14:paraId="6E497862" w14:textId="5B5A7296" w:rsidR="00567C9F" w:rsidRPr="00567C9F" w:rsidRDefault="00567C9F" w:rsidP="00567C9F">
            <w:pPr>
              <w:spacing w:before="90" w:after="0" w:line="240" w:lineRule="auto"/>
              <w:rPr>
                <w:rFonts w:ascii="Segoe UI" w:eastAsia="Times New Roman" w:hAnsi="Segoe UI" w:cs="Segoe UI"/>
                <w:sz w:val="20"/>
                <w:szCs w:val="20"/>
                <w:lang w:eastAsia="en-IE"/>
              </w:rPr>
            </w:pPr>
          </w:p>
        </w:tc>
      </w:tr>
    </w:tbl>
    <w:p w14:paraId="31C225C4" w14:textId="77777777" w:rsidR="00567C9F" w:rsidRPr="00567C9F" w:rsidRDefault="00567C9F" w:rsidP="00567C9F">
      <w:pPr>
        <w:shd w:val="clear" w:color="auto" w:fill="FFFFFF"/>
        <w:spacing w:after="75" w:line="240" w:lineRule="auto"/>
        <w:rPr>
          <w:rFonts w:ascii="Segoe UI" w:eastAsia="Times New Roman" w:hAnsi="Segoe UI" w:cs="Segoe UI"/>
          <w:vanish/>
          <w:sz w:val="20"/>
          <w:szCs w:val="20"/>
          <w:lang w:eastAsia="en-IE"/>
        </w:rPr>
      </w:pPr>
    </w:p>
    <w:p w14:paraId="11C7E313" w14:textId="616B1964" w:rsidR="006C3EAA" w:rsidRDefault="005B398A" w:rsidP="005B398A">
      <w:pPr>
        <w:pStyle w:val="Caption"/>
      </w:pPr>
      <w:r>
        <w:t xml:space="preserve">Table </w:t>
      </w:r>
      <w:r w:rsidR="004C2CBE">
        <w:fldChar w:fldCharType="begin"/>
      </w:r>
      <w:r w:rsidR="004C2CBE">
        <w:instrText xml:space="preserve"> SEQ Table \* ARABIC </w:instrText>
      </w:r>
      <w:r w:rsidR="004C2CBE">
        <w:fldChar w:fldCharType="separate"/>
      </w:r>
      <w:r>
        <w:rPr>
          <w:noProof/>
        </w:rPr>
        <w:t>2</w:t>
      </w:r>
      <w:r w:rsidR="004C2CBE">
        <w:rPr>
          <w:noProof/>
        </w:rPr>
        <w:fldChar w:fldCharType="end"/>
      </w:r>
      <w:r>
        <w:t xml:space="preserve">: </w:t>
      </w:r>
      <w:r w:rsidRPr="004E0A42">
        <w:t xml:space="preserve">Patient Demographics and Characteristics- Gender, </w:t>
      </w:r>
      <w:r>
        <w:t>Education level, Marital status</w:t>
      </w:r>
    </w:p>
    <w:tbl>
      <w:tblPr>
        <w:tblW w:w="5000" w:type="pct"/>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326"/>
        <w:gridCol w:w="386"/>
        <w:gridCol w:w="413"/>
        <w:gridCol w:w="640"/>
        <w:gridCol w:w="862"/>
        <w:gridCol w:w="661"/>
        <w:gridCol w:w="869"/>
        <w:gridCol w:w="953"/>
        <w:gridCol w:w="596"/>
        <w:gridCol w:w="786"/>
        <w:gridCol w:w="684"/>
        <w:gridCol w:w="805"/>
        <w:gridCol w:w="35"/>
      </w:tblGrid>
      <w:tr w:rsidR="000B4C34" w:rsidRPr="00AE2787" w14:paraId="68A17E79" w14:textId="7D02C6BA" w:rsidTr="000B4C34">
        <w:tc>
          <w:tcPr>
            <w:tcW w:w="735"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1FB970CB"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Variable</w:t>
            </w:r>
          </w:p>
        </w:tc>
        <w:tc>
          <w:tcPr>
            <w:tcW w:w="214"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2828DDAF"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N</w:t>
            </w:r>
          </w:p>
        </w:tc>
        <w:tc>
          <w:tcPr>
            <w:tcW w:w="229"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42CD566B"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N*</w:t>
            </w:r>
          </w:p>
        </w:tc>
        <w:tc>
          <w:tcPr>
            <w:tcW w:w="355"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5A792A86"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Mean</w:t>
            </w:r>
          </w:p>
        </w:tc>
        <w:tc>
          <w:tcPr>
            <w:tcW w:w="478"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756146D8"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SE Mean</w:t>
            </w:r>
          </w:p>
        </w:tc>
        <w:tc>
          <w:tcPr>
            <w:tcW w:w="367"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2FE7C973"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proofErr w:type="spellStart"/>
            <w:r w:rsidRPr="00AE2787">
              <w:rPr>
                <w:rFonts w:ascii="Segoe UI" w:eastAsia="Times New Roman" w:hAnsi="Segoe UI" w:cs="Segoe UI"/>
                <w:b/>
                <w:sz w:val="20"/>
                <w:szCs w:val="20"/>
                <w:lang w:eastAsia="en-IE"/>
              </w:rPr>
              <w:t>StDev</w:t>
            </w:r>
            <w:proofErr w:type="spellEnd"/>
          </w:p>
        </w:tc>
        <w:tc>
          <w:tcPr>
            <w:tcW w:w="482"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6A2819B7"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Variance</w:t>
            </w:r>
          </w:p>
        </w:tc>
        <w:tc>
          <w:tcPr>
            <w:tcW w:w="529"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1F6F72A0"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Minimum</w:t>
            </w:r>
          </w:p>
        </w:tc>
        <w:tc>
          <w:tcPr>
            <w:tcW w:w="331"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118D223E"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Q1</w:t>
            </w:r>
          </w:p>
        </w:tc>
        <w:tc>
          <w:tcPr>
            <w:tcW w:w="436"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6E676E40"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Median</w:t>
            </w:r>
          </w:p>
        </w:tc>
        <w:tc>
          <w:tcPr>
            <w:tcW w:w="379" w:type="pct"/>
            <w:tcBorders>
              <w:top w:val="single" w:sz="4" w:space="0" w:color="auto"/>
              <w:bottom w:val="single" w:sz="4" w:space="0" w:color="auto"/>
            </w:tcBorders>
            <w:shd w:val="clear" w:color="auto" w:fill="F2F2F2" w:themeFill="background1" w:themeFillShade="F2"/>
            <w:noWrap/>
            <w:tcMar>
              <w:top w:w="15" w:type="dxa"/>
              <w:left w:w="105" w:type="dxa"/>
              <w:bottom w:w="15" w:type="dxa"/>
              <w:right w:w="105" w:type="dxa"/>
            </w:tcMar>
            <w:vAlign w:val="bottom"/>
            <w:hideMark/>
          </w:tcPr>
          <w:p w14:paraId="10FD8344" w14:textId="77777777" w:rsidR="00AE2787" w:rsidRPr="00AE2787"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Q3</w:t>
            </w:r>
          </w:p>
        </w:tc>
        <w:tc>
          <w:tcPr>
            <w:tcW w:w="446" w:type="pct"/>
            <w:tcBorders>
              <w:top w:val="single" w:sz="4" w:space="0" w:color="auto"/>
              <w:bottom w:val="single" w:sz="4" w:space="0" w:color="auto"/>
            </w:tcBorders>
            <w:shd w:val="clear" w:color="auto" w:fill="F2F2F2" w:themeFill="background1" w:themeFillShade="F2"/>
            <w:vAlign w:val="bottom"/>
          </w:tcPr>
          <w:p w14:paraId="7E990086" w14:textId="33E69035" w:rsidR="00AE2787" w:rsidRPr="000D6783" w:rsidRDefault="00AE2787" w:rsidP="00055DF7">
            <w:pPr>
              <w:spacing w:before="90" w:after="0" w:line="240" w:lineRule="auto"/>
              <w:jc w:val="center"/>
              <w:rPr>
                <w:rFonts w:ascii="Segoe UI" w:eastAsia="Times New Roman" w:hAnsi="Segoe UI" w:cs="Segoe UI"/>
                <w:b/>
                <w:sz w:val="20"/>
                <w:szCs w:val="20"/>
                <w:lang w:eastAsia="en-IE"/>
              </w:rPr>
            </w:pPr>
            <w:r w:rsidRPr="00AE2787">
              <w:rPr>
                <w:rFonts w:ascii="Segoe UI" w:eastAsia="Times New Roman" w:hAnsi="Segoe UI" w:cs="Segoe UI"/>
                <w:b/>
                <w:sz w:val="20"/>
                <w:szCs w:val="20"/>
                <w:lang w:eastAsia="en-IE"/>
              </w:rPr>
              <w:t>Maximum</w:t>
            </w:r>
          </w:p>
        </w:tc>
        <w:tc>
          <w:tcPr>
            <w:tcW w:w="19" w:type="pct"/>
            <w:shd w:val="clear" w:color="auto" w:fill="FFFFFF"/>
          </w:tcPr>
          <w:p w14:paraId="6E8EBAD0" w14:textId="2A7250F8"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r w:rsidR="00AE2787" w:rsidRPr="00AE2787" w14:paraId="744437BB" w14:textId="0C1060E6" w:rsidTr="005158EB">
        <w:tc>
          <w:tcPr>
            <w:tcW w:w="735" w:type="pct"/>
            <w:tcBorders>
              <w:top w:val="single" w:sz="4" w:space="0" w:color="auto"/>
            </w:tcBorders>
            <w:shd w:val="clear" w:color="auto" w:fill="FFFFFF"/>
            <w:noWrap/>
            <w:tcMar>
              <w:top w:w="15" w:type="dxa"/>
              <w:left w:w="105" w:type="dxa"/>
              <w:bottom w:w="15" w:type="dxa"/>
              <w:right w:w="105" w:type="dxa"/>
            </w:tcMar>
            <w:hideMark/>
          </w:tcPr>
          <w:p w14:paraId="167DDFB2"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proofErr w:type="spellStart"/>
            <w:r w:rsidRPr="00AE2787">
              <w:rPr>
                <w:rFonts w:ascii="Segoe UI" w:eastAsia="Times New Roman" w:hAnsi="Segoe UI" w:cs="Segoe UI"/>
                <w:sz w:val="20"/>
                <w:szCs w:val="20"/>
                <w:lang w:eastAsia="en-IE"/>
              </w:rPr>
              <w:t>painsites</w:t>
            </w:r>
            <w:proofErr w:type="spellEnd"/>
          </w:p>
        </w:tc>
        <w:tc>
          <w:tcPr>
            <w:tcW w:w="214" w:type="pct"/>
            <w:tcBorders>
              <w:top w:val="single" w:sz="4" w:space="0" w:color="auto"/>
            </w:tcBorders>
            <w:shd w:val="clear" w:color="auto" w:fill="FFFFFF"/>
            <w:noWrap/>
            <w:tcMar>
              <w:top w:w="15" w:type="dxa"/>
              <w:left w:w="105" w:type="dxa"/>
              <w:bottom w:w="15" w:type="dxa"/>
              <w:right w:w="105" w:type="dxa"/>
            </w:tcMar>
            <w:hideMark/>
          </w:tcPr>
          <w:p w14:paraId="75FB6D2D"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89</w:t>
            </w:r>
          </w:p>
        </w:tc>
        <w:tc>
          <w:tcPr>
            <w:tcW w:w="229" w:type="pct"/>
            <w:tcBorders>
              <w:top w:val="single" w:sz="4" w:space="0" w:color="auto"/>
            </w:tcBorders>
            <w:shd w:val="clear" w:color="auto" w:fill="FFFFFF"/>
            <w:noWrap/>
            <w:tcMar>
              <w:top w:w="15" w:type="dxa"/>
              <w:left w:w="105" w:type="dxa"/>
              <w:bottom w:w="15" w:type="dxa"/>
              <w:right w:w="105" w:type="dxa"/>
            </w:tcMar>
            <w:hideMark/>
          </w:tcPr>
          <w:p w14:paraId="49985C6C"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w:t>
            </w:r>
          </w:p>
        </w:tc>
        <w:tc>
          <w:tcPr>
            <w:tcW w:w="355" w:type="pct"/>
            <w:tcBorders>
              <w:top w:val="single" w:sz="4" w:space="0" w:color="auto"/>
            </w:tcBorders>
            <w:shd w:val="clear" w:color="auto" w:fill="FFFFFF"/>
            <w:noWrap/>
            <w:tcMar>
              <w:top w:w="15" w:type="dxa"/>
              <w:left w:w="105" w:type="dxa"/>
              <w:bottom w:w="15" w:type="dxa"/>
              <w:right w:w="105" w:type="dxa"/>
            </w:tcMar>
            <w:hideMark/>
          </w:tcPr>
          <w:p w14:paraId="751E657C"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4.360</w:t>
            </w:r>
          </w:p>
        </w:tc>
        <w:tc>
          <w:tcPr>
            <w:tcW w:w="478" w:type="pct"/>
            <w:tcBorders>
              <w:top w:val="single" w:sz="4" w:space="0" w:color="auto"/>
            </w:tcBorders>
            <w:shd w:val="clear" w:color="auto" w:fill="FFFFFF"/>
            <w:noWrap/>
            <w:tcMar>
              <w:top w:w="15" w:type="dxa"/>
              <w:left w:w="105" w:type="dxa"/>
              <w:bottom w:w="15" w:type="dxa"/>
              <w:right w:w="105" w:type="dxa"/>
            </w:tcMar>
            <w:hideMark/>
          </w:tcPr>
          <w:p w14:paraId="2A28467A"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0.347</w:t>
            </w:r>
          </w:p>
        </w:tc>
        <w:tc>
          <w:tcPr>
            <w:tcW w:w="367" w:type="pct"/>
            <w:tcBorders>
              <w:top w:val="single" w:sz="4" w:space="0" w:color="auto"/>
            </w:tcBorders>
            <w:shd w:val="clear" w:color="auto" w:fill="FFFFFF"/>
            <w:noWrap/>
            <w:tcMar>
              <w:top w:w="15" w:type="dxa"/>
              <w:left w:w="105" w:type="dxa"/>
              <w:bottom w:w="15" w:type="dxa"/>
              <w:right w:w="105" w:type="dxa"/>
            </w:tcMar>
            <w:hideMark/>
          </w:tcPr>
          <w:p w14:paraId="662476A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3.269</w:t>
            </w:r>
          </w:p>
        </w:tc>
        <w:tc>
          <w:tcPr>
            <w:tcW w:w="482" w:type="pct"/>
            <w:tcBorders>
              <w:top w:val="single" w:sz="4" w:space="0" w:color="auto"/>
            </w:tcBorders>
            <w:shd w:val="clear" w:color="auto" w:fill="FFFFFF"/>
            <w:noWrap/>
            <w:tcMar>
              <w:top w:w="15" w:type="dxa"/>
              <w:left w:w="105" w:type="dxa"/>
              <w:bottom w:w="15" w:type="dxa"/>
              <w:right w:w="105" w:type="dxa"/>
            </w:tcMar>
            <w:hideMark/>
          </w:tcPr>
          <w:p w14:paraId="1FE9F28A"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10.687</w:t>
            </w:r>
          </w:p>
        </w:tc>
        <w:tc>
          <w:tcPr>
            <w:tcW w:w="529" w:type="pct"/>
            <w:tcBorders>
              <w:top w:val="single" w:sz="4" w:space="0" w:color="auto"/>
            </w:tcBorders>
            <w:shd w:val="clear" w:color="auto" w:fill="FFFFFF"/>
            <w:noWrap/>
            <w:tcMar>
              <w:top w:w="15" w:type="dxa"/>
              <w:left w:w="105" w:type="dxa"/>
              <w:bottom w:w="15" w:type="dxa"/>
              <w:right w:w="105" w:type="dxa"/>
            </w:tcMar>
            <w:hideMark/>
          </w:tcPr>
          <w:p w14:paraId="6D0A5F3D"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0.000</w:t>
            </w:r>
          </w:p>
        </w:tc>
        <w:tc>
          <w:tcPr>
            <w:tcW w:w="331" w:type="pct"/>
            <w:tcBorders>
              <w:top w:val="single" w:sz="4" w:space="0" w:color="auto"/>
            </w:tcBorders>
            <w:shd w:val="clear" w:color="auto" w:fill="FFFFFF"/>
            <w:noWrap/>
            <w:tcMar>
              <w:top w:w="15" w:type="dxa"/>
              <w:left w:w="105" w:type="dxa"/>
              <w:bottom w:w="15" w:type="dxa"/>
              <w:right w:w="105" w:type="dxa"/>
            </w:tcMar>
            <w:hideMark/>
          </w:tcPr>
          <w:p w14:paraId="41F48F7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2.000</w:t>
            </w:r>
          </w:p>
        </w:tc>
        <w:tc>
          <w:tcPr>
            <w:tcW w:w="436" w:type="pct"/>
            <w:tcBorders>
              <w:top w:val="single" w:sz="4" w:space="0" w:color="auto"/>
            </w:tcBorders>
            <w:shd w:val="clear" w:color="auto" w:fill="FFFFFF"/>
            <w:noWrap/>
            <w:tcMar>
              <w:top w:w="15" w:type="dxa"/>
              <w:left w:w="105" w:type="dxa"/>
              <w:bottom w:w="15" w:type="dxa"/>
              <w:right w:w="105" w:type="dxa"/>
            </w:tcMar>
            <w:hideMark/>
          </w:tcPr>
          <w:p w14:paraId="5E3075B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3.000</w:t>
            </w:r>
          </w:p>
        </w:tc>
        <w:tc>
          <w:tcPr>
            <w:tcW w:w="379" w:type="pct"/>
            <w:tcBorders>
              <w:top w:val="single" w:sz="4" w:space="0" w:color="auto"/>
            </w:tcBorders>
            <w:shd w:val="clear" w:color="auto" w:fill="FFFFFF"/>
            <w:noWrap/>
            <w:tcMar>
              <w:top w:w="15" w:type="dxa"/>
              <w:left w:w="105" w:type="dxa"/>
              <w:bottom w:w="15" w:type="dxa"/>
              <w:right w:w="105" w:type="dxa"/>
            </w:tcMar>
            <w:hideMark/>
          </w:tcPr>
          <w:p w14:paraId="0420AAC7"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6.000</w:t>
            </w:r>
          </w:p>
        </w:tc>
        <w:tc>
          <w:tcPr>
            <w:tcW w:w="446" w:type="pct"/>
            <w:tcBorders>
              <w:top w:val="single" w:sz="4" w:space="0" w:color="auto"/>
            </w:tcBorders>
            <w:shd w:val="clear" w:color="auto" w:fill="FFFFFF"/>
          </w:tcPr>
          <w:p w14:paraId="293F4324" w14:textId="2F3711E1"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15.000</w:t>
            </w:r>
          </w:p>
        </w:tc>
        <w:tc>
          <w:tcPr>
            <w:tcW w:w="19" w:type="pct"/>
            <w:shd w:val="clear" w:color="auto" w:fill="FFFFFF"/>
          </w:tcPr>
          <w:p w14:paraId="6B62093B" w14:textId="328812A0"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r w:rsidR="00AE2787" w:rsidRPr="00AE2787" w14:paraId="735FCA3D" w14:textId="302BEDA2" w:rsidTr="005158EB">
        <w:tc>
          <w:tcPr>
            <w:tcW w:w="735" w:type="pct"/>
            <w:shd w:val="clear" w:color="auto" w:fill="FFFFFF"/>
            <w:noWrap/>
            <w:tcMar>
              <w:top w:w="15" w:type="dxa"/>
              <w:left w:w="105" w:type="dxa"/>
              <w:bottom w:w="15" w:type="dxa"/>
              <w:right w:w="105" w:type="dxa"/>
            </w:tcMar>
            <w:hideMark/>
          </w:tcPr>
          <w:p w14:paraId="781AFDE9"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T1_worstpain</w:t>
            </w:r>
          </w:p>
        </w:tc>
        <w:tc>
          <w:tcPr>
            <w:tcW w:w="214" w:type="pct"/>
            <w:shd w:val="clear" w:color="auto" w:fill="FFFFFF"/>
            <w:noWrap/>
            <w:tcMar>
              <w:top w:w="15" w:type="dxa"/>
              <w:left w:w="105" w:type="dxa"/>
              <w:bottom w:w="15" w:type="dxa"/>
              <w:right w:w="105" w:type="dxa"/>
            </w:tcMar>
            <w:hideMark/>
          </w:tcPr>
          <w:p w14:paraId="3E8BD2F3"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89</w:t>
            </w:r>
          </w:p>
        </w:tc>
        <w:tc>
          <w:tcPr>
            <w:tcW w:w="229" w:type="pct"/>
            <w:shd w:val="clear" w:color="auto" w:fill="FFFFFF"/>
            <w:noWrap/>
            <w:tcMar>
              <w:top w:w="15" w:type="dxa"/>
              <w:left w:w="105" w:type="dxa"/>
              <w:bottom w:w="15" w:type="dxa"/>
              <w:right w:w="105" w:type="dxa"/>
            </w:tcMar>
            <w:hideMark/>
          </w:tcPr>
          <w:p w14:paraId="15287F22"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w:t>
            </w:r>
          </w:p>
        </w:tc>
        <w:tc>
          <w:tcPr>
            <w:tcW w:w="355" w:type="pct"/>
            <w:shd w:val="clear" w:color="auto" w:fill="FFFFFF"/>
            <w:noWrap/>
            <w:tcMar>
              <w:top w:w="15" w:type="dxa"/>
              <w:left w:w="105" w:type="dxa"/>
              <w:bottom w:w="15" w:type="dxa"/>
              <w:right w:w="105" w:type="dxa"/>
            </w:tcMar>
            <w:hideMark/>
          </w:tcPr>
          <w:p w14:paraId="4DA2006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9.011</w:t>
            </w:r>
          </w:p>
        </w:tc>
        <w:tc>
          <w:tcPr>
            <w:tcW w:w="478" w:type="pct"/>
            <w:shd w:val="clear" w:color="auto" w:fill="FFFFFF"/>
            <w:noWrap/>
            <w:tcMar>
              <w:top w:w="15" w:type="dxa"/>
              <w:left w:w="105" w:type="dxa"/>
              <w:bottom w:w="15" w:type="dxa"/>
              <w:right w:w="105" w:type="dxa"/>
            </w:tcMar>
            <w:hideMark/>
          </w:tcPr>
          <w:p w14:paraId="5AF78E4B"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0.111</w:t>
            </w:r>
          </w:p>
        </w:tc>
        <w:tc>
          <w:tcPr>
            <w:tcW w:w="367" w:type="pct"/>
            <w:shd w:val="clear" w:color="auto" w:fill="FFFFFF"/>
            <w:noWrap/>
            <w:tcMar>
              <w:top w:w="15" w:type="dxa"/>
              <w:left w:w="105" w:type="dxa"/>
              <w:bottom w:w="15" w:type="dxa"/>
              <w:right w:w="105" w:type="dxa"/>
            </w:tcMar>
            <w:hideMark/>
          </w:tcPr>
          <w:p w14:paraId="661AC9A1"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1.050</w:t>
            </w:r>
          </w:p>
        </w:tc>
        <w:tc>
          <w:tcPr>
            <w:tcW w:w="482" w:type="pct"/>
            <w:shd w:val="clear" w:color="auto" w:fill="FFFFFF"/>
            <w:noWrap/>
            <w:tcMar>
              <w:top w:w="15" w:type="dxa"/>
              <w:left w:w="105" w:type="dxa"/>
              <w:bottom w:w="15" w:type="dxa"/>
              <w:right w:w="105" w:type="dxa"/>
            </w:tcMar>
            <w:hideMark/>
          </w:tcPr>
          <w:p w14:paraId="2CB62564"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1.102</w:t>
            </w:r>
          </w:p>
        </w:tc>
        <w:tc>
          <w:tcPr>
            <w:tcW w:w="529" w:type="pct"/>
            <w:shd w:val="clear" w:color="auto" w:fill="FFFFFF"/>
            <w:noWrap/>
            <w:tcMar>
              <w:top w:w="15" w:type="dxa"/>
              <w:left w:w="105" w:type="dxa"/>
              <w:bottom w:w="15" w:type="dxa"/>
              <w:right w:w="105" w:type="dxa"/>
            </w:tcMar>
            <w:hideMark/>
          </w:tcPr>
          <w:p w14:paraId="62C5497D"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7.000</w:t>
            </w:r>
          </w:p>
        </w:tc>
        <w:tc>
          <w:tcPr>
            <w:tcW w:w="331" w:type="pct"/>
            <w:shd w:val="clear" w:color="auto" w:fill="FFFFFF"/>
            <w:noWrap/>
            <w:tcMar>
              <w:top w:w="15" w:type="dxa"/>
              <w:left w:w="105" w:type="dxa"/>
              <w:bottom w:w="15" w:type="dxa"/>
              <w:right w:w="105" w:type="dxa"/>
            </w:tcMar>
            <w:hideMark/>
          </w:tcPr>
          <w:p w14:paraId="45A12A49"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8.000</w:t>
            </w:r>
          </w:p>
        </w:tc>
        <w:tc>
          <w:tcPr>
            <w:tcW w:w="436" w:type="pct"/>
            <w:shd w:val="clear" w:color="auto" w:fill="FFFFFF"/>
            <w:noWrap/>
            <w:tcMar>
              <w:top w:w="15" w:type="dxa"/>
              <w:left w:w="105" w:type="dxa"/>
              <w:bottom w:w="15" w:type="dxa"/>
              <w:right w:w="105" w:type="dxa"/>
            </w:tcMar>
            <w:hideMark/>
          </w:tcPr>
          <w:p w14:paraId="52DFFF3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9.000</w:t>
            </w:r>
          </w:p>
        </w:tc>
        <w:tc>
          <w:tcPr>
            <w:tcW w:w="379" w:type="pct"/>
            <w:shd w:val="clear" w:color="auto" w:fill="FFFFFF"/>
            <w:noWrap/>
            <w:tcMar>
              <w:top w:w="15" w:type="dxa"/>
              <w:left w:w="105" w:type="dxa"/>
              <w:bottom w:w="15" w:type="dxa"/>
              <w:right w:w="105" w:type="dxa"/>
            </w:tcMar>
            <w:hideMark/>
          </w:tcPr>
          <w:p w14:paraId="764FEDB9"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10.000</w:t>
            </w:r>
          </w:p>
        </w:tc>
        <w:tc>
          <w:tcPr>
            <w:tcW w:w="446" w:type="pct"/>
            <w:shd w:val="clear" w:color="auto" w:fill="FFFFFF"/>
          </w:tcPr>
          <w:p w14:paraId="6954181E" w14:textId="6EB5A94C"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10.000</w:t>
            </w:r>
          </w:p>
        </w:tc>
        <w:tc>
          <w:tcPr>
            <w:tcW w:w="19" w:type="pct"/>
            <w:shd w:val="clear" w:color="auto" w:fill="FFFFFF"/>
          </w:tcPr>
          <w:p w14:paraId="20482B28" w14:textId="0FAFE0EA"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r w:rsidR="00AE2787" w:rsidRPr="00AE2787" w14:paraId="64A583CD" w14:textId="3DB6DCB9" w:rsidTr="005158EB">
        <w:tc>
          <w:tcPr>
            <w:tcW w:w="735" w:type="pct"/>
            <w:shd w:val="clear" w:color="auto" w:fill="FFFFFF"/>
            <w:noWrap/>
            <w:tcMar>
              <w:top w:w="15" w:type="dxa"/>
              <w:left w:w="105" w:type="dxa"/>
              <w:bottom w:w="15" w:type="dxa"/>
              <w:right w:w="105" w:type="dxa"/>
            </w:tcMar>
            <w:hideMark/>
          </w:tcPr>
          <w:p w14:paraId="3CDE8610"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T1_presentpain</w:t>
            </w:r>
          </w:p>
        </w:tc>
        <w:tc>
          <w:tcPr>
            <w:tcW w:w="214" w:type="pct"/>
            <w:shd w:val="clear" w:color="auto" w:fill="FFFFFF"/>
            <w:noWrap/>
            <w:tcMar>
              <w:top w:w="15" w:type="dxa"/>
              <w:left w:w="105" w:type="dxa"/>
              <w:bottom w:w="15" w:type="dxa"/>
              <w:right w:w="105" w:type="dxa"/>
            </w:tcMar>
            <w:hideMark/>
          </w:tcPr>
          <w:p w14:paraId="3FC9F00D"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89</w:t>
            </w:r>
          </w:p>
        </w:tc>
        <w:tc>
          <w:tcPr>
            <w:tcW w:w="229" w:type="pct"/>
            <w:shd w:val="clear" w:color="auto" w:fill="FFFFFF"/>
            <w:noWrap/>
            <w:tcMar>
              <w:top w:w="15" w:type="dxa"/>
              <w:left w:w="105" w:type="dxa"/>
              <w:bottom w:w="15" w:type="dxa"/>
              <w:right w:w="105" w:type="dxa"/>
            </w:tcMar>
            <w:hideMark/>
          </w:tcPr>
          <w:p w14:paraId="410AED34"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w:t>
            </w:r>
          </w:p>
        </w:tc>
        <w:tc>
          <w:tcPr>
            <w:tcW w:w="355" w:type="pct"/>
            <w:shd w:val="clear" w:color="auto" w:fill="FFFFFF"/>
            <w:noWrap/>
            <w:tcMar>
              <w:top w:w="15" w:type="dxa"/>
              <w:left w:w="105" w:type="dxa"/>
              <w:bottom w:w="15" w:type="dxa"/>
              <w:right w:w="105" w:type="dxa"/>
            </w:tcMar>
            <w:hideMark/>
          </w:tcPr>
          <w:p w14:paraId="5B3AAC7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6.135</w:t>
            </w:r>
          </w:p>
        </w:tc>
        <w:tc>
          <w:tcPr>
            <w:tcW w:w="478" w:type="pct"/>
            <w:shd w:val="clear" w:color="auto" w:fill="FFFFFF"/>
            <w:noWrap/>
            <w:tcMar>
              <w:top w:w="15" w:type="dxa"/>
              <w:left w:w="105" w:type="dxa"/>
              <w:bottom w:w="15" w:type="dxa"/>
              <w:right w:w="105" w:type="dxa"/>
            </w:tcMar>
            <w:hideMark/>
          </w:tcPr>
          <w:p w14:paraId="74F85E59"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0.214</w:t>
            </w:r>
          </w:p>
        </w:tc>
        <w:tc>
          <w:tcPr>
            <w:tcW w:w="367" w:type="pct"/>
            <w:shd w:val="clear" w:color="auto" w:fill="FFFFFF"/>
            <w:noWrap/>
            <w:tcMar>
              <w:top w:w="15" w:type="dxa"/>
              <w:left w:w="105" w:type="dxa"/>
              <w:bottom w:w="15" w:type="dxa"/>
              <w:right w:w="105" w:type="dxa"/>
            </w:tcMar>
            <w:hideMark/>
          </w:tcPr>
          <w:p w14:paraId="774870D8"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2.018</w:t>
            </w:r>
          </w:p>
        </w:tc>
        <w:tc>
          <w:tcPr>
            <w:tcW w:w="482" w:type="pct"/>
            <w:shd w:val="clear" w:color="auto" w:fill="FFFFFF"/>
            <w:noWrap/>
            <w:tcMar>
              <w:top w:w="15" w:type="dxa"/>
              <w:left w:w="105" w:type="dxa"/>
              <w:bottom w:w="15" w:type="dxa"/>
              <w:right w:w="105" w:type="dxa"/>
            </w:tcMar>
            <w:hideMark/>
          </w:tcPr>
          <w:p w14:paraId="311DF9B1"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4.073</w:t>
            </w:r>
          </w:p>
        </w:tc>
        <w:tc>
          <w:tcPr>
            <w:tcW w:w="529" w:type="pct"/>
            <w:shd w:val="clear" w:color="auto" w:fill="FFFFFF"/>
            <w:noWrap/>
            <w:tcMar>
              <w:top w:w="15" w:type="dxa"/>
              <w:left w:w="105" w:type="dxa"/>
              <w:bottom w:w="15" w:type="dxa"/>
              <w:right w:w="105" w:type="dxa"/>
            </w:tcMar>
            <w:hideMark/>
          </w:tcPr>
          <w:p w14:paraId="6600D271"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2.000</w:t>
            </w:r>
          </w:p>
        </w:tc>
        <w:tc>
          <w:tcPr>
            <w:tcW w:w="331" w:type="pct"/>
            <w:shd w:val="clear" w:color="auto" w:fill="FFFFFF"/>
            <w:noWrap/>
            <w:tcMar>
              <w:top w:w="15" w:type="dxa"/>
              <w:left w:w="105" w:type="dxa"/>
              <w:bottom w:w="15" w:type="dxa"/>
              <w:right w:w="105" w:type="dxa"/>
            </w:tcMar>
            <w:hideMark/>
          </w:tcPr>
          <w:p w14:paraId="48961C68"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4.500</w:t>
            </w:r>
          </w:p>
        </w:tc>
        <w:tc>
          <w:tcPr>
            <w:tcW w:w="436" w:type="pct"/>
            <w:shd w:val="clear" w:color="auto" w:fill="FFFFFF"/>
            <w:noWrap/>
            <w:tcMar>
              <w:top w:w="15" w:type="dxa"/>
              <w:left w:w="105" w:type="dxa"/>
              <w:bottom w:w="15" w:type="dxa"/>
              <w:right w:w="105" w:type="dxa"/>
            </w:tcMar>
            <w:hideMark/>
          </w:tcPr>
          <w:p w14:paraId="41CC9613"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6.000</w:t>
            </w:r>
          </w:p>
        </w:tc>
        <w:tc>
          <w:tcPr>
            <w:tcW w:w="379" w:type="pct"/>
            <w:shd w:val="clear" w:color="auto" w:fill="FFFFFF"/>
            <w:noWrap/>
            <w:tcMar>
              <w:top w:w="15" w:type="dxa"/>
              <w:left w:w="105" w:type="dxa"/>
              <w:bottom w:w="15" w:type="dxa"/>
              <w:right w:w="105" w:type="dxa"/>
            </w:tcMar>
            <w:hideMark/>
          </w:tcPr>
          <w:p w14:paraId="60A63E01"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8.000</w:t>
            </w:r>
          </w:p>
        </w:tc>
        <w:tc>
          <w:tcPr>
            <w:tcW w:w="446" w:type="pct"/>
            <w:shd w:val="clear" w:color="auto" w:fill="FFFFFF"/>
          </w:tcPr>
          <w:p w14:paraId="20892C0D" w14:textId="4A2CAA2A"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10.000</w:t>
            </w:r>
          </w:p>
        </w:tc>
        <w:tc>
          <w:tcPr>
            <w:tcW w:w="19" w:type="pct"/>
            <w:shd w:val="clear" w:color="auto" w:fill="FFFFFF"/>
          </w:tcPr>
          <w:p w14:paraId="2B3E69C5" w14:textId="63572090"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r w:rsidR="00AE2787" w:rsidRPr="00AE2787" w14:paraId="675B4022" w14:textId="1FE21D40" w:rsidTr="005158EB">
        <w:tc>
          <w:tcPr>
            <w:tcW w:w="735" w:type="pct"/>
            <w:shd w:val="clear" w:color="auto" w:fill="FFFFFF"/>
            <w:noWrap/>
            <w:tcMar>
              <w:top w:w="15" w:type="dxa"/>
              <w:left w:w="105" w:type="dxa"/>
              <w:bottom w:w="15" w:type="dxa"/>
              <w:right w:w="105" w:type="dxa"/>
            </w:tcMar>
            <w:hideMark/>
          </w:tcPr>
          <w:p w14:paraId="3CBE4EB4"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T1_averagepain</w:t>
            </w:r>
          </w:p>
        </w:tc>
        <w:tc>
          <w:tcPr>
            <w:tcW w:w="214" w:type="pct"/>
            <w:shd w:val="clear" w:color="auto" w:fill="FFFFFF"/>
            <w:noWrap/>
            <w:tcMar>
              <w:top w:w="15" w:type="dxa"/>
              <w:left w:w="105" w:type="dxa"/>
              <w:bottom w:w="15" w:type="dxa"/>
              <w:right w:w="105" w:type="dxa"/>
            </w:tcMar>
            <w:hideMark/>
          </w:tcPr>
          <w:p w14:paraId="6BDE1333"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89</w:t>
            </w:r>
          </w:p>
        </w:tc>
        <w:tc>
          <w:tcPr>
            <w:tcW w:w="229" w:type="pct"/>
            <w:shd w:val="clear" w:color="auto" w:fill="FFFFFF"/>
            <w:noWrap/>
            <w:tcMar>
              <w:top w:w="15" w:type="dxa"/>
              <w:left w:w="105" w:type="dxa"/>
              <w:bottom w:w="15" w:type="dxa"/>
              <w:right w:w="105" w:type="dxa"/>
            </w:tcMar>
            <w:hideMark/>
          </w:tcPr>
          <w:p w14:paraId="41937421"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w:t>
            </w:r>
          </w:p>
        </w:tc>
        <w:tc>
          <w:tcPr>
            <w:tcW w:w="355" w:type="pct"/>
            <w:shd w:val="clear" w:color="auto" w:fill="FFFFFF"/>
            <w:noWrap/>
            <w:tcMar>
              <w:top w:w="15" w:type="dxa"/>
              <w:left w:w="105" w:type="dxa"/>
              <w:bottom w:w="15" w:type="dxa"/>
              <w:right w:w="105" w:type="dxa"/>
            </w:tcMar>
            <w:hideMark/>
          </w:tcPr>
          <w:p w14:paraId="50DADF58"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6.943</w:t>
            </w:r>
          </w:p>
        </w:tc>
        <w:tc>
          <w:tcPr>
            <w:tcW w:w="478" w:type="pct"/>
            <w:shd w:val="clear" w:color="auto" w:fill="FFFFFF"/>
            <w:noWrap/>
            <w:tcMar>
              <w:top w:w="15" w:type="dxa"/>
              <w:left w:w="105" w:type="dxa"/>
              <w:bottom w:w="15" w:type="dxa"/>
              <w:right w:w="105" w:type="dxa"/>
            </w:tcMar>
            <w:hideMark/>
          </w:tcPr>
          <w:p w14:paraId="77B70623"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0.170</w:t>
            </w:r>
          </w:p>
        </w:tc>
        <w:tc>
          <w:tcPr>
            <w:tcW w:w="367" w:type="pct"/>
            <w:shd w:val="clear" w:color="auto" w:fill="FFFFFF"/>
            <w:noWrap/>
            <w:tcMar>
              <w:top w:w="15" w:type="dxa"/>
              <w:left w:w="105" w:type="dxa"/>
              <w:bottom w:w="15" w:type="dxa"/>
              <w:right w:w="105" w:type="dxa"/>
            </w:tcMar>
            <w:hideMark/>
          </w:tcPr>
          <w:p w14:paraId="43735E62"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1.605</w:t>
            </w:r>
          </w:p>
        </w:tc>
        <w:tc>
          <w:tcPr>
            <w:tcW w:w="482" w:type="pct"/>
            <w:shd w:val="clear" w:color="auto" w:fill="FFFFFF"/>
            <w:noWrap/>
            <w:tcMar>
              <w:top w:w="15" w:type="dxa"/>
              <w:left w:w="105" w:type="dxa"/>
              <w:bottom w:w="15" w:type="dxa"/>
              <w:right w:w="105" w:type="dxa"/>
            </w:tcMar>
            <w:hideMark/>
          </w:tcPr>
          <w:p w14:paraId="3BF89E35"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2.576</w:t>
            </w:r>
          </w:p>
        </w:tc>
        <w:tc>
          <w:tcPr>
            <w:tcW w:w="529" w:type="pct"/>
            <w:shd w:val="clear" w:color="auto" w:fill="FFFFFF"/>
            <w:noWrap/>
            <w:tcMar>
              <w:top w:w="15" w:type="dxa"/>
              <w:left w:w="105" w:type="dxa"/>
              <w:bottom w:w="15" w:type="dxa"/>
              <w:right w:w="105" w:type="dxa"/>
            </w:tcMar>
            <w:hideMark/>
          </w:tcPr>
          <w:p w14:paraId="4BDA3178"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w:t>
            </w:r>
          </w:p>
        </w:tc>
        <w:tc>
          <w:tcPr>
            <w:tcW w:w="331" w:type="pct"/>
            <w:shd w:val="clear" w:color="auto" w:fill="FFFFFF"/>
            <w:noWrap/>
            <w:tcMar>
              <w:top w:w="15" w:type="dxa"/>
              <w:left w:w="105" w:type="dxa"/>
              <w:bottom w:w="15" w:type="dxa"/>
              <w:right w:w="105" w:type="dxa"/>
            </w:tcMar>
            <w:hideMark/>
          </w:tcPr>
          <w:p w14:paraId="0CA896B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6.000</w:t>
            </w:r>
          </w:p>
        </w:tc>
        <w:tc>
          <w:tcPr>
            <w:tcW w:w="436" w:type="pct"/>
            <w:shd w:val="clear" w:color="auto" w:fill="FFFFFF"/>
            <w:noWrap/>
            <w:tcMar>
              <w:top w:w="15" w:type="dxa"/>
              <w:left w:w="105" w:type="dxa"/>
              <w:bottom w:w="15" w:type="dxa"/>
              <w:right w:w="105" w:type="dxa"/>
            </w:tcMar>
            <w:hideMark/>
          </w:tcPr>
          <w:p w14:paraId="3AABE22C"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7.000</w:t>
            </w:r>
          </w:p>
        </w:tc>
        <w:tc>
          <w:tcPr>
            <w:tcW w:w="379" w:type="pct"/>
            <w:shd w:val="clear" w:color="auto" w:fill="FFFFFF"/>
            <w:noWrap/>
            <w:tcMar>
              <w:top w:w="15" w:type="dxa"/>
              <w:left w:w="105" w:type="dxa"/>
              <w:bottom w:w="15" w:type="dxa"/>
              <w:right w:w="105" w:type="dxa"/>
            </w:tcMar>
            <w:hideMark/>
          </w:tcPr>
          <w:p w14:paraId="6F108215"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8.000</w:t>
            </w:r>
          </w:p>
        </w:tc>
        <w:tc>
          <w:tcPr>
            <w:tcW w:w="446" w:type="pct"/>
            <w:shd w:val="clear" w:color="auto" w:fill="FFFFFF"/>
          </w:tcPr>
          <w:p w14:paraId="29FA39C5" w14:textId="2E88FA48"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10.000</w:t>
            </w:r>
          </w:p>
        </w:tc>
        <w:tc>
          <w:tcPr>
            <w:tcW w:w="19" w:type="pct"/>
            <w:shd w:val="clear" w:color="auto" w:fill="FFFFFF"/>
          </w:tcPr>
          <w:p w14:paraId="4088EEB3" w14:textId="2DFEFB44"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r w:rsidR="00AE2787" w:rsidRPr="00AE2787" w14:paraId="6F1FAA42" w14:textId="5BE1773A" w:rsidTr="005158EB">
        <w:tc>
          <w:tcPr>
            <w:tcW w:w="735" w:type="pct"/>
            <w:shd w:val="clear" w:color="auto" w:fill="FFFFFF"/>
            <w:noWrap/>
            <w:tcMar>
              <w:top w:w="15" w:type="dxa"/>
              <w:left w:w="105" w:type="dxa"/>
              <w:bottom w:w="15" w:type="dxa"/>
              <w:right w:w="105" w:type="dxa"/>
            </w:tcMar>
            <w:hideMark/>
          </w:tcPr>
          <w:p w14:paraId="32B856C2"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T1Painintensity</w:t>
            </w:r>
          </w:p>
        </w:tc>
        <w:tc>
          <w:tcPr>
            <w:tcW w:w="214" w:type="pct"/>
            <w:shd w:val="clear" w:color="auto" w:fill="FFFFFF"/>
            <w:noWrap/>
            <w:tcMar>
              <w:top w:w="15" w:type="dxa"/>
              <w:left w:w="105" w:type="dxa"/>
              <w:bottom w:w="15" w:type="dxa"/>
              <w:right w:w="105" w:type="dxa"/>
            </w:tcMar>
            <w:hideMark/>
          </w:tcPr>
          <w:p w14:paraId="64E5145C"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89</w:t>
            </w:r>
          </w:p>
        </w:tc>
        <w:tc>
          <w:tcPr>
            <w:tcW w:w="229" w:type="pct"/>
            <w:shd w:val="clear" w:color="auto" w:fill="FFFFFF"/>
            <w:noWrap/>
            <w:tcMar>
              <w:top w:w="15" w:type="dxa"/>
              <w:left w:w="105" w:type="dxa"/>
              <w:bottom w:w="15" w:type="dxa"/>
              <w:right w:w="105" w:type="dxa"/>
            </w:tcMar>
            <w:hideMark/>
          </w:tcPr>
          <w:p w14:paraId="434AFCFD"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w:t>
            </w:r>
          </w:p>
        </w:tc>
        <w:tc>
          <w:tcPr>
            <w:tcW w:w="355" w:type="pct"/>
            <w:shd w:val="clear" w:color="auto" w:fill="FFFFFF"/>
            <w:noWrap/>
            <w:tcMar>
              <w:top w:w="15" w:type="dxa"/>
              <w:left w:w="105" w:type="dxa"/>
              <w:bottom w:w="15" w:type="dxa"/>
              <w:right w:w="105" w:type="dxa"/>
            </w:tcMar>
            <w:hideMark/>
          </w:tcPr>
          <w:p w14:paraId="2ED86182"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7.356</w:t>
            </w:r>
          </w:p>
        </w:tc>
        <w:tc>
          <w:tcPr>
            <w:tcW w:w="478" w:type="pct"/>
            <w:shd w:val="clear" w:color="auto" w:fill="FFFFFF"/>
            <w:noWrap/>
            <w:tcMar>
              <w:top w:w="15" w:type="dxa"/>
              <w:left w:w="105" w:type="dxa"/>
              <w:bottom w:w="15" w:type="dxa"/>
              <w:right w:w="105" w:type="dxa"/>
            </w:tcMar>
            <w:hideMark/>
          </w:tcPr>
          <w:p w14:paraId="3E218BC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0.137</w:t>
            </w:r>
          </w:p>
        </w:tc>
        <w:tc>
          <w:tcPr>
            <w:tcW w:w="367" w:type="pct"/>
            <w:shd w:val="clear" w:color="auto" w:fill="FFFFFF"/>
            <w:noWrap/>
            <w:tcMar>
              <w:top w:w="15" w:type="dxa"/>
              <w:left w:w="105" w:type="dxa"/>
              <w:bottom w:w="15" w:type="dxa"/>
              <w:right w:w="105" w:type="dxa"/>
            </w:tcMar>
            <w:hideMark/>
          </w:tcPr>
          <w:p w14:paraId="27FBF2B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1.292</w:t>
            </w:r>
          </w:p>
        </w:tc>
        <w:tc>
          <w:tcPr>
            <w:tcW w:w="482" w:type="pct"/>
            <w:shd w:val="clear" w:color="auto" w:fill="FFFFFF"/>
            <w:noWrap/>
            <w:tcMar>
              <w:top w:w="15" w:type="dxa"/>
              <w:left w:w="105" w:type="dxa"/>
              <w:bottom w:w="15" w:type="dxa"/>
              <w:right w:w="105" w:type="dxa"/>
            </w:tcMar>
            <w:hideMark/>
          </w:tcPr>
          <w:p w14:paraId="079B0A69"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1.670</w:t>
            </w:r>
          </w:p>
        </w:tc>
        <w:tc>
          <w:tcPr>
            <w:tcW w:w="529" w:type="pct"/>
            <w:shd w:val="clear" w:color="auto" w:fill="FFFFFF"/>
            <w:noWrap/>
            <w:tcMar>
              <w:top w:w="15" w:type="dxa"/>
              <w:left w:w="105" w:type="dxa"/>
              <w:bottom w:w="15" w:type="dxa"/>
              <w:right w:w="105" w:type="dxa"/>
            </w:tcMar>
            <w:hideMark/>
          </w:tcPr>
          <w:p w14:paraId="61EB0CE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3.667</w:t>
            </w:r>
          </w:p>
        </w:tc>
        <w:tc>
          <w:tcPr>
            <w:tcW w:w="331" w:type="pct"/>
            <w:shd w:val="clear" w:color="auto" w:fill="FFFFFF"/>
            <w:noWrap/>
            <w:tcMar>
              <w:top w:w="15" w:type="dxa"/>
              <w:left w:w="105" w:type="dxa"/>
              <w:bottom w:w="15" w:type="dxa"/>
              <w:right w:w="105" w:type="dxa"/>
            </w:tcMar>
            <w:hideMark/>
          </w:tcPr>
          <w:p w14:paraId="115ABA96"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6.667</w:t>
            </w:r>
          </w:p>
        </w:tc>
        <w:tc>
          <w:tcPr>
            <w:tcW w:w="436" w:type="pct"/>
            <w:shd w:val="clear" w:color="auto" w:fill="FFFFFF"/>
            <w:noWrap/>
            <w:tcMar>
              <w:top w:w="15" w:type="dxa"/>
              <w:left w:w="105" w:type="dxa"/>
              <w:bottom w:w="15" w:type="dxa"/>
              <w:right w:w="105" w:type="dxa"/>
            </w:tcMar>
            <w:hideMark/>
          </w:tcPr>
          <w:p w14:paraId="60B4B69A"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7.333</w:t>
            </w:r>
          </w:p>
        </w:tc>
        <w:tc>
          <w:tcPr>
            <w:tcW w:w="379" w:type="pct"/>
            <w:shd w:val="clear" w:color="auto" w:fill="FFFFFF"/>
            <w:noWrap/>
            <w:tcMar>
              <w:top w:w="15" w:type="dxa"/>
              <w:left w:w="105" w:type="dxa"/>
              <w:bottom w:w="15" w:type="dxa"/>
              <w:right w:w="105" w:type="dxa"/>
            </w:tcMar>
            <w:hideMark/>
          </w:tcPr>
          <w:p w14:paraId="0FCE0EEF" w14:textId="77777777"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8.333</w:t>
            </w:r>
          </w:p>
        </w:tc>
        <w:tc>
          <w:tcPr>
            <w:tcW w:w="446" w:type="pct"/>
            <w:shd w:val="clear" w:color="auto" w:fill="FFFFFF"/>
          </w:tcPr>
          <w:p w14:paraId="2586BC5D" w14:textId="57F65AA5" w:rsidR="00AE2787" w:rsidRPr="00AE2787" w:rsidRDefault="00AE2787" w:rsidP="00055DF7">
            <w:pPr>
              <w:spacing w:before="90" w:after="0" w:line="240" w:lineRule="auto"/>
              <w:jc w:val="center"/>
              <w:rPr>
                <w:rFonts w:ascii="Segoe UI" w:eastAsia="Times New Roman" w:hAnsi="Segoe UI" w:cs="Segoe UI"/>
                <w:sz w:val="20"/>
                <w:szCs w:val="20"/>
                <w:lang w:eastAsia="en-IE"/>
              </w:rPr>
            </w:pPr>
            <w:r w:rsidRPr="00AE2787">
              <w:rPr>
                <w:rFonts w:ascii="Segoe UI" w:eastAsia="Times New Roman" w:hAnsi="Segoe UI" w:cs="Segoe UI"/>
                <w:sz w:val="20"/>
                <w:szCs w:val="20"/>
                <w:lang w:eastAsia="en-IE"/>
              </w:rPr>
              <w:t>10.000</w:t>
            </w:r>
          </w:p>
        </w:tc>
        <w:tc>
          <w:tcPr>
            <w:tcW w:w="19" w:type="pct"/>
            <w:shd w:val="clear" w:color="auto" w:fill="FFFFFF"/>
          </w:tcPr>
          <w:p w14:paraId="73A7DC63" w14:textId="207AE3ED" w:rsidR="00AE2787" w:rsidRPr="00AE2787" w:rsidRDefault="00AE2787" w:rsidP="00AE2787">
            <w:pPr>
              <w:spacing w:before="90" w:after="0" w:line="240" w:lineRule="auto"/>
              <w:jc w:val="right"/>
              <w:rPr>
                <w:rFonts w:ascii="Segoe UI" w:eastAsia="Times New Roman" w:hAnsi="Segoe UI" w:cs="Segoe UI"/>
                <w:sz w:val="20"/>
                <w:szCs w:val="20"/>
                <w:lang w:eastAsia="en-IE"/>
              </w:rPr>
            </w:pPr>
          </w:p>
        </w:tc>
      </w:tr>
    </w:tbl>
    <w:p w14:paraId="61E5ECD0" w14:textId="6CDBD26D" w:rsidR="00265FA2" w:rsidRDefault="005B398A" w:rsidP="005B398A">
      <w:pPr>
        <w:pStyle w:val="Caption"/>
        <w:rPr>
          <w:rFonts w:asciiTheme="majorHAnsi" w:eastAsiaTheme="majorEastAsia" w:hAnsiTheme="majorHAnsi" w:cstheme="majorBidi"/>
          <w:color w:val="2F5496" w:themeColor="accent1" w:themeShade="BF"/>
          <w:sz w:val="26"/>
          <w:szCs w:val="26"/>
        </w:rPr>
      </w:pPr>
      <w:r>
        <w:t xml:space="preserve">Table </w:t>
      </w:r>
      <w:r w:rsidR="004C2CBE">
        <w:fldChar w:fldCharType="begin"/>
      </w:r>
      <w:r w:rsidR="004C2CBE">
        <w:instrText xml:space="preserve"> SEQ Table \* ARABIC </w:instrText>
      </w:r>
      <w:r w:rsidR="004C2CBE">
        <w:fldChar w:fldCharType="separate"/>
      </w:r>
      <w:r>
        <w:rPr>
          <w:noProof/>
        </w:rPr>
        <w:t>3</w:t>
      </w:r>
      <w:r w:rsidR="004C2CBE">
        <w:rPr>
          <w:noProof/>
        </w:rPr>
        <w:fldChar w:fldCharType="end"/>
      </w:r>
      <w:r>
        <w:t xml:space="preserve">: </w:t>
      </w:r>
      <w:r w:rsidRPr="0064733F">
        <w:t>Patient Pain characteristics</w:t>
      </w:r>
    </w:p>
    <w:p w14:paraId="7F473581" w14:textId="5FE84F1F" w:rsidR="00F02ECD" w:rsidRDefault="00723822" w:rsidP="007F7E4D">
      <w:pPr>
        <w:pStyle w:val="Heading2"/>
        <w:numPr>
          <w:ilvl w:val="1"/>
          <w:numId w:val="2"/>
        </w:numPr>
      </w:pPr>
      <w:bookmarkStart w:id="17" w:name="_Toc531958115"/>
      <w:r>
        <w:rPr>
          <w:noProof/>
        </w:rPr>
        <w:t>The s</w:t>
      </w:r>
      <w:r w:rsidR="00CF5BEE" w:rsidRPr="00723822">
        <w:rPr>
          <w:noProof/>
        </w:rPr>
        <w:t>uccess</w:t>
      </w:r>
      <w:r w:rsidR="00CF5BEE">
        <w:t xml:space="preserve"> of Pain Treatment</w:t>
      </w:r>
      <w:bookmarkEnd w:id="17"/>
    </w:p>
    <w:p w14:paraId="65A4B17C" w14:textId="414B533D" w:rsidR="00062EE9" w:rsidRDefault="00723822" w:rsidP="00062EE9">
      <w:r>
        <w:rPr>
          <w:noProof/>
        </w:rPr>
        <w:t>The s</w:t>
      </w:r>
      <w:r w:rsidR="00062EE9" w:rsidRPr="00723822">
        <w:rPr>
          <w:noProof/>
        </w:rPr>
        <w:t>ubjective</w:t>
      </w:r>
      <w:r w:rsidR="00062EE9">
        <w:t xml:space="preserve"> analysis was don</w:t>
      </w:r>
      <w:r w:rsidR="008902BA">
        <w:t xml:space="preserve">e using the scatterplot. </w:t>
      </w:r>
      <w:r w:rsidR="00062EE9">
        <w:t>Pain score was plotted against each other for time T1 and T2 for both PGAP and MTAU control group of patients.</w:t>
      </w:r>
      <w:r w:rsidR="00A05AEA">
        <w:t xml:space="preserve"> Further analyses </w:t>
      </w:r>
      <w:r w:rsidR="003A6F9F">
        <w:t>were</w:t>
      </w:r>
      <w:r w:rsidR="00A05AEA">
        <w:t xml:space="preserve"> performed using a Boxplot of reduction in Average Pain Score of the two groups.</w:t>
      </w:r>
      <w:r w:rsidR="003A6F9F">
        <w:t xml:space="preserve"> This analysis will identify the difference of reduction of Pain Scores after treatment in the two groups of patients. If the reduction in Pain score in PGAP group is higher than the MTAU control a success in treatment can be assumed.</w:t>
      </w:r>
      <w:r w:rsidR="003A5890">
        <w:t xml:space="preserve"> A Formal analysis to the identify the existence of </w:t>
      </w:r>
      <w:r>
        <w:t xml:space="preserve">a </w:t>
      </w:r>
      <w:r w:rsidR="003A5890" w:rsidRPr="00723822">
        <w:rPr>
          <w:noProof/>
        </w:rPr>
        <w:t>significant</w:t>
      </w:r>
      <w:r w:rsidR="003A5890">
        <w:t xml:space="preserve"> difference in reduction in pain score was performed using a Two-Sample </w:t>
      </w:r>
      <w:r w:rsidR="003A5890" w:rsidRPr="00723822">
        <w:rPr>
          <w:noProof/>
        </w:rPr>
        <w:t>T</w:t>
      </w:r>
      <w:r>
        <w:rPr>
          <w:noProof/>
        </w:rPr>
        <w:t>-</w:t>
      </w:r>
      <w:r w:rsidR="003A5890" w:rsidRPr="00723822">
        <w:rPr>
          <w:noProof/>
        </w:rPr>
        <w:t>Test</w:t>
      </w:r>
      <w:r w:rsidR="007B3774">
        <w:t xml:space="preserve"> since the data is normally distributed </w:t>
      </w:r>
      <w:r w:rsidR="007B3774" w:rsidRPr="00996EBA">
        <w:rPr>
          <w:rStyle w:val="IntenseEmphasis"/>
        </w:rPr>
        <w:t>[</w:t>
      </w:r>
      <w:r w:rsidR="007B3774">
        <w:rPr>
          <w:rStyle w:val="IntenseEmphasis"/>
        </w:rPr>
        <w:t xml:space="preserve">Appendix </w:t>
      </w:r>
      <w:r w:rsidR="00EA1E29">
        <w:rPr>
          <w:rStyle w:val="IntenseEmphasis"/>
        </w:rPr>
        <w:t>F</w:t>
      </w:r>
      <w:r w:rsidR="007B3774" w:rsidRPr="00996EBA">
        <w:rPr>
          <w:rStyle w:val="IntenseEmphasis"/>
        </w:rPr>
        <w:t>]</w:t>
      </w:r>
      <w:r w:rsidR="007B3774">
        <w:rPr>
          <w:rStyle w:val="IntenseEmphasis"/>
        </w:rPr>
        <w:t>.</w:t>
      </w:r>
    </w:p>
    <w:p w14:paraId="39864DD5" w14:textId="01FF6D9C" w:rsidR="003A5890" w:rsidRDefault="003A5890" w:rsidP="009913C5">
      <w:pPr>
        <w:spacing w:after="0"/>
      </w:pPr>
      <w:r>
        <w:t xml:space="preserve">H0: Average reduction in Pain score is </w:t>
      </w:r>
      <w:r w:rsidR="00723822">
        <w:t xml:space="preserve">the </w:t>
      </w:r>
      <w:r w:rsidRPr="00723822">
        <w:rPr>
          <w:noProof/>
        </w:rPr>
        <w:t>same</w:t>
      </w:r>
      <w:r>
        <w:t xml:space="preserve"> for both the groups.</w:t>
      </w:r>
    </w:p>
    <w:p w14:paraId="4900C8B3" w14:textId="55B5E985" w:rsidR="003A5890" w:rsidRDefault="003A5890" w:rsidP="009913C5">
      <w:pPr>
        <w:spacing w:after="0"/>
      </w:pPr>
      <w:r>
        <w:t>HA: Average reduction in Pain score is different for both the groups.</w:t>
      </w:r>
    </w:p>
    <w:p w14:paraId="3ECC7326" w14:textId="77777777" w:rsidR="009913C5" w:rsidRDefault="009913C5" w:rsidP="009913C5">
      <w:pPr>
        <w:spacing w:after="0"/>
      </w:pPr>
    </w:p>
    <w:p w14:paraId="2A5A4258" w14:textId="4E517CBB" w:rsidR="006E57AD" w:rsidRDefault="006E57AD" w:rsidP="00062EE9">
      <w:r>
        <w:t>Also, the extent to which Pain was reduced in PG</w:t>
      </w:r>
      <w:r w:rsidR="004733E5">
        <w:t>A</w:t>
      </w:r>
      <w:r>
        <w:t xml:space="preserve">P group of patients was </w:t>
      </w:r>
      <w:r w:rsidRPr="00723822">
        <w:rPr>
          <w:noProof/>
        </w:rPr>
        <w:t>analy</w:t>
      </w:r>
      <w:r w:rsidR="00723822">
        <w:rPr>
          <w:noProof/>
        </w:rPr>
        <w:t>z</w:t>
      </w:r>
      <w:r w:rsidRPr="00723822">
        <w:rPr>
          <w:noProof/>
        </w:rPr>
        <w:t>ed</w:t>
      </w:r>
      <w:r>
        <w:t xml:space="preserve"> using a </w:t>
      </w:r>
      <w:r w:rsidR="00F9197D">
        <w:t xml:space="preserve">Paired </w:t>
      </w:r>
      <w:r w:rsidRPr="00723822">
        <w:rPr>
          <w:noProof/>
        </w:rPr>
        <w:t>T</w:t>
      </w:r>
      <w:r w:rsidR="00723822">
        <w:rPr>
          <w:noProof/>
        </w:rPr>
        <w:t>-</w:t>
      </w:r>
      <w:r w:rsidRPr="00723822">
        <w:rPr>
          <w:noProof/>
        </w:rPr>
        <w:t>test</w:t>
      </w:r>
      <w:r>
        <w:t xml:space="preserve"> to identify if the reduction was significant. </w:t>
      </w:r>
    </w:p>
    <w:p w14:paraId="4B9D1720" w14:textId="1AF16542" w:rsidR="004733E5" w:rsidRDefault="004733E5" w:rsidP="009913C5">
      <w:pPr>
        <w:spacing w:after="0"/>
      </w:pPr>
      <w:r>
        <w:t>H0: Difference in Pain score at Time interval T1 and T2 is 0</w:t>
      </w:r>
    </w:p>
    <w:p w14:paraId="07FE6E7F" w14:textId="535B7B83" w:rsidR="004733E5" w:rsidRDefault="004733E5" w:rsidP="009913C5">
      <w:pPr>
        <w:spacing w:after="0"/>
      </w:pPr>
      <w:r>
        <w:t>HA: Difference in Pain score at Time interval T1 and T2 is not 0</w:t>
      </w:r>
    </w:p>
    <w:p w14:paraId="779E3AE9" w14:textId="77777777" w:rsidR="009913C5" w:rsidRDefault="009913C5" w:rsidP="009913C5">
      <w:pPr>
        <w:spacing w:after="0"/>
      </w:pPr>
    </w:p>
    <w:p w14:paraId="395ACF2A" w14:textId="353F159E" w:rsidR="006E57AD" w:rsidRDefault="006E57AD" w:rsidP="00062EE9">
      <w:r>
        <w:t xml:space="preserve">All the tests are performed at </w:t>
      </w:r>
      <w:r w:rsidR="00723822">
        <w:t xml:space="preserve">a </w:t>
      </w:r>
      <w:r w:rsidRPr="00723822">
        <w:rPr>
          <w:noProof/>
        </w:rPr>
        <w:t>95</w:t>
      </w:r>
      <w:r>
        <w:t>% confidence interval.</w:t>
      </w:r>
    </w:p>
    <w:p w14:paraId="42F364E7" w14:textId="0FF1D3D6" w:rsidR="00AE4F0C" w:rsidRDefault="00723822" w:rsidP="00062EE9">
      <w:r>
        <w:rPr>
          <w:noProof/>
        </w:rPr>
        <w:t>The s</w:t>
      </w:r>
      <w:r w:rsidR="00AE4F0C" w:rsidRPr="00723822">
        <w:rPr>
          <w:noProof/>
        </w:rPr>
        <w:t>ubjective</w:t>
      </w:r>
      <w:r w:rsidR="00AE4F0C">
        <w:t xml:space="preserve"> analysis reveals that Pain score reduction was higher for PGAP group of patients as compared to </w:t>
      </w:r>
      <w:r>
        <w:t xml:space="preserve">the </w:t>
      </w:r>
      <w:r w:rsidR="00AE4F0C" w:rsidRPr="00723822">
        <w:rPr>
          <w:noProof/>
        </w:rPr>
        <w:t>MTAU</w:t>
      </w:r>
      <w:r w:rsidR="00AE4F0C">
        <w:t xml:space="preserve"> control group of patients. Patients in PGAP </w:t>
      </w:r>
      <w:r w:rsidR="00AE4F0C" w:rsidRPr="00723822">
        <w:rPr>
          <w:noProof/>
        </w:rPr>
        <w:t>experience</w:t>
      </w:r>
      <w:r w:rsidR="00AE4F0C">
        <w:t xml:space="preserve"> a reduction in pain after the treatment with exception </w:t>
      </w:r>
      <w:r w:rsidR="00C377C2">
        <w:t>of a few patients, but for</w:t>
      </w:r>
      <w:r w:rsidR="00AE4F0C">
        <w:t xml:space="preserve"> the patients in MTAU control </w:t>
      </w:r>
      <w:r w:rsidR="00AE4F0C" w:rsidRPr="00723822">
        <w:rPr>
          <w:noProof/>
        </w:rPr>
        <w:t>g</w:t>
      </w:r>
      <w:r w:rsidR="00C377C2" w:rsidRPr="00723822">
        <w:rPr>
          <w:noProof/>
        </w:rPr>
        <w:t>roup</w:t>
      </w:r>
      <w:r>
        <w:rPr>
          <w:noProof/>
        </w:rPr>
        <w:t>,</w:t>
      </w:r>
      <w:r w:rsidR="00C377C2">
        <w:t xml:space="preserve"> no such trend was observed some of </w:t>
      </w:r>
      <w:r>
        <w:t xml:space="preserve">the </w:t>
      </w:r>
      <w:r w:rsidR="00C377C2" w:rsidRPr="00723822">
        <w:rPr>
          <w:noProof/>
        </w:rPr>
        <w:t>patients</w:t>
      </w:r>
      <w:r w:rsidR="00C377C2">
        <w:t xml:space="preserve"> observed increase in pain some of them experiences a reduction while for some of </w:t>
      </w:r>
      <w:r w:rsidR="00C377C2" w:rsidRPr="00723822">
        <w:rPr>
          <w:noProof/>
        </w:rPr>
        <w:t>them</w:t>
      </w:r>
      <w:r w:rsidR="00C377C2">
        <w:t xml:space="preserve"> pain remains same</w:t>
      </w:r>
      <w:r w:rsidR="00FA08D0">
        <w:t xml:space="preserve"> (Fig1)</w:t>
      </w:r>
      <w:r w:rsidR="00C377C2">
        <w:t>.</w:t>
      </w:r>
      <w:r w:rsidR="00FA08D0">
        <w:t xml:space="preserve"> </w:t>
      </w:r>
      <w:r>
        <w:rPr>
          <w:noProof/>
        </w:rPr>
        <w:t>The a</w:t>
      </w:r>
      <w:r w:rsidR="00FA08D0" w:rsidRPr="00723822">
        <w:rPr>
          <w:noProof/>
        </w:rPr>
        <w:t>verage</w:t>
      </w:r>
      <w:r w:rsidR="00FA08D0">
        <w:t xml:space="preserve"> reduction in Pain score of </w:t>
      </w:r>
      <w:r>
        <w:t xml:space="preserve">the </w:t>
      </w:r>
      <w:r w:rsidR="00FA08D0" w:rsidRPr="00723822">
        <w:rPr>
          <w:noProof/>
        </w:rPr>
        <w:t>MTAU</w:t>
      </w:r>
      <w:r w:rsidR="00FA08D0">
        <w:t xml:space="preserve"> control group was 0.30 while for PGAP group average </w:t>
      </w:r>
      <w:r w:rsidR="00C345D5">
        <w:t>reduction was much higher 2.78 (Fig2)</w:t>
      </w:r>
      <w:r w:rsidR="007B3774">
        <w:t>.</w:t>
      </w:r>
    </w:p>
    <w:p w14:paraId="72C71E79" w14:textId="2D2FBCC7" w:rsidR="007F7E4D" w:rsidRDefault="00D23CC7" w:rsidP="00265FA2">
      <w:pPr>
        <w:jc w:val="center"/>
      </w:pPr>
      <w:r>
        <w:rPr>
          <w:noProof/>
        </w:rPr>
        <w:drawing>
          <wp:inline distT="0" distB="0" distL="0" distR="0" wp14:anchorId="0CD9248F" wp14:editId="7CC26667">
            <wp:extent cx="4124325" cy="260032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2600325"/>
                    </a:xfrm>
                    <a:prstGeom prst="rect">
                      <a:avLst/>
                    </a:prstGeom>
                    <a:noFill/>
                    <a:ln>
                      <a:noFill/>
                    </a:ln>
                  </pic:spPr>
                </pic:pic>
              </a:graphicData>
            </a:graphic>
          </wp:inline>
        </w:drawing>
      </w:r>
    </w:p>
    <w:p w14:paraId="7D385C8D" w14:textId="7C10DEE9" w:rsidR="00265FA2" w:rsidRDefault="009E65CA" w:rsidP="009E65CA">
      <w:pPr>
        <w:pStyle w:val="Caption"/>
      </w:pPr>
      <w:bookmarkStart w:id="18" w:name="_Toc531763693"/>
      <w:bookmarkStart w:id="19" w:name="_Toc531957396"/>
      <w:r>
        <w:t xml:space="preserve">Figure </w:t>
      </w:r>
      <w:r w:rsidR="004C2CBE">
        <w:fldChar w:fldCharType="begin"/>
      </w:r>
      <w:r w:rsidR="004C2CBE">
        <w:instrText xml:space="preserve"> SEQ Figure \* ARABIC </w:instrText>
      </w:r>
      <w:r w:rsidR="004C2CBE">
        <w:fldChar w:fldCharType="separate"/>
      </w:r>
      <w:r w:rsidR="00BB44F2">
        <w:rPr>
          <w:noProof/>
        </w:rPr>
        <w:t>1</w:t>
      </w:r>
      <w:r w:rsidR="004C2CBE">
        <w:rPr>
          <w:noProof/>
        </w:rPr>
        <w:fldChar w:fldCharType="end"/>
      </w:r>
      <w:r>
        <w:t>: Scatterplot of Pain Score before treatment vs after</w:t>
      </w:r>
      <w:bookmarkEnd w:id="18"/>
      <w:bookmarkEnd w:id="19"/>
    </w:p>
    <w:p w14:paraId="1CDDCDBF" w14:textId="5CDB169B" w:rsidR="008902BA" w:rsidRDefault="00FA08D0" w:rsidP="008902BA">
      <w:pPr>
        <w:jc w:val="center"/>
      </w:pPr>
      <w:r w:rsidRPr="00FA08D0">
        <w:rPr>
          <w:noProof/>
        </w:rPr>
        <w:drawing>
          <wp:inline distT="0" distB="0" distL="0" distR="0" wp14:anchorId="5750129C" wp14:editId="5D9CBF7D">
            <wp:extent cx="424815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832100"/>
                    </a:xfrm>
                    <a:prstGeom prst="rect">
                      <a:avLst/>
                    </a:prstGeom>
                    <a:noFill/>
                    <a:ln>
                      <a:noFill/>
                    </a:ln>
                  </pic:spPr>
                </pic:pic>
              </a:graphicData>
            </a:graphic>
          </wp:inline>
        </w:drawing>
      </w:r>
    </w:p>
    <w:p w14:paraId="0D34CEC6" w14:textId="3FA04346" w:rsidR="00CD221F" w:rsidRDefault="00030AD0" w:rsidP="00030AD0">
      <w:pPr>
        <w:pStyle w:val="Caption"/>
        <w:rPr>
          <w:rStyle w:val="Strong"/>
        </w:rPr>
      </w:pPr>
      <w:bookmarkStart w:id="20" w:name="_Toc531763694"/>
      <w:bookmarkStart w:id="21" w:name="_Toc531957397"/>
      <w:r>
        <w:t xml:space="preserve">Figure </w:t>
      </w:r>
      <w:r w:rsidR="004C2CBE">
        <w:fldChar w:fldCharType="begin"/>
      </w:r>
      <w:r w:rsidR="004C2CBE">
        <w:instrText xml:space="preserve"> SEQ Figure \* ARABIC </w:instrText>
      </w:r>
      <w:r w:rsidR="004C2CBE">
        <w:fldChar w:fldCharType="separate"/>
      </w:r>
      <w:r w:rsidR="00BB44F2">
        <w:rPr>
          <w:noProof/>
        </w:rPr>
        <w:t>2</w:t>
      </w:r>
      <w:r w:rsidR="004C2CBE">
        <w:rPr>
          <w:noProof/>
        </w:rPr>
        <w:fldChar w:fldCharType="end"/>
      </w:r>
      <w:r w:rsidRPr="00723822">
        <w:rPr>
          <w:noProof/>
        </w:rPr>
        <w:t>:</w:t>
      </w:r>
      <w:r w:rsidR="00723822">
        <w:rPr>
          <w:noProof/>
        </w:rPr>
        <w:t xml:space="preserve"> </w:t>
      </w:r>
      <w:r w:rsidRPr="00723822">
        <w:rPr>
          <w:noProof/>
        </w:rPr>
        <w:t>Box</w:t>
      </w:r>
      <w:r w:rsidRPr="001D37E1">
        <w:t xml:space="preserve"> plot of Pai</w:t>
      </w:r>
      <w:r>
        <w:t>n Score Reduction of two Groups</w:t>
      </w:r>
      <w:bookmarkEnd w:id="20"/>
      <w:bookmarkEnd w:id="21"/>
    </w:p>
    <w:p w14:paraId="69D464E7" w14:textId="2D14F773" w:rsidR="00CD221F" w:rsidRDefault="00CD221F" w:rsidP="007B3774"/>
    <w:p w14:paraId="216EEA0E" w14:textId="34F3A473" w:rsidR="006C3169" w:rsidRDefault="00723822" w:rsidP="007B3774">
      <w:r>
        <w:rPr>
          <w:noProof/>
        </w:rPr>
        <w:t>The a</w:t>
      </w:r>
      <w:r w:rsidR="009461BB" w:rsidRPr="00723822">
        <w:rPr>
          <w:noProof/>
        </w:rPr>
        <w:t>verage</w:t>
      </w:r>
      <w:r w:rsidR="009461BB">
        <w:t xml:space="preserve"> difference </w:t>
      </w:r>
      <w:r w:rsidR="000D7F99">
        <w:t xml:space="preserve">of Pain Score reduction </w:t>
      </w:r>
      <w:r w:rsidR="009461BB">
        <w:t xml:space="preserve">was observed </w:t>
      </w:r>
      <w:r w:rsidR="000D7F99">
        <w:t xml:space="preserve">to be 2.47 with </w:t>
      </w:r>
      <w:r w:rsidR="007617D5">
        <w:t>a range of 0</w:t>
      </w:r>
      <w:r w:rsidR="000D7F99">
        <w:t>.67 to 4.27 at the 95% confidence interval.</w:t>
      </w:r>
      <w:r w:rsidR="007617D5">
        <w:t xml:space="preserve"> P-value of 0.008 which is smaller than 0.05 was observed which provides enough evidence to reject Null Hypothesis and hence it was stated that there was </w:t>
      </w:r>
      <w:r>
        <w:t xml:space="preserve">a </w:t>
      </w:r>
      <w:r w:rsidR="007617D5" w:rsidRPr="00723822">
        <w:rPr>
          <w:noProof/>
        </w:rPr>
        <w:t>significant</w:t>
      </w:r>
      <w:r w:rsidR="007617D5">
        <w:t xml:space="preserve"> difference in reduction of pain scores between PGAP and MTAU control group of patients</w:t>
      </w:r>
    </w:p>
    <w:p w14:paraId="5FDADFD9" w14:textId="00685BFE" w:rsidR="006C3169" w:rsidRDefault="00984548" w:rsidP="007B3774">
      <w:r w:rsidRPr="00984548">
        <w:rPr>
          <w:noProof/>
        </w:rPr>
        <w:drawing>
          <wp:inline distT="0" distB="0" distL="0" distR="0" wp14:anchorId="039993C4" wp14:editId="519D91EC">
            <wp:extent cx="5591175" cy="40152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4227" cy="4017481"/>
                    </a:xfrm>
                    <a:prstGeom prst="rect">
                      <a:avLst/>
                    </a:prstGeom>
                  </pic:spPr>
                </pic:pic>
              </a:graphicData>
            </a:graphic>
          </wp:inline>
        </w:drawing>
      </w:r>
    </w:p>
    <w:p w14:paraId="3E9DD05A" w14:textId="6BDA84D8" w:rsidR="009248F1" w:rsidRDefault="009248F1" w:rsidP="009248F1">
      <w:pPr>
        <w:pStyle w:val="Caption"/>
      </w:pPr>
      <w:r>
        <w:t xml:space="preserve">Table </w:t>
      </w:r>
      <w:r w:rsidR="004C2CBE">
        <w:fldChar w:fldCharType="begin"/>
      </w:r>
      <w:r w:rsidR="004C2CBE">
        <w:instrText xml:space="preserve"> SEQ Table \* ARABIC </w:instrText>
      </w:r>
      <w:r w:rsidR="004C2CBE">
        <w:fldChar w:fldCharType="separate"/>
      </w:r>
      <w:r w:rsidR="005B398A">
        <w:rPr>
          <w:noProof/>
        </w:rPr>
        <w:t>4</w:t>
      </w:r>
      <w:r w:rsidR="004C2CBE">
        <w:rPr>
          <w:noProof/>
        </w:rPr>
        <w:fldChar w:fldCharType="end"/>
      </w:r>
      <w:r>
        <w:t xml:space="preserve">: </w:t>
      </w:r>
      <w:r w:rsidRPr="00AC2730">
        <w:t xml:space="preserve">Two sample </w:t>
      </w:r>
      <w:r w:rsidRPr="00723822">
        <w:rPr>
          <w:noProof/>
        </w:rPr>
        <w:t>T</w:t>
      </w:r>
      <w:r w:rsidR="00723822">
        <w:rPr>
          <w:noProof/>
        </w:rPr>
        <w:t>-</w:t>
      </w:r>
      <w:r w:rsidRPr="00723822">
        <w:rPr>
          <w:noProof/>
        </w:rPr>
        <w:t>test</w:t>
      </w:r>
    </w:p>
    <w:p w14:paraId="4936EDFF" w14:textId="77777777" w:rsidR="00341A42" w:rsidRDefault="00341A42" w:rsidP="00984548">
      <w:pPr>
        <w:spacing w:after="0"/>
        <w:rPr>
          <w:rStyle w:val="Strong"/>
        </w:rPr>
      </w:pPr>
    </w:p>
    <w:p w14:paraId="1D8E93CE" w14:textId="3ED017B0" w:rsidR="00F9197D" w:rsidRPr="00797F2A" w:rsidRDefault="00797F2A" w:rsidP="00984548">
      <w:pPr>
        <w:spacing w:after="0"/>
        <w:rPr>
          <w:rStyle w:val="Strong"/>
          <w:b w:val="0"/>
        </w:rPr>
      </w:pPr>
      <w:r>
        <w:rPr>
          <w:rStyle w:val="Strong"/>
          <w:b w:val="0"/>
        </w:rPr>
        <w:t>Average Reduction of 2.78 in Pain Score was observed for PGAP group of patients ranging from 1.29 to 4.25 at 95% confidence interval. P-valu</w:t>
      </w:r>
      <w:r w:rsidR="0030347C">
        <w:rPr>
          <w:rStyle w:val="Strong"/>
          <w:b w:val="0"/>
        </w:rPr>
        <w:t>e of 0.001 which is less than 0.</w:t>
      </w:r>
      <w:r>
        <w:rPr>
          <w:rStyle w:val="Strong"/>
          <w:b w:val="0"/>
        </w:rPr>
        <w:t xml:space="preserve">05 was observed and hence </w:t>
      </w:r>
      <w:r w:rsidR="00723822">
        <w:rPr>
          <w:rStyle w:val="Strong"/>
          <w:b w:val="0"/>
        </w:rPr>
        <w:t xml:space="preserve">the </w:t>
      </w:r>
      <w:r w:rsidRPr="00723822">
        <w:rPr>
          <w:rStyle w:val="Strong"/>
          <w:b w:val="0"/>
          <w:noProof/>
        </w:rPr>
        <w:t>Null</w:t>
      </w:r>
      <w:r>
        <w:rPr>
          <w:rStyle w:val="Strong"/>
          <w:b w:val="0"/>
        </w:rPr>
        <w:t xml:space="preserve"> Hypothesis was rejected and a significant reduction in pain score after treatment was concluded by the study.</w:t>
      </w:r>
    </w:p>
    <w:p w14:paraId="2D3E30F3" w14:textId="77777777" w:rsidR="00797F2A" w:rsidRDefault="00797F2A" w:rsidP="00984548">
      <w:pPr>
        <w:spacing w:after="0"/>
        <w:rPr>
          <w:rStyle w:val="Strong"/>
        </w:rPr>
      </w:pPr>
    </w:p>
    <w:p w14:paraId="1741F607" w14:textId="3DF6AA91" w:rsidR="00F9197D" w:rsidRDefault="00797F2A" w:rsidP="00984548">
      <w:pPr>
        <w:spacing w:after="0"/>
        <w:rPr>
          <w:rStyle w:val="Strong"/>
        </w:rPr>
      </w:pPr>
      <w:r w:rsidRPr="00797F2A">
        <w:rPr>
          <w:rStyle w:val="Strong"/>
          <w:noProof/>
        </w:rPr>
        <w:drawing>
          <wp:inline distT="0" distB="0" distL="0" distR="0" wp14:anchorId="756F89E1" wp14:editId="707B1AC3">
            <wp:extent cx="6248304" cy="35623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1709" cy="3564291"/>
                    </a:xfrm>
                    <a:prstGeom prst="rect">
                      <a:avLst/>
                    </a:prstGeom>
                  </pic:spPr>
                </pic:pic>
              </a:graphicData>
            </a:graphic>
          </wp:inline>
        </w:drawing>
      </w:r>
    </w:p>
    <w:p w14:paraId="06C1D6C0" w14:textId="74776E10" w:rsidR="00833B66" w:rsidRDefault="00362C39" w:rsidP="00362C39">
      <w:pPr>
        <w:pStyle w:val="Caption"/>
        <w:rPr>
          <w:rStyle w:val="Strong"/>
        </w:rPr>
      </w:pPr>
      <w:r>
        <w:t xml:space="preserve">Table </w:t>
      </w:r>
      <w:r w:rsidR="004C2CBE">
        <w:fldChar w:fldCharType="begin"/>
      </w:r>
      <w:r w:rsidR="004C2CBE">
        <w:instrText xml:space="preserve"> SEQ Table \* ARABIC </w:instrText>
      </w:r>
      <w:r w:rsidR="004C2CBE">
        <w:fldChar w:fldCharType="separate"/>
      </w:r>
      <w:r w:rsidR="005B398A">
        <w:rPr>
          <w:noProof/>
        </w:rPr>
        <w:t>5</w:t>
      </w:r>
      <w:r w:rsidR="004C2CBE">
        <w:rPr>
          <w:noProof/>
        </w:rPr>
        <w:fldChar w:fldCharType="end"/>
      </w:r>
      <w:r>
        <w:t xml:space="preserve">: </w:t>
      </w:r>
      <w:r w:rsidRPr="00CC6D36">
        <w:t xml:space="preserve">Paired </w:t>
      </w:r>
      <w:r w:rsidRPr="00723822">
        <w:rPr>
          <w:noProof/>
        </w:rPr>
        <w:t>T</w:t>
      </w:r>
      <w:r w:rsidR="00723822">
        <w:rPr>
          <w:noProof/>
        </w:rPr>
        <w:t>-</w:t>
      </w:r>
      <w:r w:rsidRPr="00723822">
        <w:rPr>
          <w:noProof/>
        </w:rPr>
        <w:t>test</w:t>
      </w:r>
    </w:p>
    <w:p w14:paraId="34B2F916" w14:textId="65284412" w:rsidR="00833B66" w:rsidRDefault="00833B66" w:rsidP="00984548">
      <w:pPr>
        <w:spacing w:after="0"/>
        <w:rPr>
          <w:rStyle w:val="Strong"/>
          <w:b w:val="0"/>
        </w:rPr>
      </w:pPr>
      <w:r>
        <w:rPr>
          <w:rStyle w:val="Strong"/>
          <w:b w:val="0"/>
        </w:rPr>
        <w:t>Both subjective and formal analysis concludes that the treatment was successful in producing a significant reduction in pain</w:t>
      </w:r>
      <w:r w:rsidR="002F7E0B">
        <w:rPr>
          <w:rStyle w:val="Strong"/>
          <w:b w:val="0"/>
        </w:rPr>
        <w:t xml:space="preserve"> for the PGAP group of patients.</w:t>
      </w:r>
    </w:p>
    <w:p w14:paraId="54C84B18" w14:textId="22F5A86B" w:rsidR="00F43315" w:rsidRDefault="00F43315" w:rsidP="00984548">
      <w:pPr>
        <w:spacing w:after="0"/>
        <w:rPr>
          <w:rStyle w:val="Strong"/>
          <w:b w:val="0"/>
        </w:rPr>
      </w:pPr>
    </w:p>
    <w:p w14:paraId="58B854B0" w14:textId="77777777" w:rsidR="005E5E34" w:rsidRDefault="005E5E34">
      <w:pPr>
        <w:rPr>
          <w:rStyle w:val="Strong"/>
          <w:rFonts w:asciiTheme="majorHAnsi" w:eastAsiaTheme="majorEastAsia" w:hAnsiTheme="majorHAnsi" w:cstheme="majorBidi"/>
          <w:b w:val="0"/>
          <w:color w:val="2F5496" w:themeColor="accent1" w:themeShade="BF"/>
          <w:sz w:val="26"/>
          <w:szCs w:val="26"/>
        </w:rPr>
      </w:pPr>
      <w:r>
        <w:rPr>
          <w:rStyle w:val="Strong"/>
          <w:b w:val="0"/>
        </w:rPr>
        <w:br w:type="page"/>
      </w:r>
    </w:p>
    <w:p w14:paraId="454ADC66" w14:textId="2EE66B8A" w:rsidR="00F43315" w:rsidRDefault="00F43315" w:rsidP="00535713">
      <w:pPr>
        <w:pStyle w:val="Heading2"/>
        <w:numPr>
          <w:ilvl w:val="1"/>
          <w:numId w:val="2"/>
        </w:numPr>
        <w:rPr>
          <w:rStyle w:val="Strong"/>
          <w:b w:val="0"/>
        </w:rPr>
      </w:pPr>
      <w:bookmarkStart w:id="22" w:name="_Toc531958116"/>
      <w:r>
        <w:rPr>
          <w:rStyle w:val="Strong"/>
          <w:b w:val="0"/>
        </w:rPr>
        <w:t>Dependence of success of treatment on Age and Gender of patients.</w:t>
      </w:r>
      <w:bookmarkEnd w:id="22"/>
    </w:p>
    <w:p w14:paraId="7D5C83F7" w14:textId="36D100E1" w:rsidR="00DF20E4" w:rsidRDefault="00723822" w:rsidP="00DF20E4">
      <w:pPr>
        <w:rPr>
          <w:lang w:eastAsia="en-IE" w:bidi="en-US"/>
        </w:rPr>
      </w:pPr>
      <w:r>
        <w:rPr>
          <w:noProof/>
          <w:lang w:eastAsia="en-IE" w:bidi="en-US"/>
        </w:rPr>
        <w:t>The s</w:t>
      </w:r>
      <w:r w:rsidR="00DF20E4" w:rsidRPr="00723822">
        <w:rPr>
          <w:noProof/>
          <w:lang w:eastAsia="en-IE" w:bidi="en-US"/>
        </w:rPr>
        <w:t>ubjective</w:t>
      </w:r>
      <w:r w:rsidR="00DF20E4">
        <w:rPr>
          <w:lang w:eastAsia="en-IE" w:bidi="en-US"/>
        </w:rPr>
        <w:t xml:space="preserve"> analysis was carried out using a scatterplot of Age and Average Pain Reduction for both Males and Females. Formal analysis to </w:t>
      </w:r>
      <w:r w:rsidR="00DF20E4" w:rsidRPr="00723822">
        <w:rPr>
          <w:noProof/>
          <w:lang w:eastAsia="en-IE" w:bidi="en-US"/>
        </w:rPr>
        <w:t>analy</w:t>
      </w:r>
      <w:r>
        <w:rPr>
          <w:noProof/>
          <w:lang w:eastAsia="en-IE" w:bidi="en-US"/>
        </w:rPr>
        <w:t>z</w:t>
      </w:r>
      <w:r w:rsidR="00DF20E4" w:rsidRPr="00723822">
        <w:rPr>
          <w:noProof/>
          <w:lang w:eastAsia="en-IE" w:bidi="en-US"/>
        </w:rPr>
        <w:t>e</w:t>
      </w:r>
      <w:r w:rsidR="00DF20E4">
        <w:rPr>
          <w:lang w:eastAsia="en-IE" w:bidi="en-US"/>
        </w:rPr>
        <w:t xml:space="preserve"> the dependency of Age and Gender over average pain score reduction was done using regression considering Average reduction as response and both Age and Gender as the independent variables for the analysis.</w:t>
      </w:r>
    </w:p>
    <w:p w14:paraId="2BFB7379" w14:textId="3BCF2AE3" w:rsidR="00B30A95" w:rsidRDefault="00B30A95" w:rsidP="00B30A95">
      <w:pPr>
        <w:rPr>
          <w:rStyle w:val="Strong"/>
          <w:b w:val="0"/>
        </w:rPr>
      </w:pPr>
      <w:r>
        <w:rPr>
          <w:rStyle w:val="Strong"/>
          <w:b w:val="0"/>
        </w:rPr>
        <w:t xml:space="preserve">No strong relation between Age and Average Reduction of pain score for both Males and Females was observed. However, regression line plotted on the scatterplot shows a slight positive relation between Age and Average reduction for males while for females the relation is negative. Which signifies that for Older male </w:t>
      </w:r>
      <w:r w:rsidR="005D7C54">
        <w:rPr>
          <w:rStyle w:val="Strong"/>
          <w:b w:val="0"/>
        </w:rPr>
        <w:t>patients'</w:t>
      </w:r>
      <w:r>
        <w:rPr>
          <w:rStyle w:val="Strong"/>
          <w:b w:val="0"/>
        </w:rPr>
        <w:t xml:space="preserve"> reduction was more as compared to younger male patients while the scenario was reversed in </w:t>
      </w:r>
      <w:r w:rsidR="00723822">
        <w:rPr>
          <w:rStyle w:val="Strong"/>
          <w:b w:val="0"/>
        </w:rPr>
        <w:t xml:space="preserve">the </w:t>
      </w:r>
      <w:r w:rsidRPr="00723822">
        <w:rPr>
          <w:rStyle w:val="Strong"/>
          <w:b w:val="0"/>
          <w:noProof/>
        </w:rPr>
        <w:t>case</w:t>
      </w:r>
      <w:r>
        <w:rPr>
          <w:rStyle w:val="Strong"/>
          <w:b w:val="0"/>
        </w:rPr>
        <w:t xml:space="preserve"> of Females</w:t>
      </w:r>
    </w:p>
    <w:p w14:paraId="420DF1A1" w14:textId="77777777" w:rsidR="00B30A95" w:rsidRDefault="00B30A95" w:rsidP="00DF20E4">
      <w:pPr>
        <w:rPr>
          <w:lang w:eastAsia="en-IE" w:bidi="en-US"/>
        </w:rPr>
      </w:pPr>
    </w:p>
    <w:p w14:paraId="2D99F14A" w14:textId="325D0156" w:rsidR="00164697" w:rsidRDefault="00164697" w:rsidP="00164697">
      <w:pPr>
        <w:rPr>
          <w:lang w:eastAsia="en-IE" w:bidi="en-US"/>
        </w:rPr>
      </w:pPr>
      <w:r>
        <w:rPr>
          <w:rFonts w:ascii="Calibri" w:hAnsi="Calibri" w:cs="Calibri"/>
          <w:b/>
          <w:noProof/>
        </w:rPr>
        <w:drawing>
          <wp:inline distT="0" distB="0" distL="0" distR="0" wp14:anchorId="66C84F60" wp14:editId="5DE13CE6">
            <wp:extent cx="54673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8439" cy="3645626"/>
                    </a:xfrm>
                    <a:prstGeom prst="rect">
                      <a:avLst/>
                    </a:prstGeom>
                    <a:noFill/>
                    <a:ln>
                      <a:noFill/>
                    </a:ln>
                  </pic:spPr>
                </pic:pic>
              </a:graphicData>
            </a:graphic>
          </wp:inline>
        </w:drawing>
      </w:r>
    </w:p>
    <w:p w14:paraId="05CA6E71" w14:textId="1E77C1A5" w:rsidR="00164697" w:rsidRDefault="00854E4F" w:rsidP="00854E4F">
      <w:pPr>
        <w:pStyle w:val="Caption"/>
        <w:rPr>
          <w:rStyle w:val="Strong"/>
        </w:rPr>
      </w:pPr>
      <w:bookmarkStart w:id="23" w:name="_Toc531763695"/>
      <w:bookmarkStart w:id="24" w:name="_Toc531957398"/>
      <w:r>
        <w:t xml:space="preserve">Figure </w:t>
      </w:r>
      <w:r w:rsidR="004C2CBE">
        <w:fldChar w:fldCharType="begin"/>
      </w:r>
      <w:r w:rsidR="004C2CBE">
        <w:instrText xml:space="preserve"> SEQ Figure \* ARABIC </w:instrText>
      </w:r>
      <w:r w:rsidR="004C2CBE">
        <w:fldChar w:fldCharType="separate"/>
      </w:r>
      <w:r w:rsidR="00BB44F2">
        <w:rPr>
          <w:noProof/>
        </w:rPr>
        <w:t>3</w:t>
      </w:r>
      <w:r w:rsidR="004C2CBE">
        <w:rPr>
          <w:noProof/>
        </w:rPr>
        <w:fldChar w:fldCharType="end"/>
      </w:r>
      <w:r>
        <w:t xml:space="preserve">: </w:t>
      </w:r>
      <w:r w:rsidRPr="004E0371">
        <w:t>Scatterplot of AvgReduction vs Age grouped by Gender</w:t>
      </w:r>
      <w:bookmarkEnd w:id="23"/>
      <w:bookmarkEnd w:id="24"/>
    </w:p>
    <w:p w14:paraId="384D4E0F" w14:textId="08B854FE" w:rsidR="005E5E34" w:rsidRDefault="005E5E34" w:rsidP="00164697">
      <w:pPr>
        <w:rPr>
          <w:rStyle w:val="Strong"/>
        </w:rPr>
      </w:pPr>
    </w:p>
    <w:p w14:paraId="6F50FEE3" w14:textId="77777777" w:rsidR="0078338D" w:rsidRDefault="0078338D">
      <w:pPr>
        <w:rPr>
          <w:rStyle w:val="Strong"/>
          <w:b w:val="0"/>
        </w:rPr>
      </w:pPr>
      <w:r>
        <w:rPr>
          <w:rStyle w:val="Strong"/>
          <w:b w:val="0"/>
        </w:rPr>
        <w:br w:type="page"/>
      </w:r>
    </w:p>
    <w:p w14:paraId="22A148F3" w14:textId="694DF8DC" w:rsidR="005E5E34" w:rsidRPr="00650BEB" w:rsidRDefault="00650BEB" w:rsidP="00164697">
      <w:pPr>
        <w:rPr>
          <w:rStyle w:val="Strong"/>
          <w:b w:val="0"/>
        </w:rPr>
      </w:pPr>
      <w:r>
        <w:rPr>
          <w:rStyle w:val="Strong"/>
          <w:b w:val="0"/>
        </w:rPr>
        <w:t>P-value (0.483) for Age and (0.614) for Gender was observed for the dependent variable of average reduction. Which are less than 0.05 and hence no sign</w:t>
      </w:r>
      <w:r w:rsidR="00EE5BAF">
        <w:rPr>
          <w:rStyle w:val="Strong"/>
          <w:b w:val="0"/>
        </w:rPr>
        <w:t xml:space="preserve">ificant relation can be </w:t>
      </w:r>
      <w:r w:rsidR="005D7C54">
        <w:rPr>
          <w:rStyle w:val="Strong"/>
          <w:b w:val="0"/>
        </w:rPr>
        <w:t>assumed,</w:t>
      </w:r>
      <w:r w:rsidR="00EE5BAF">
        <w:rPr>
          <w:rStyle w:val="Strong"/>
          <w:b w:val="0"/>
        </w:rPr>
        <w:t xml:space="preserve"> and we can reject the Null hypothesis</w:t>
      </w:r>
      <w:r w:rsidR="005D7C54">
        <w:rPr>
          <w:rStyle w:val="Strong"/>
          <w:b w:val="0"/>
        </w:rPr>
        <w:t xml:space="preserve"> for both variables</w:t>
      </w:r>
      <w:r w:rsidR="00EE5BAF">
        <w:rPr>
          <w:rStyle w:val="Strong"/>
          <w:b w:val="0"/>
        </w:rPr>
        <w:t>.</w:t>
      </w:r>
    </w:p>
    <w:p w14:paraId="6A8D766E" w14:textId="77777777" w:rsidR="00164697" w:rsidRDefault="00164697" w:rsidP="00164697">
      <w:pPr>
        <w:shd w:val="clear" w:color="auto" w:fill="FFFFFF"/>
        <w:spacing w:after="0"/>
        <w:rPr>
          <w:rStyle w:val="IntenseReference"/>
        </w:rPr>
      </w:pPr>
      <w:r>
        <w:rPr>
          <w:rStyle w:val="IntenseReference"/>
        </w:rPr>
        <w:t>Regression Analysis: AvgReduction versus Age, Gender</w:t>
      </w:r>
    </w:p>
    <w:p w14:paraId="50054ED9" w14:textId="77777777" w:rsidR="00164697" w:rsidRDefault="00164697" w:rsidP="00164697">
      <w:pPr>
        <w:shd w:val="clear" w:color="auto" w:fill="FFFFFF"/>
        <w:spacing w:after="0"/>
        <w:rPr>
          <w:rFonts w:ascii="Segoe UI Semibold" w:hAnsi="Segoe UI Semibold" w:cs="Segoe UI Semibold"/>
          <w:color w:val="004D72"/>
          <w:sz w:val="26"/>
          <w:szCs w:val="26"/>
          <w:lang w:eastAsia="en-IE"/>
        </w:rPr>
      </w:pPr>
      <w:r>
        <w:rPr>
          <w:rStyle w:val="IntenseReference"/>
        </w:rPr>
        <w:t>Method</w:t>
      </w:r>
    </w:p>
    <w:tbl>
      <w:tblPr>
        <w:tblW w:w="0" w:type="auto"/>
        <w:tblLook w:val="04A0" w:firstRow="1" w:lastRow="0" w:firstColumn="1" w:lastColumn="0" w:noHBand="0" w:noVBand="1"/>
      </w:tblPr>
      <w:tblGrid>
        <w:gridCol w:w="2725"/>
        <w:gridCol w:w="645"/>
      </w:tblGrid>
      <w:tr w:rsidR="00164697" w14:paraId="6B537FF3" w14:textId="77777777" w:rsidTr="00164697">
        <w:tc>
          <w:tcPr>
            <w:tcW w:w="0" w:type="auto"/>
            <w:shd w:val="clear" w:color="auto" w:fill="FFFFFF"/>
            <w:noWrap/>
            <w:tcMar>
              <w:top w:w="15" w:type="dxa"/>
              <w:left w:w="105" w:type="dxa"/>
              <w:bottom w:w="15" w:type="dxa"/>
              <w:right w:w="105" w:type="dxa"/>
            </w:tcMar>
            <w:hideMark/>
          </w:tcPr>
          <w:p w14:paraId="76AEC274"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Categorical predictor coding</w:t>
            </w:r>
          </w:p>
        </w:tc>
        <w:tc>
          <w:tcPr>
            <w:tcW w:w="0" w:type="auto"/>
            <w:shd w:val="clear" w:color="auto" w:fill="FFFFFF"/>
            <w:noWrap/>
            <w:tcMar>
              <w:top w:w="15" w:type="dxa"/>
              <w:left w:w="105" w:type="dxa"/>
              <w:bottom w:w="15" w:type="dxa"/>
              <w:right w:w="105" w:type="dxa"/>
            </w:tcMar>
            <w:hideMark/>
          </w:tcPr>
          <w:p w14:paraId="2966E45D"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(1, 0)</w:t>
            </w:r>
          </w:p>
        </w:tc>
      </w:tr>
    </w:tbl>
    <w:p w14:paraId="7D608802" w14:textId="77777777" w:rsidR="00164697" w:rsidRDefault="00164697" w:rsidP="00164697">
      <w:pPr>
        <w:shd w:val="clear" w:color="auto" w:fill="FFFFFF"/>
        <w:spacing w:after="0"/>
        <w:rPr>
          <w:rStyle w:val="IntenseReference"/>
        </w:rPr>
      </w:pPr>
      <w:r>
        <w:rPr>
          <w:rStyle w:val="IntenseReference"/>
        </w:rPr>
        <w:t>Analysis of Variance</w:t>
      </w:r>
    </w:p>
    <w:tbl>
      <w:tblPr>
        <w:tblW w:w="0" w:type="auto"/>
        <w:tblLook w:val="04A0" w:firstRow="1" w:lastRow="0" w:firstColumn="1" w:lastColumn="0" w:noHBand="0" w:noVBand="1"/>
      </w:tblPr>
      <w:tblGrid>
        <w:gridCol w:w="1261"/>
        <w:gridCol w:w="448"/>
        <w:gridCol w:w="901"/>
        <w:gridCol w:w="846"/>
        <w:gridCol w:w="880"/>
        <w:gridCol w:w="895"/>
      </w:tblGrid>
      <w:tr w:rsidR="00164697" w14:paraId="3CBD08B2" w14:textId="77777777" w:rsidTr="00164697">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B4EA2F1"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2CDFF4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C5EBEE" w14:textId="77777777" w:rsidR="00164697" w:rsidRDefault="00164697">
            <w:pPr>
              <w:spacing w:before="90" w:after="0"/>
              <w:jc w:val="right"/>
              <w:rPr>
                <w:rFonts w:ascii="Segoe UI" w:hAnsi="Segoe UI" w:cs="Segoe UI"/>
                <w:sz w:val="20"/>
                <w:szCs w:val="20"/>
                <w:lang w:eastAsia="en-IE"/>
              </w:rPr>
            </w:pPr>
            <w:proofErr w:type="spellStart"/>
            <w:r>
              <w:rPr>
                <w:rFonts w:ascii="Segoe UI" w:hAnsi="Segoe UI" w:cs="Segoe UI"/>
                <w:sz w:val="20"/>
                <w:szCs w:val="20"/>
                <w:lang w:eastAsia="en-IE"/>
              </w:rPr>
              <w:t>Adj</w:t>
            </w:r>
            <w:proofErr w:type="spellEnd"/>
            <w:r>
              <w:rPr>
                <w:rFonts w:ascii="Segoe UI" w:hAnsi="Segoe UI" w:cs="Segoe UI"/>
                <w:sz w:val="20"/>
                <w:szCs w:val="20"/>
                <w:lang w:eastAsia="en-IE"/>
              </w:rPr>
              <w:t xml:space="preserve">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AF8CD58" w14:textId="77777777" w:rsidR="00164697" w:rsidRDefault="00164697">
            <w:pPr>
              <w:spacing w:before="90" w:after="0"/>
              <w:jc w:val="right"/>
              <w:rPr>
                <w:rFonts w:ascii="Segoe UI" w:hAnsi="Segoe UI" w:cs="Segoe UI"/>
                <w:sz w:val="20"/>
                <w:szCs w:val="20"/>
                <w:lang w:eastAsia="en-IE"/>
              </w:rPr>
            </w:pPr>
            <w:proofErr w:type="spellStart"/>
            <w:r>
              <w:rPr>
                <w:rFonts w:ascii="Segoe UI" w:hAnsi="Segoe UI" w:cs="Segoe UI"/>
                <w:sz w:val="20"/>
                <w:szCs w:val="20"/>
                <w:lang w:eastAsia="en-IE"/>
              </w:rPr>
              <w:t>Adj</w:t>
            </w:r>
            <w:proofErr w:type="spellEnd"/>
            <w:r>
              <w:rPr>
                <w:rFonts w:ascii="Segoe UI" w:hAnsi="Segoe UI" w:cs="Segoe UI"/>
                <w:sz w:val="20"/>
                <w:szCs w:val="20"/>
                <w:lang w:eastAsia="en-IE"/>
              </w:rPr>
              <w:t xml:space="preserve">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5EA988A"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3EAAB5D"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P-Value</w:t>
            </w:r>
          </w:p>
        </w:tc>
      </w:tr>
      <w:tr w:rsidR="00164697" w14:paraId="0F6DBD9F" w14:textId="77777777" w:rsidTr="00164697">
        <w:tc>
          <w:tcPr>
            <w:tcW w:w="0" w:type="auto"/>
            <w:shd w:val="clear" w:color="auto" w:fill="FFFFFF"/>
            <w:noWrap/>
            <w:tcMar>
              <w:top w:w="15" w:type="dxa"/>
              <w:left w:w="105" w:type="dxa"/>
              <w:bottom w:w="15" w:type="dxa"/>
              <w:right w:w="105" w:type="dxa"/>
            </w:tcMar>
            <w:hideMark/>
          </w:tcPr>
          <w:p w14:paraId="3B035C72"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Regression</w:t>
            </w:r>
          </w:p>
        </w:tc>
        <w:tc>
          <w:tcPr>
            <w:tcW w:w="0" w:type="auto"/>
            <w:shd w:val="clear" w:color="auto" w:fill="FFFFFF"/>
            <w:noWrap/>
            <w:tcMar>
              <w:top w:w="15" w:type="dxa"/>
              <w:left w:w="105" w:type="dxa"/>
              <w:bottom w:w="15" w:type="dxa"/>
              <w:right w:w="105" w:type="dxa"/>
            </w:tcMar>
            <w:hideMark/>
          </w:tcPr>
          <w:p w14:paraId="0AFE5BB5"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2</w:t>
            </w:r>
          </w:p>
        </w:tc>
        <w:tc>
          <w:tcPr>
            <w:tcW w:w="0" w:type="auto"/>
            <w:shd w:val="clear" w:color="auto" w:fill="FFFFFF"/>
            <w:noWrap/>
            <w:tcMar>
              <w:top w:w="15" w:type="dxa"/>
              <w:left w:w="105" w:type="dxa"/>
              <w:bottom w:w="15" w:type="dxa"/>
              <w:right w:w="105" w:type="dxa"/>
            </w:tcMar>
            <w:hideMark/>
          </w:tcPr>
          <w:p w14:paraId="5B10DD8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18.76</w:t>
            </w:r>
          </w:p>
        </w:tc>
        <w:tc>
          <w:tcPr>
            <w:tcW w:w="0" w:type="auto"/>
            <w:shd w:val="clear" w:color="auto" w:fill="FFFFFF"/>
            <w:noWrap/>
            <w:tcMar>
              <w:top w:w="15" w:type="dxa"/>
              <w:left w:w="105" w:type="dxa"/>
              <w:bottom w:w="15" w:type="dxa"/>
              <w:right w:w="105" w:type="dxa"/>
            </w:tcMar>
            <w:hideMark/>
          </w:tcPr>
          <w:p w14:paraId="310EAB41"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9.382</w:t>
            </w:r>
          </w:p>
        </w:tc>
        <w:tc>
          <w:tcPr>
            <w:tcW w:w="0" w:type="auto"/>
            <w:shd w:val="clear" w:color="auto" w:fill="FFFFFF"/>
            <w:noWrap/>
            <w:tcMar>
              <w:top w:w="15" w:type="dxa"/>
              <w:left w:w="105" w:type="dxa"/>
              <w:bottom w:w="15" w:type="dxa"/>
              <w:right w:w="105" w:type="dxa"/>
            </w:tcMar>
            <w:hideMark/>
          </w:tcPr>
          <w:p w14:paraId="1ACCAD1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0.52</w:t>
            </w:r>
          </w:p>
        </w:tc>
        <w:tc>
          <w:tcPr>
            <w:tcW w:w="0" w:type="auto"/>
            <w:shd w:val="clear" w:color="auto" w:fill="FFFFFF"/>
            <w:noWrap/>
            <w:tcMar>
              <w:top w:w="15" w:type="dxa"/>
              <w:left w:w="105" w:type="dxa"/>
              <w:bottom w:w="15" w:type="dxa"/>
              <w:right w:w="105" w:type="dxa"/>
            </w:tcMar>
            <w:hideMark/>
          </w:tcPr>
          <w:p w14:paraId="391901FB"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0.599</w:t>
            </w:r>
          </w:p>
        </w:tc>
      </w:tr>
      <w:tr w:rsidR="00164697" w14:paraId="2D93F260" w14:textId="77777777" w:rsidTr="00164697">
        <w:tc>
          <w:tcPr>
            <w:tcW w:w="0" w:type="auto"/>
            <w:shd w:val="clear" w:color="auto" w:fill="FFFFFF"/>
            <w:noWrap/>
            <w:tcMar>
              <w:top w:w="15" w:type="dxa"/>
              <w:left w:w="105" w:type="dxa"/>
              <w:bottom w:w="15" w:type="dxa"/>
              <w:right w:w="105" w:type="dxa"/>
            </w:tcMar>
            <w:hideMark/>
          </w:tcPr>
          <w:p w14:paraId="00104286"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Age</w:t>
            </w:r>
          </w:p>
        </w:tc>
        <w:tc>
          <w:tcPr>
            <w:tcW w:w="0" w:type="auto"/>
            <w:shd w:val="clear" w:color="auto" w:fill="FFFFFF"/>
            <w:noWrap/>
            <w:tcMar>
              <w:top w:w="15" w:type="dxa"/>
              <w:left w:w="105" w:type="dxa"/>
              <w:bottom w:w="15" w:type="dxa"/>
              <w:right w:w="105" w:type="dxa"/>
            </w:tcMar>
            <w:hideMark/>
          </w:tcPr>
          <w:p w14:paraId="0AD4C64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w:t>
            </w:r>
          </w:p>
        </w:tc>
        <w:tc>
          <w:tcPr>
            <w:tcW w:w="0" w:type="auto"/>
            <w:shd w:val="clear" w:color="auto" w:fill="FFFFFF"/>
            <w:noWrap/>
            <w:tcMar>
              <w:top w:w="15" w:type="dxa"/>
              <w:left w:w="105" w:type="dxa"/>
              <w:bottom w:w="15" w:type="dxa"/>
              <w:right w:w="105" w:type="dxa"/>
            </w:tcMar>
            <w:hideMark/>
          </w:tcPr>
          <w:p w14:paraId="1FC7631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9.03</w:t>
            </w:r>
          </w:p>
        </w:tc>
        <w:tc>
          <w:tcPr>
            <w:tcW w:w="0" w:type="auto"/>
            <w:shd w:val="clear" w:color="auto" w:fill="FFFFFF"/>
            <w:noWrap/>
            <w:tcMar>
              <w:top w:w="15" w:type="dxa"/>
              <w:left w:w="105" w:type="dxa"/>
              <w:bottom w:w="15" w:type="dxa"/>
              <w:right w:w="105" w:type="dxa"/>
            </w:tcMar>
            <w:hideMark/>
          </w:tcPr>
          <w:p w14:paraId="3F3153EC"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9.025</w:t>
            </w:r>
          </w:p>
        </w:tc>
        <w:tc>
          <w:tcPr>
            <w:tcW w:w="0" w:type="auto"/>
            <w:shd w:val="clear" w:color="auto" w:fill="FFFFFF"/>
            <w:noWrap/>
            <w:tcMar>
              <w:top w:w="15" w:type="dxa"/>
              <w:left w:w="105" w:type="dxa"/>
              <w:bottom w:w="15" w:type="dxa"/>
              <w:right w:w="105" w:type="dxa"/>
            </w:tcMar>
            <w:hideMark/>
          </w:tcPr>
          <w:p w14:paraId="626D61F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0.50</w:t>
            </w:r>
          </w:p>
        </w:tc>
        <w:tc>
          <w:tcPr>
            <w:tcW w:w="0" w:type="auto"/>
            <w:shd w:val="clear" w:color="auto" w:fill="FFFFFF"/>
            <w:noWrap/>
            <w:tcMar>
              <w:top w:w="15" w:type="dxa"/>
              <w:left w:w="105" w:type="dxa"/>
              <w:bottom w:w="15" w:type="dxa"/>
              <w:right w:w="105" w:type="dxa"/>
            </w:tcMar>
            <w:hideMark/>
          </w:tcPr>
          <w:p w14:paraId="1953594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0.483</w:t>
            </w:r>
          </w:p>
        </w:tc>
      </w:tr>
      <w:tr w:rsidR="00164697" w14:paraId="34E0BBD9" w14:textId="77777777" w:rsidTr="00164697">
        <w:tc>
          <w:tcPr>
            <w:tcW w:w="0" w:type="auto"/>
            <w:shd w:val="clear" w:color="auto" w:fill="FFFFFF"/>
            <w:noWrap/>
            <w:tcMar>
              <w:top w:w="15" w:type="dxa"/>
              <w:left w:w="105" w:type="dxa"/>
              <w:bottom w:w="15" w:type="dxa"/>
              <w:right w:w="105" w:type="dxa"/>
            </w:tcMar>
            <w:hideMark/>
          </w:tcPr>
          <w:p w14:paraId="1FC60599"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Gender</w:t>
            </w:r>
          </w:p>
        </w:tc>
        <w:tc>
          <w:tcPr>
            <w:tcW w:w="0" w:type="auto"/>
            <w:shd w:val="clear" w:color="auto" w:fill="FFFFFF"/>
            <w:noWrap/>
            <w:tcMar>
              <w:top w:w="15" w:type="dxa"/>
              <w:left w:w="105" w:type="dxa"/>
              <w:bottom w:w="15" w:type="dxa"/>
              <w:right w:w="105" w:type="dxa"/>
            </w:tcMar>
            <w:hideMark/>
          </w:tcPr>
          <w:p w14:paraId="0AD18551"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w:t>
            </w:r>
          </w:p>
        </w:tc>
        <w:tc>
          <w:tcPr>
            <w:tcW w:w="0" w:type="auto"/>
            <w:shd w:val="clear" w:color="auto" w:fill="FFFFFF"/>
            <w:noWrap/>
            <w:tcMar>
              <w:top w:w="15" w:type="dxa"/>
              <w:left w:w="105" w:type="dxa"/>
              <w:bottom w:w="15" w:type="dxa"/>
              <w:right w:w="105" w:type="dxa"/>
            </w:tcMar>
            <w:hideMark/>
          </w:tcPr>
          <w:p w14:paraId="22F439E3"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4.67</w:t>
            </w:r>
          </w:p>
        </w:tc>
        <w:tc>
          <w:tcPr>
            <w:tcW w:w="0" w:type="auto"/>
            <w:shd w:val="clear" w:color="auto" w:fill="FFFFFF"/>
            <w:noWrap/>
            <w:tcMar>
              <w:top w:w="15" w:type="dxa"/>
              <w:left w:w="105" w:type="dxa"/>
              <w:bottom w:w="15" w:type="dxa"/>
              <w:right w:w="105" w:type="dxa"/>
            </w:tcMar>
            <w:hideMark/>
          </w:tcPr>
          <w:p w14:paraId="0E5D7B8E"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4.673</w:t>
            </w:r>
          </w:p>
        </w:tc>
        <w:tc>
          <w:tcPr>
            <w:tcW w:w="0" w:type="auto"/>
            <w:shd w:val="clear" w:color="auto" w:fill="FFFFFF"/>
            <w:noWrap/>
            <w:tcMar>
              <w:top w:w="15" w:type="dxa"/>
              <w:left w:w="105" w:type="dxa"/>
              <w:bottom w:w="15" w:type="dxa"/>
              <w:right w:w="105" w:type="dxa"/>
            </w:tcMar>
            <w:hideMark/>
          </w:tcPr>
          <w:p w14:paraId="3359B201"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0.26</w:t>
            </w:r>
          </w:p>
        </w:tc>
        <w:tc>
          <w:tcPr>
            <w:tcW w:w="0" w:type="auto"/>
            <w:shd w:val="clear" w:color="auto" w:fill="FFFFFF"/>
            <w:noWrap/>
            <w:tcMar>
              <w:top w:w="15" w:type="dxa"/>
              <w:left w:w="105" w:type="dxa"/>
              <w:bottom w:w="15" w:type="dxa"/>
              <w:right w:w="105" w:type="dxa"/>
            </w:tcMar>
            <w:hideMark/>
          </w:tcPr>
          <w:p w14:paraId="130EABC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0.614</w:t>
            </w:r>
          </w:p>
        </w:tc>
      </w:tr>
      <w:tr w:rsidR="00164697" w14:paraId="419288E2" w14:textId="77777777" w:rsidTr="00164697">
        <w:tc>
          <w:tcPr>
            <w:tcW w:w="0" w:type="auto"/>
            <w:shd w:val="clear" w:color="auto" w:fill="FFFFFF"/>
            <w:noWrap/>
            <w:tcMar>
              <w:top w:w="15" w:type="dxa"/>
              <w:left w:w="105" w:type="dxa"/>
              <w:bottom w:w="15" w:type="dxa"/>
              <w:right w:w="105" w:type="dxa"/>
            </w:tcMar>
            <w:hideMark/>
          </w:tcPr>
          <w:p w14:paraId="2C934368"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Error</w:t>
            </w:r>
          </w:p>
        </w:tc>
        <w:tc>
          <w:tcPr>
            <w:tcW w:w="0" w:type="auto"/>
            <w:shd w:val="clear" w:color="auto" w:fill="FFFFFF"/>
            <w:noWrap/>
            <w:tcMar>
              <w:top w:w="15" w:type="dxa"/>
              <w:left w:w="105" w:type="dxa"/>
              <w:bottom w:w="15" w:type="dxa"/>
              <w:right w:w="105" w:type="dxa"/>
            </w:tcMar>
            <w:hideMark/>
          </w:tcPr>
          <w:p w14:paraId="288DC2E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86</w:t>
            </w:r>
          </w:p>
        </w:tc>
        <w:tc>
          <w:tcPr>
            <w:tcW w:w="0" w:type="auto"/>
            <w:shd w:val="clear" w:color="auto" w:fill="FFFFFF"/>
            <w:noWrap/>
            <w:tcMar>
              <w:top w:w="15" w:type="dxa"/>
              <w:left w:w="105" w:type="dxa"/>
              <w:bottom w:w="15" w:type="dxa"/>
              <w:right w:w="105" w:type="dxa"/>
            </w:tcMar>
            <w:hideMark/>
          </w:tcPr>
          <w:p w14:paraId="6179D9E6"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1565.55</w:t>
            </w:r>
          </w:p>
        </w:tc>
        <w:tc>
          <w:tcPr>
            <w:tcW w:w="0" w:type="auto"/>
            <w:shd w:val="clear" w:color="auto" w:fill="FFFFFF"/>
            <w:noWrap/>
            <w:tcMar>
              <w:top w:w="15" w:type="dxa"/>
              <w:left w:w="105" w:type="dxa"/>
              <w:bottom w:w="15" w:type="dxa"/>
              <w:right w:w="105" w:type="dxa"/>
            </w:tcMar>
            <w:hideMark/>
          </w:tcPr>
          <w:p w14:paraId="1AA9342F"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18.204</w:t>
            </w:r>
          </w:p>
        </w:tc>
        <w:tc>
          <w:tcPr>
            <w:tcW w:w="0" w:type="auto"/>
            <w:shd w:val="clear" w:color="auto" w:fill="FFFFFF"/>
            <w:noWrap/>
            <w:tcMar>
              <w:top w:w="15" w:type="dxa"/>
              <w:left w:w="105" w:type="dxa"/>
              <w:bottom w:w="15" w:type="dxa"/>
              <w:right w:w="105" w:type="dxa"/>
            </w:tcMar>
            <w:hideMark/>
          </w:tcPr>
          <w:p w14:paraId="6843AA91"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06F35F0F"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r>
      <w:tr w:rsidR="00164697" w14:paraId="0755E266" w14:textId="77777777" w:rsidTr="00164697">
        <w:tc>
          <w:tcPr>
            <w:tcW w:w="0" w:type="auto"/>
            <w:shd w:val="clear" w:color="auto" w:fill="FFFFFF"/>
            <w:noWrap/>
            <w:tcMar>
              <w:top w:w="15" w:type="dxa"/>
              <w:left w:w="105" w:type="dxa"/>
              <w:bottom w:w="15" w:type="dxa"/>
              <w:right w:w="105" w:type="dxa"/>
            </w:tcMar>
            <w:hideMark/>
          </w:tcPr>
          <w:p w14:paraId="2D9A160D"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Lack-of-Fit</w:t>
            </w:r>
          </w:p>
        </w:tc>
        <w:tc>
          <w:tcPr>
            <w:tcW w:w="0" w:type="auto"/>
            <w:shd w:val="clear" w:color="auto" w:fill="FFFFFF"/>
            <w:noWrap/>
            <w:tcMar>
              <w:top w:w="15" w:type="dxa"/>
              <w:left w:w="105" w:type="dxa"/>
              <w:bottom w:w="15" w:type="dxa"/>
              <w:right w:w="105" w:type="dxa"/>
            </w:tcMar>
            <w:hideMark/>
          </w:tcPr>
          <w:p w14:paraId="0B4CC34C"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48</w:t>
            </w:r>
          </w:p>
        </w:tc>
        <w:tc>
          <w:tcPr>
            <w:tcW w:w="0" w:type="auto"/>
            <w:shd w:val="clear" w:color="auto" w:fill="FFFFFF"/>
            <w:noWrap/>
            <w:tcMar>
              <w:top w:w="15" w:type="dxa"/>
              <w:left w:w="105" w:type="dxa"/>
              <w:bottom w:w="15" w:type="dxa"/>
              <w:right w:w="105" w:type="dxa"/>
            </w:tcMar>
            <w:hideMark/>
          </w:tcPr>
          <w:p w14:paraId="1AECF48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708.32</w:t>
            </w:r>
          </w:p>
        </w:tc>
        <w:tc>
          <w:tcPr>
            <w:tcW w:w="0" w:type="auto"/>
            <w:shd w:val="clear" w:color="auto" w:fill="FFFFFF"/>
            <w:noWrap/>
            <w:tcMar>
              <w:top w:w="15" w:type="dxa"/>
              <w:left w:w="105" w:type="dxa"/>
              <w:bottom w:w="15" w:type="dxa"/>
              <w:right w:w="105" w:type="dxa"/>
            </w:tcMar>
            <w:hideMark/>
          </w:tcPr>
          <w:p w14:paraId="0F6DC88C"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14.757</w:t>
            </w:r>
          </w:p>
        </w:tc>
        <w:tc>
          <w:tcPr>
            <w:tcW w:w="0" w:type="auto"/>
            <w:shd w:val="clear" w:color="auto" w:fill="FFFFFF"/>
            <w:noWrap/>
            <w:tcMar>
              <w:top w:w="15" w:type="dxa"/>
              <w:left w:w="105" w:type="dxa"/>
              <w:bottom w:w="15" w:type="dxa"/>
              <w:right w:w="105" w:type="dxa"/>
            </w:tcMar>
            <w:hideMark/>
          </w:tcPr>
          <w:p w14:paraId="01B34CC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0.65</w:t>
            </w:r>
          </w:p>
        </w:tc>
        <w:tc>
          <w:tcPr>
            <w:tcW w:w="0" w:type="auto"/>
            <w:shd w:val="clear" w:color="auto" w:fill="FFFFFF"/>
            <w:noWrap/>
            <w:tcMar>
              <w:top w:w="15" w:type="dxa"/>
              <w:left w:w="105" w:type="dxa"/>
              <w:bottom w:w="15" w:type="dxa"/>
              <w:right w:w="105" w:type="dxa"/>
            </w:tcMar>
            <w:hideMark/>
          </w:tcPr>
          <w:p w14:paraId="5694037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0.918</w:t>
            </w:r>
          </w:p>
        </w:tc>
      </w:tr>
      <w:tr w:rsidR="00164697" w14:paraId="4620BF3C" w14:textId="77777777" w:rsidTr="00164697">
        <w:tc>
          <w:tcPr>
            <w:tcW w:w="0" w:type="auto"/>
            <w:shd w:val="clear" w:color="auto" w:fill="FFFFFF"/>
            <w:noWrap/>
            <w:tcMar>
              <w:top w:w="15" w:type="dxa"/>
              <w:left w:w="105" w:type="dxa"/>
              <w:bottom w:w="15" w:type="dxa"/>
              <w:right w:w="105" w:type="dxa"/>
            </w:tcMar>
            <w:hideMark/>
          </w:tcPr>
          <w:p w14:paraId="04DB1855"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Pure Error</w:t>
            </w:r>
          </w:p>
        </w:tc>
        <w:tc>
          <w:tcPr>
            <w:tcW w:w="0" w:type="auto"/>
            <w:shd w:val="clear" w:color="auto" w:fill="FFFFFF"/>
            <w:noWrap/>
            <w:tcMar>
              <w:top w:w="15" w:type="dxa"/>
              <w:left w:w="105" w:type="dxa"/>
              <w:bottom w:w="15" w:type="dxa"/>
              <w:right w:w="105" w:type="dxa"/>
            </w:tcMar>
            <w:hideMark/>
          </w:tcPr>
          <w:p w14:paraId="64412DF9"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38</w:t>
            </w:r>
          </w:p>
        </w:tc>
        <w:tc>
          <w:tcPr>
            <w:tcW w:w="0" w:type="auto"/>
            <w:shd w:val="clear" w:color="auto" w:fill="FFFFFF"/>
            <w:noWrap/>
            <w:tcMar>
              <w:top w:w="15" w:type="dxa"/>
              <w:left w:w="105" w:type="dxa"/>
              <w:bottom w:w="15" w:type="dxa"/>
              <w:right w:w="105" w:type="dxa"/>
            </w:tcMar>
            <w:hideMark/>
          </w:tcPr>
          <w:p w14:paraId="338D930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857.23</w:t>
            </w:r>
          </w:p>
        </w:tc>
        <w:tc>
          <w:tcPr>
            <w:tcW w:w="0" w:type="auto"/>
            <w:shd w:val="clear" w:color="auto" w:fill="FFFFFF"/>
            <w:noWrap/>
            <w:tcMar>
              <w:top w:w="15" w:type="dxa"/>
              <w:left w:w="105" w:type="dxa"/>
              <w:bottom w:w="15" w:type="dxa"/>
              <w:right w:w="105" w:type="dxa"/>
            </w:tcMar>
            <w:hideMark/>
          </w:tcPr>
          <w:p w14:paraId="594E711F"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22.559</w:t>
            </w:r>
          </w:p>
        </w:tc>
        <w:tc>
          <w:tcPr>
            <w:tcW w:w="0" w:type="auto"/>
            <w:shd w:val="clear" w:color="auto" w:fill="FFFFFF"/>
            <w:noWrap/>
            <w:tcMar>
              <w:top w:w="15" w:type="dxa"/>
              <w:left w:w="105" w:type="dxa"/>
              <w:bottom w:w="15" w:type="dxa"/>
              <w:right w:w="105" w:type="dxa"/>
            </w:tcMar>
            <w:hideMark/>
          </w:tcPr>
          <w:p w14:paraId="31569C96"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62C1F6AA"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r>
      <w:tr w:rsidR="00164697" w14:paraId="65FF0D88" w14:textId="77777777" w:rsidTr="00164697">
        <w:tc>
          <w:tcPr>
            <w:tcW w:w="0" w:type="auto"/>
            <w:shd w:val="clear" w:color="auto" w:fill="FFFFFF"/>
            <w:noWrap/>
            <w:tcMar>
              <w:top w:w="15" w:type="dxa"/>
              <w:left w:w="105" w:type="dxa"/>
              <w:bottom w:w="15" w:type="dxa"/>
              <w:right w:w="105" w:type="dxa"/>
            </w:tcMar>
            <w:hideMark/>
          </w:tcPr>
          <w:p w14:paraId="715534B7"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Total</w:t>
            </w:r>
          </w:p>
        </w:tc>
        <w:tc>
          <w:tcPr>
            <w:tcW w:w="0" w:type="auto"/>
            <w:shd w:val="clear" w:color="auto" w:fill="FFFFFF"/>
            <w:noWrap/>
            <w:tcMar>
              <w:top w:w="15" w:type="dxa"/>
              <w:left w:w="105" w:type="dxa"/>
              <w:bottom w:w="15" w:type="dxa"/>
              <w:right w:w="105" w:type="dxa"/>
            </w:tcMar>
            <w:hideMark/>
          </w:tcPr>
          <w:p w14:paraId="6CD43B1A"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88</w:t>
            </w:r>
          </w:p>
        </w:tc>
        <w:tc>
          <w:tcPr>
            <w:tcW w:w="0" w:type="auto"/>
            <w:shd w:val="clear" w:color="auto" w:fill="FFFFFF"/>
            <w:noWrap/>
            <w:tcMar>
              <w:top w:w="15" w:type="dxa"/>
              <w:left w:w="105" w:type="dxa"/>
              <w:bottom w:w="15" w:type="dxa"/>
              <w:right w:w="105" w:type="dxa"/>
            </w:tcMar>
            <w:hideMark/>
          </w:tcPr>
          <w:p w14:paraId="24EC409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1584.31</w:t>
            </w:r>
          </w:p>
        </w:tc>
        <w:tc>
          <w:tcPr>
            <w:tcW w:w="0" w:type="auto"/>
            <w:shd w:val="clear" w:color="auto" w:fill="FFFFFF"/>
            <w:noWrap/>
            <w:tcMar>
              <w:top w:w="15" w:type="dxa"/>
              <w:left w:w="105" w:type="dxa"/>
              <w:bottom w:w="15" w:type="dxa"/>
              <w:right w:w="105" w:type="dxa"/>
            </w:tcMar>
            <w:hideMark/>
          </w:tcPr>
          <w:p w14:paraId="1675D8B7"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42079662"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38210664"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r>
    </w:tbl>
    <w:p w14:paraId="04B70722" w14:textId="77777777" w:rsidR="00164697" w:rsidRDefault="00164697" w:rsidP="00164697">
      <w:pPr>
        <w:shd w:val="clear" w:color="auto" w:fill="FFFFFF"/>
        <w:spacing w:after="0"/>
        <w:rPr>
          <w:rStyle w:val="IntenseReference"/>
        </w:rPr>
      </w:pPr>
      <w:r>
        <w:rPr>
          <w:rStyle w:val="IntenseReference"/>
        </w:rPr>
        <w:t>Model Summary</w:t>
      </w:r>
    </w:p>
    <w:tbl>
      <w:tblPr>
        <w:tblW w:w="0" w:type="auto"/>
        <w:tblLook w:val="04A0" w:firstRow="1" w:lastRow="0" w:firstColumn="1" w:lastColumn="0" w:noHBand="0" w:noVBand="1"/>
      </w:tblPr>
      <w:tblGrid>
        <w:gridCol w:w="901"/>
        <w:gridCol w:w="741"/>
        <w:gridCol w:w="1001"/>
        <w:gridCol w:w="1143"/>
      </w:tblGrid>
      <w:tr w:rsidR="00164697" w14:paraId="4ADC9DA4" w14:textId="77777777" w:rsidTr="00164697">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9945F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F1E11CA"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R-</w:t>
            </w:r>
            <w:proofErr w:type="spellStart"/>
            <w:r>
              <w:rPr>
                <w:rFonts w:ascii="Segoe UI" w:hAnsi="Segoe UI" w:cs="Segoe UI"/>
                <w:sz w:val="20"/>
                <w:szCs w:val="20"/>
                <w:lang w:eastAsia="en-IE"/>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F9D2C0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R-</w:t>
            </w:r>
            <w:proofErr w:type="spellStart"/>
            <w:r>
              <w:rPr>
                <w:rFonts w:ascii="Segoe UI" w:hAnsi="Segoe UI" w:cs="Segoe UI"/>
                <w:sz w:val="20"/>
                <w:szCs w:val="20"/>
                <w:lang w:eastAsia="en-IE"/>
              </w:rPr>
              <w:t>sq</w:t>
            </w:r>
            <w:proofErr w:type="spellEnd"/>
            <w:r>
              <w:rPr>
                <w:rFonts w:ascii="Segoe UI" w:hAnsi="Segoe UI" w:cs="Segoe UI"/>
                <w:sz w:val="20"/>
                <w:szCs w:val="20"/>
                <w:lang w:eastAsia="en-IE"/>
              </w:rPr>
              <w:t>(</w:t>
            </w:r>
            <w:proofErr w:type="spellStart"/>
            <w:r>
              <w:rPr>
                <w:rFonts w:ascii="Segoe UI" w:hAnsi="Segoe UI" w:cs="Segoe UI"/>
                <w:sz w:val="20"/>
                <w:szCs w:val="20"/>
                <w:lang w:eastAsia="en-IE"/>
              </w:rPr>
              <w:t>adj</w:t>
            </w:r>
            <w:proofErr w:type="spellEnd"/>
            <w:r>
              <w:rPr>
                <w:rFonts w:ascii="Segoe UI" w:hAnsi="Segoe UI" w:cs="Segoe UI"/>
                <w:sz w:val="20"/>
                <w:szCs w:val="20"/>
                <w:lang w:eastAsia="en-IE"/>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BADEFFE"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R-</w:t>
            </w:r>
            <w:proofErr w:type="spellStart"/>
            <w:r>
              <w:rPr>
                <w:rFonts w:ascii="Segoe UI" w:hAnsi="Segoe UI" w:cs="Segoe UI"/>
                <w:sz w:val="20"/>
                <w:szCs w:val="20"/>
                <w:lang w:eastAsia="en-IE"/>
              </w:rPr>
              <w:t>sq</w:t>
            </w:r>
            <w:proofErr w:type="spellEnd"/>
            <w:r>
              <w:rPr>
                <w:rFonts w:ascii="Segoe UI" w:hAnsi="Segoe UI" w:cs="Segoe UI"/>
                <w:sz w:val="20"/>
                <w:szCs w:val="20"/>
                <w:lang w:eastAsia="en-IE"/>
              </w:rPr>
              <w:t>(</w:t>
            </w:r>
            <w:proofErr w:type="spellStart"/>
            <w:r>
              <w:rPr>
                <w:rFonts w:ascii="Segoe UI" w:hAnsi="Segoe UI" w:cs="Segoe UI"/>
                <w:sz w:val="20"/>
                <w:szCs w:val="20"/>
                <w:lang w:eastAsia="en-IE"/>
              </w:rPr>
              <w:t>pred</w:t>
            </w:r>
            <w:proofErr w:type="spellEnd"/>
            <w:r>
              <w:rPr>
                <w:rFonts w:ascii="Segoe UI" w:hAnsi="Segoe UI" w:cs="Segoe UI"/>
                <w:sz w:val="20"/>
                <w:szCs w:val="20"/>
                <w:lang w:eastAsia="en-IE"/>
              </w:rPr>
              <w:t>)</w:t>
            </w:r>
          </w:p>
        </w:tc>
      </w:tr>
      <w:tr w:rsidR="00164697" w14:paraId="65889025" w14:textId="77777777" w:rsidTr="00164697">
        <w:tc>
          <w:tcPr>
            <w:tcW w:w="0" w:type="auto"/>
            <w:shd w:val="clear" w:color="auto" w:fill="FFFFFF"/>
            <w:noWrap/>
            <w:tcMar>
              <w:top w:w="15" w:type="dxa"/>
              <w:left w:w="105" w:type="dxa"/>
              <w:bottom w:w="15" w:type="dxa"/>
              <w:right w:w="105" w:type="dxa"/>
            </w:tcMar>
            <w:hideMark/>
          </w:tcPr>
          <w:p w14:paraId="0C98898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4.26662</w:t>
            </w:r>
          </w:p>
        </w:tc>
        <w:tc>
          <w:tcPr>
            <w:tcW w:w="0" w:type="auto"/>
            <w:shd w:val="clear" w:color="auto" w:fill="FFFFFF"/>
            <w:noWrap/>
            <w:tcMar>
              <w:top w:w="15" w:type="dxa"/>
              <w:left w:w="105" w:type="dxa"/>
              <w:bottom w:w="15" w:type="dxa"/>
              <w:right w:w="105" w:type="dxa"/>
            </w:tcMar>
            <w:hideMark/>
          </w:tcPr>
          <w:p w14:paraId="52E0B79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1.18%</w:t>
            </w:r>
          </w:p>
        </w:tc>
        <w:tc>
          <w:tcPr>
            <w:tcW w:w="0" w:type="auto"/>
            <w:shd w:val="clear" w:color="auto" w:fill="FFFFFF"/>
            <w:noWrap/>
            <w:tcMar>
              <w:top w:w="15" w:type="dxa"/>
              <w:left w:w="105" w:type="dxa"/>
              <w:bottom w:w="15" w:type="dxa"/>
              <w:right w:w="105" w:type="dxa"/>
            </w:tcMar>
            <w:hideMark/>
          </w:tcPr>
          <w:p w14:paraId="11EF000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0.00%</w:t>
            </w:r>
          </w:p>
        </w:tc>
        <w:tc>
          <w:tcPr>
            <w:tcW w:w="0" w:type="auto"/>
            <w:shd w:val="clear" w:color="auto" w:fill="FFFFFF"/>
            <w:noWrap/>
            <w:tcMar>
              <w:top w:w="15" w:type="dxa"/>
              <w:left w:w="105" w:type="dxa"/>
              <w:bottom w:w="15" w:type="dxa"/>
              <w:right w:w="105" w:type="dxa"/>
            </w:tcMar>
            <w:hideMark/>
          </w:tcPr>
          <w:p w14:paraId="18E00766"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0.00%</w:t>
            </w:r>
          </w:p>
        </w:tc>
      </w:tr>
    </w:tbl>
    <w:p w14:paraId="430ECF35" w14:textId="77777777" w:rsidR="00164697" w:rsidRDefault="00164697" w:rsidP="00164697">
      <w:pPr>
        <w:shd w:val="clear" w:color="auto" w:fill="FFFFFF"/>
        <w:spacing w:after="0"/>
        <w:rPr>
          <w:rStyle w:val="IntenseReference"/>
        </w:rPr>
      </w:pPr>
      <w:r>
        <w:rPr>
          <w:rStyle w:val="IntenseReference"/>
        </w:rPr>
        <w:t>Coefficients</w:t>
      </w:r>
    </w:p>
    <w:tbl>
      <w:tblPr>
        <w:tblW w:w="0" w:type="auto"/>
        <w:tblLook w:val="04A0" w:firstRow="1" w:lastRow="0" w:firstColumn="1" w:lastColumn="0" w:noHBand="0" w:noVBand="1"/>
      </w:tblPr>
      <w:tblGrid>
        <w:gridCol w:w="1000"/>
        <w:gridCol w:w="873"/>
        <w:gridCol w:w="881"/>
        <w:gridCol w:w="887"/>
        <w:gridCol w:w="895"/>
        <w:gridCol w:w="577"/>
      </w:tblGrid>
      <w:tr w:rsidR="00164697" w14:paraId="0345FBB6" w14:textId="77777777" w:rsidTr="00164697">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A2FF015"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1A2894" w14:textId="77777777" w:rsidR="00164697" w:rsidRDefault="00164697">
            <w:pPr>
              <w:spacing w:before="90" w:after="0"/>
              <w:jc w:val="right"/>
              <w:rPr>
                <w:rFonts w:ascii="Segoe UI" w:hAnsi="Segoe UI" w:cs="Segoe UI"/>
                <w:sz w:val="20"/>
                <w:szCs w:val="20"/>
                <w:lang w:eastAsia="en-IE"/>
              </w:rPr>
            </w:pPr>
            <w:proofErr w:type="spellStart"/>
            <w:r>
              <w:rPr>
                <w:rFonts w:ascii="Segoe UI" w:hAnsi="Segoe UI" w:cs="Segoe UI"/>
                <w:sz w:val="20"/>
                <w:szCs w:val="20"/>
                <w:lang w:eastAsia="en-IE"/>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2936C29"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 xml:space="preserve">SE </w:t>
            </w:r>
            <w:proofErr w:type="spellStart"/>
            <w:r>
              <w:rPr>
                <w:rFonts w:ascii="Segoe UI" w:hAnsi="Segoe UI" w:cs="Segoe UI"/>
                <w:sz w:val="20"/>
                <w:szCs w:val="20"/>
                <w:lang w:eastAsia="en-IE"/>
              </w:rPr>
              <w:t>Coef</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CA95C2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841164B"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400F1B9"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VIF</w:t>
            </w:r>
          </w:p>
        </w:tc>
      </w:tr>
      <w:tr w:rsidR="00164697" w14:paraId="72C42CF7" w14:textId="77777777" w:rsidTr="00164697">
        <w:tc>
          <w:tcPr>
            <w:tcW w:w="0" w:type="auto"/>
            <w:shd w:val="clear" w:color="auto" w:fill="FFFFFF"/>
            <w:noWrap/>
            <w:tcMar>
              <w:top w:w="15" w:type="dxa"/>
              <w:left w:w="105" w:type="dxa"/>
              <w:bottom w:w="15" w:type="dxa"/>
              <w:right w:w="105" w:type="dxa"/>
            </w:tcMar>
            <w:hideMark/>
          </w:tcPr>
          <w:p w14:paraId="2ED61CC1"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Constant</w:t>
            </w:r>
          </w:p>
        </w:tc>
        <w:tc>
          <w:tcPr>
            <w:tcW w:w="0" w:type="auto"/>
            <w:shd w:val="clear" w:color="auto" w:fill="FFFFFF"/>
            <w:noWrap/>
            <w:tcMar>
              <w:top w:w="15" w:type="dxa"/>
              <w:left w:w="105" w:type="dxa"/>
              <w:bottom w:w="15" w:type="dxa"/>
              <w:right w:w="105" w:type="dxa"/>
            </w:tcMar>
            <w:hideMark/>
          </w:tcPr>
          <w:p w14:paraId="6719F553"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3.04</w:t>
            </w:r>
          </w:p>
        </w:tc>
        <w:tc>
          <w:tcPr>
            <w:tcW w:w="0" w:type="auto"/>
            <w:shd w:val="clear" w:color="auto" w:fill="FFFFFF"/>
            <w:noWrap/>
            <w:tcMar>
              <w:top w:w="15" w:type="dxa"/>
              <w:left w:w="105" w:type="dxa"/>
              <w:bottom w:w="15" w:type="dxa"/>
              <w:right w:w="105" w:type="dxa"/>
            </w:tcMar>
            <w:hideMark/>
          </w:tcPr>
          <w:p w14:paraId="69E5607E"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2.24</w:t>
            </w:r>
          </w:p>
        </w:tc>
        <w:tc>
          <w:tcPr>
            <w:tcW w:w="0" w:type="auto"/>
            <w:shd w:val="clear" w:color="auto" w:fill="FFFFFF"/>
            <w:noWrap/>
            <w:tcMar>
              <w:top w:w="15" w:type="dxa"/>
              <w:left w:w="105" w:type="dxa"/>
              <w:bottom w:w="15" w:type="dxa"/>
              <w:right w:w="105" w:type="dxa"/>
            </w:tcMar>
            <w:hideMark/>
          </w:tcPr>
          <w:p w14:paraId="1FB3BED5"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1.36</w:t>
            </w:r>
          </w:p>
        </w:tc>
        <w:tc>
          <w:tcPr>
            <w:tcW w:w="0" w:type="auto"/>
            <w:shd w:val="clear" w:color="auto" w:fill="FFFFFF"/>
            <w:noWrap/>
            <w:tcMar>
              <w:top w:w="15" w:type="dxa"/>
              <w:left w:w="105" w:type="dxa"/>
              <w:bottom w:w="15" w:type="dxa"/>
              <w:right w:w="105" w:type="dxa"/>
            </w:tcMar>
            <w:hideMark/>
          </w:tcPr>
          <w:p w14:paraId="4DACAAEC"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0.177</w:t>
            </w:r>
          </w:p>
        </w:tc>
        <w:tc>
          <w:tcPr>
            <w:tcW w:w="0" w:type="auto"/>
            <w:shd w:val="clear" w:color="auto" w:fill="FFFFFF"/>
            <w:noWrap/>
            <w:tcMar>
              <w:top w:w="15" w:type="dxa"/>
              <w:left w:w="105" w:type="dxa"/>
              <w:bottom w:w="15" w:type="dxa"/>
              <w:right w:w="105" w:type="dxa"/>
            </w:tcMar>
            <w:hideMark/>
          </w:tcPr>
          <w:p w14:paraId="74260CC1"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r>
      <w:tr w:rsidR="00164697" w14:paraId="143EFC7C" w14:textId="77777777" w:rsidTr="00164697">
        <w:tc>
          <w:tcPr>
            <w:tcW w:w="0" w:type="auto"/>
            <w:shd w:val="clear" w:color="auto" w:fill="FFFFFF"/>
            <w:noWrap/>
            <w:tcMar>
              <w:top w:w="15" w:type="dxa"/>
              <w:left w:w="105" w:type="dxa"/>
              <w:bottom w:w="15" w:type="dxa"/>
              <w:right w:w="105" w:type="dxa"/>
            </w:tcMar>
            <w:hideMark/>
          </w:tcPr>
          <w:p w14:paraId="6AFDEC73"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Age</w:t>
            </w:r>
          </w:p>
        </w:tc>
        <w:tc>
          <w:tcPr>
            <w:tcW w:w="0" w:type="auto"/>
            <w:shd w:val="clear" w:color="auto" w:fill="FFFFFF"/>
            <w:noWrap/>
            <w:tcMar>
              <w:top w:w="15" w:type="dxa"/>
              <w:left w:w="105" w:type="dxa"/>
              <w:bottom w:w="15" w:type="dxa"/>
              <w:right w:w="105" w:type="dxa"/>
            </w:tcMar>
            <w:hideMark/>
          </w:tcPr>
          <w:p w14:paraId="2A64E733"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-0.0318</w:t>
            </w:r>
          </w:p>
        </w:tc>
        <w:tc>
          <w:tcPr>
            <w:tcW w:w="0" w:type="auto"/>
            <w:shd w:val="clear" w:color="auto" w:fill="FFFFFF"/>
            <w:noWrap/>
            <w:tcMar>
              <w:top w:w="15" w:type="dxa"/>
              <w:left w:w="105" w:type="dxa"/>
              <w:bottom w:w="15" w:type="dxa"/>
              <w:right w:w="105" w:type="dxa"/>
            </w:tcMar>
            <w:hideMark/>
          </w:tcPr>
          <w:p w14:paraId="7C0646E5"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0.0452</w:t>
            </w:r>
          </w:p>
        </w:tc>
        <w:tc>
          <w:tcPr>
            <w:tcW w:w="0" w:type="auto"/>
            <w:shd w:val="clear" w:color="auto" w:fill="FFFFFF"/>
            <w:noWrap/>
            <w:tcMar>
              <w:top w:w="15" w:type="dxa"/>
              <w:left w:w="105" w:type="dxa"/>
              <w:bottom w:w="15" w:type="dxa"/>
              <w:right w:w="105" w:type="dxa"/>
            </w:tcMar>
            <w:hideMark/>
          </w:tcPr>
          <w:p w14:paraId="17DAC85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-0.70</w:t>
            </w:r>
          </w:p>
        </w:tc>
        <w:tc>
          <w:tcPr>
            <w:tcW w:w="0" w:type="auto"/>
            <w:shd w:val="clear" w:color="auto" w:fill="FFFFFF"/>
            <w:noWrap/>
            <w:tcMar>
              <w:top w:w="15" w:type="dxa"/>
              <w:left w:w="105" w:type="dxa"/>
              <w:bottom w:w="15" w:type="dxa"/>
              <w:right w:w="105" w:type="dxa"/>
            </w:tcMar>
            <w:hideMark/>
          </w:tcPr>
          <w:p w14:paraId="3F436820"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0.483</w:t>
            </w:r>
          </w:p>
        </w:tc>
        <w:tc>
          <w:tcPr>
            <w:tcW w:w="0" w:type="auto"/>
            <w:shd w:val="clear" w:color="auto" w:fill="FFFFFF"/>
            <w:noWrap/>
            <w:tcMar>
              <w:top w:w="15" w:type="dxa"/>
              <w:left w:w="105" w:type="dxa"/>
              <w:bottom w:w="15" w:type="dxa"/>
              <w:right w:w="105" w:type="dxa"/>
            </w:tcMar>
            <w:hideMark/>
          </w:tcPr>
          <w:p w14:paraId="17FE5CE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1.08</w:t>
            </w:r>
          </w:p>
        </w:tc>
      </w:tr>
      <w:tr w:rsidR="00164697" w14:paraId="0EDD0CD7" w14:textId="77777777" w:rsidTr="00164697">
        <w:tc>
          <w:tcPr>
            <w:tcW w:w="0" w:type="auto"/>
            <w:shd w:val="clear" w:color="auto" w:fill="FFFFFF"/>
            <w:noWrap/>
            <w:tcMar>
              <w:top w:w="15" w:type="dxa"/>
              <w:left w:w="105" w:type="dxa"/>
              <w:bottom w:w="15" w:type="dxa"/>
              <w:right w:w="105" w:type="dxa"/>
            </w:tcMar>
            <w:hideMark/>
          </w:tcPr>
          <w:p w14:paraId="4F68F078"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Gender</w:t>
            </w:r>
          </w:p>
        </w:tc>
        <w:tc>
          <w:tcPr>
            <w:tcW w:w="0" w:type="auto"/>
            <w:shd w:val="clear" w:color="auto" w:fill="FFFFFF"/>
            <w:noWrap/>
            <w:tcMar>
              <w:top w:w="15" w:type="dxa"/>
              <w:left w:w="105" w:type="dxa"/>
              <w:bottom w:w="15" w:type="dxa"/>
              <w:right w:w="105" w:type="dxa"/>
            </w:tcMar>
            <w:hideMark/>
          </w:tcPr>
          <w:p w14:paraId="07DE1A1E"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6E9CA14D"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09E4EDDA"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2E8586CF"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53917908"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r>
      <w:tr w:rsidR="00164697" w14:paraId="212B52B3" w14:textId="77777777" w:rsidTr="00164697">
        <w:tc>
          <w:tcPr>
            <w:tcW w:w="0" w:type="auto"/>
            <w:shd w:val="clear" w:color="auto" w:fill="FFFFFF"/>
            <w:noWrap/>
            <w:tcMar>
              <w:top w:w="15" w:type="dxa"/>
              <w:left w:w="105" w:type="dxa"/>
              <w:bottom w:w="15" w:type="dxa"/>
              <w:right w:w="105" w:type="dxa"/>
            </w:tcMar>
            <w:hideMark/>
          </w:tcPr>
          <w:p w14:paraId="51423AEB" w14:textId="77777777" w:rsidR="00164697" w:rsidRDefault="00164697">
            <w:pPr>
              <w:spacing w:before="90" w:after="0"/>
              <w:rPr>
                <w:rFonts w:ascii="Segoe UI" w:hAnsi="Segoe UI" w:cs="Segoe UI"/>
                <w:sz w:val="20"/>
                <w:szCs w:val="20"/>
                <w:lang w:eastAsia="en-IE"/>
              </w:rPr>
            </w:pPr>
            <w:r>
              <w:rPr>
                <w:rFonts w:ascii="Segoe UI" w:hAnsi="Segoe UI" w:cs="Segoe UI"/>
                <w:sz w:val="20"/>
                <w:szCs w:val="20"/>
                <w:lang w:eastAsia="en-IE"/>
              </w:rPr>
              <w:t>  Male</w:t>
            </w:r>
          </w:p>
        </w:tc>
        <w:tc>
          <w:tcPr>
            <w:tcW w:w="0" w:type="auto"/>
            <w:shd w:val="clear" w:color="auto" w:fill="FFFFFF"/>
            <w:noWrap/>
            <w:tcMar>
              <w:top w:w="15" w:type="dxa"/>
              <w:left w:w="105" w:type="dxa"/>
              <w:bottom w:w="15" w:type="dxa"/>
              <w:right w:w="105" w:type="dxa"/>
            </w:tcMar>
            <w:hideMark/>
          </w:tcPr>
          <w:p w14:paraId="74DB26A7"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-0.52</w:t>
            </w:r>
          </w:p>
        </w:tc>
        <w:tc>
          <w:tcPr>
            <w:tcW w:w="0" w:type="auto"/>
            <w:shd w:val="clear" w:color="auto" w:fill="FFFFFF"/>
            <w:noWrap/>
            <w:tcMar>
              <w:top w:w="15" w:type="dxa"/>
              <w:left w:w="105" w:type="dxa"/>
              <w:bottom w:w="15" w:type="dxa"/>
              <w:right w:w="105" w:type="dxa"/>
            </w:tcMar>
            <w:hideMark/>
          </w:tcPr>
          <w:p w14:paraId="1666DA58"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1.04</w:t>
            </w:r>
          </w:p>
        </w:tc>
        <w:tc>
          <w:tcPr>
            <w:tcW w:w="0" w:type="auto"/>
            <w:shd w:val="clear" w:color="auto" w:fill="FFFFFF"/>
            <w:noWrap/>
            <w:tcMar>
              <w:top w:w="15" w:type="dxa"/>
              <w:left w:w="105" w:type="dxa"/>
              <w:bottom w:w="15" w:type="dxa"/>
              <w:right w:w="105" w:type="dxa"/>
            </w:tcMar>
            <w:hideMark/>
          </w:tcPr>
          <w:p w14:paraId="02D3173F"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-0.51</w:t>
            </w:r>
          </w:p>
        </w:tc>
        <w:tc>
          <w:tcPr>
            <w:tcW w:w="0" w:type="auto"/>
            <w:shd w:val="clear" w:color="auto" w:fill="FFFFFF"/>
            <w:noWrap/>
            <w:tcMar>
              <w:top w:w="15" w:type="dxa"/>
              <w:left w:w="105" w:type="dxa"/>
              <w:bottom w:w="15" w:type="dxa"/>
              <w:right w:w="105" w:type="dxa"/>
            </w:tcMar>
            <w:hideMark/>
          </w:tcPr>
          <w:p w14:paraId="772F84FB"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0.614</w:t>
            </w:r>
          </w:p>
        </w:tc>
        <w:tc>
          <w:tcPr>
            <w:tcW w:w="0" w:type="auto"/>
            <w:shd w:val="clear" w:color="auto" w:fill="FFFFFF"/>
            <w:noWrap/>
            <w:tcMar>
              <w:top w:w="15" w:type="dxa"/>
              <w:left w:w="105" w:type="dxa"/>
              <w:bottom w:w="15" w:type="dxa"/>
              <w:right w:w="105" w:type="dxa"/>
            </w:tcMar>
            <w:hideMark/>
          </w:tcPr>
          <w:p w14:paraId="750D7AC2" w14:textId="77777777" w:rsidR="00164697" w:rsidRDefault="00164697">
            <w:pPr>
              <w:spacing w:before="90" w:after="0"/>
              <w:jc w:val="right"/>
              <w:rPr>
                <w:rFonts w:ascii="Segoe UI" w:hAnsi="Segoe UI" w:cs="Segoe UI"/>
                <w:sz w:val="20"/>
                <w:szCs w:val="20"/>
                <w:lang w:eastAsia="en-IE"/>
              </w:rPr>
            </w:pPr>
            <w:r>
              <w:rPr>
                <w:rFonts w:ascii="Segoe UI" w:hAnsi="Segoe UI" w:cs="Segoe UI"/>
                <w:sz w:val="20"/>
                <w:szCs w:val="20"/>
                <w:lang w:eastAsia="en-IE"/>
              </w:rPr>
              <w:t>1.08</w:t>
            </w:r>
          </w:p>
        </w:tc>
      </w:tr>
    </w:tbl>
    <w:p w14:paraId="16105800" w14:textId="7FD2698E" w:rsidR="00164697" w:rsidRDefault="00854E4F" w:rsidP="00854E4F">
      <w:pPr>
        <w:pStyle w:val="Caption"/>
        <w:rPr>
          <w:rStyle w:val="Strong"/>
          <w:b w:val="0"/>
        </w:rPr>
      </w:pPr>
      <w:r>
        <w:t xml:space="preserve">Table </w:t>
      </w:r>
      <w:r w:rsidR="004C2CBE">
        <w:fldChar w:fldCharType="begin"/>
      </w:r>
      <w:r w:rsidR="004C2CBE">
        <w:instrText xml:space="preserve"> SEQ Table \* ARABIC </w:instrText>
      </w:r>
      <w:r w:rsidR="004C2CBE">
        <w:fldChar w:fldCharType="separate"/>
      </w:r>
      <w:r w:rsidR="005B398A">
        <w:rPr>
          <w:noProof/>
        </w:rPr>
        <w:t>6</w:t>
      </w:r>
      <w:r w:rsidR="004C2CBE">
        <w:rPr>
          <w:noProof/>
        </w:rPr>
        <w:fldChar w:fldCharType="end"/>
      </w:r>
      <w:r>
        <w:t xml:space="preserve">: </w:t>
      </w:r>
      <w:r w:rsidRPr="00BE2CBE">
        <w:t>Regression analysis</w:t>
      </w:r>
    </w:p>
    <w:p w14:paraId="3385EA66" w14:textId="502D8DE6" w:rsidR="00164697" w:rsidRDefault="00164697" w:rsidP="00164697">
      <w:pPr>
        <w:rPr>
          <w:lang w:eastAsia="en-IE" w:bidi="en-US"/>
        </w:rPr>
      </w:pPr>
      <w:r>
        <w:rPr>
          <w:lang w:eastAsia="en-IE" w:bidi="en-US"/>
        </w:rPr>
        <w:t xml:space="preserve">The study concludes that with 95% confidence the reduction in pain after the treatment is independent of Age and Gender of the patients and hence the treatment is </w:t>
      </w:r>
      <w:r w:rsidR="003329FF">
        <w:rPr>
          <w:lang w:eastAsia="en-IE" w:bidi="en-US"/>
        </w:rPr>
        <w:t>affecting</w:t>
      </w:r>
      <w:r>
        <w:rPr>
          <w:lang w:eastAsia="en-IE" w:bidi="en-US"/>
        </w:rPr>
        <w:t xml:space="preserve"> patients </w:t>
      </w:r>
      <w:r w:rsidR="00650BEB">
        <w:rPr>
          <w:lang w:eastAsia="en-IE" w:bidi="en-US"/>
        </w:rPr>
        <w:t xml:space="preserve">of different age groups and gender </w:t>
      </w:r>
      <w:r>
        <w:rPr>
          <w:lang w:eastAsia="en-IE" w:bidi="en-US"/>
        </w:rPr>
        <w:t xml:space="preserve">in </w:t>
      </w:r>
      <w:r w:rsidR="00723822">
        <w:rPr>
          <w:noProof/>
          <w:lang w:eastAsia="en-IE" w:bidi="en-US"/>
        </w:rPr>
        <w:t>the</w:t>
      </w:r>
      <w:r w:rsidRPr="00723822">
        <w:rPr>
          <w:noProof/>
          <w:lang w:eastAsia="en-IE" w:bidi="en-US"/>
        </w:rPr>
        <w:t xml:space="preserve"> same</w:t>
      </w:r>
      <w:r>
        <w:rPr>
          <w:lang w:eastAsia="en-IE" w:bidi="en-US"/>
        </w:rPr>
        <w:t xml:space="preserve"> way.</w:t>
      </w:r>
    </w:p>
    <w:p w14:paraId="0734BEFA" w14:textId="0D8F297B" w:rsidR="00F12313" w:rsidRDefault="00F12313" w:rsidP="00164697">
      <w:pPr>
        <w:rPr>
          <w:lang w:eastAsia="en-IE" w:bidi="en-US"/>
        </w:rPr>
      </w:pPr>
    </w:p>
    <w:p w14:paraId="02657582" w14:textId="77777777" w:rsidR="00452E2C" w:rsidRDefault="00452E2C">
      <w:pPr>
        <w:rPr>
          <w:rFonts w:asciiTheme="majorHAnsi" w:eastAsiaTheme="majorEastAsia" w:hAnsiTheme="majorHAnsi" w:cstheme="majorBidi"/>
          <w:color w:val="2F5496" w:themeColor="accent1" w:themeShade="BF"/>
          <w:sz w:val="26"/>
          <w:szCs w:val="26"/>
          <w:lang w:eastAsia="en-IE" w:bidi="en-US"/>
        </w:rPr>
      </w:pPr>
      <w:r>
        <w:rPr>
          <w:lang w:eastAsia="en-IE" w:bidi="en-US"/>
        </w:rPr>
        <w:br w:type="page"/>
      </w:r>
    </w:p>
    <w:p w14:paraId="5E77632B" w14:textId="2379AA30" w:rsidR="00CC4620" w:rsidRDefault="00F12313" w:rsidP="00CC4620">
      <w:pPr>
        <w:pStyle w:val="Heading2"/>
        <w:numPr>
          <w:ilvl w:val="1"/>
          <w:numId w:val="2"/>
        </w:numPr>
        <w:rPr>
          <w:lang w:eastAsia="en-IE" w:bidi="en-US"/>
        </w:rPr>
      </w:pPr>
      <w:bookmarkStart w:id="25" w:name="_Toc531958117"/>
      <w:r>
        <w:rPr>
          <w:lang w:eastAsia="en-IE" w:bidi="en-US"/>
        </w:rPr>
        <w:t>Effect of other illness on the success of treatment</w:t>
      </w:r>
      <w:bookmarkEnd w:id="25"/>
    </w:p>
    <w:p w14:paraId="0730EB52" w14:textId="6B05CD64" w:rsidR="00CC4620" w:rsidRDefault="00CC4620" w:rsidP="00CC4620">
      <w:pPr>
        <w:rPr>
          <w:lang w:bidi="en-US"/>
        </w:rPr>
      </w:pPr>
      <w:r>
        <w:rPr>
          <w:lang w:bidi="en-US"/>
        </w:rPr>
        <w:t xml:space="preserve">For subjective </w:t>
      </w:r>
      <w:r w:rsidRPr="00723822">
        <w:rPr>
          <w:noProof/>
          <w:lang w:bidi="en-US"/>
        </w:rPr>
        <w:t>analysis</w:t>
      </w:r>
      <w:r w:rsidR="00723822">
        <w:rPr>
          <w:noProof/>
          <w:lang w:bidi="en-US"/>
        </w:rPr>
        <w:t>,</w:t>
      </w:r>
      <w:r>
        <w:rPr>
          <w:lang w:bidi="en-US"/>
        </w:rPr>
        <w:t xml:space="preserve"> a multiple pie chart w</w:t>
      </w:r>
      <w:r w:rsidR="00251BD6">
        <w:rPr>
          <w:lang w:bidi="en-US"/>
        </w:rPr>
        <w:t xml:space="preserve">as </w:t>
      </w:r>
      <w:r>
        <w:rPr>
          <w:lang w:bidi="en-US"/>
        </w:rPr>
        <w:t xml:space="preserve">created to identify </w:t>
      </w:r>
      <w:r w:rsidR="00723822">
        <w:rPr>
          <w:lang w:bidi="en-US"/>
        </w:rPr>
        <w:t xml:space="preserve">the </w:t>
      </w:r>
      <w:r w:rsidRPr="00723822">
        <w:rPr>
          <w:noProof/>
          <w:lang w:bidi="en-US"/>
        </w:rPr>
        <w:t>proportion</w:t>
      </w:r>
      <w:r>
        <w:rPr>
          <w:lang w:bidi="en-US"/>
        </w:rPr>
        <w:t xml:space="preserve"> of </w:t>
      </w:r>
      <w:r w:rsidR="00723822">
        <w:rPr>
          <w:lang w:bidi="en-US"/>
        </w:rPr>
        <w:t xml:space="preserve">the </w:t>
      </w:r>
      <w:r w:rsidRPr="00723822">
        <w:rPr>
          <w:noProof/>
          <w:lang w:bidi="en-US"/>
        </w:rPr>
        <w:t>population</w:t>
      </w:r>
      <w:r>
        <w:rPr>
          <w:lang w:bidi="en-US"/>
        </w:rPr>
        <w:t xml:space="preserve"> with other illness in </w:t>
      </w:r>
      <w:r w:rsidR="00723822">
        <w:rPr>
          <w:lang w:bidi="en-US"/>
        </w:rPr>
        <w:t xml:space="preserve">an </w:t>
      </w:r>
      <w:r w:rsidRPr="00723822">
        <w:rPr>
          <w:noProof/>
          <w:lang w:bidi="en-US"/>
        </w:rPr>
        <w:t>individual</w:t>
      </w:r>
      <w:r>
        <w:rPr>
          <w:lang w:bidi="en-US"/>
        </w:rPr>
        <w:t xml:space="preserve"> group of patients. </w:t>
      </w:r>
      <w:r w:rsidR="00723822">
        <w:rPr>
          <w:noProof/>
          <w:lang w:bidi="en-US"/>
        </w:rPr>
        <w:t>The f</w:t>
      </w:r>
      <w:r w:rsidRPr="00723822">
        <w:rPr>
          <w:noProof/>
          <w:lang w:bidi="en-US"/>
        </w:rPr>
        <w:t>ormal</w:t>
      </w:r>
      <w:r>
        <w:rPr>
          <w:lang w:bidi="en-US"/>
        </w:rPr>
        <w:t xml:space="preserve"> analysis w</w:t>
      </w:r>
      <w:r w:rsidR="00251BD6">
        <w:rPr>
          <w:lang w:bidi="en-US"/>
        </w:rPr>
        <w:t xml:space="preserve">as </w:t>
      </w:r>
      <w:r>
        <w:rPr>
          <w:lang w:bidi="en-US"/>
        </w:rPr>
        <w:t>d</w:t>
      </w:r>
      <w:r w:rsidR="00251BD6">
        <w:rPr>
          <w:lang w:bidi="en-US"/>
        </w:rPr>
        <w:t>one using a two-proportion test.</w:t>
      </w:r>
    </w:p>
    <w:p w14:paraId="4FF5D2E9" w14:textId="5B33BB43" w:rsidR="00251BD6" w:rsidRDefault="00251BD6" w:rsidP="00251BD6">
      <w:pPr>
        <w:spacing w:after="0"/>
        <w:rPr>
          <w:lang w:bidi="en-US"/>
        </w:rPr>
      </w:pPr>
      <w:r>
        <w:rPr>
          <w:lang w:bidi="en-US"/>
        </w:rPr>
        <w:t xml:space="preserve">H0: Proportion of population with other illness is </w:t>
      </w:r>
      <w:r w:rsidR="00723822">
        <w:rPr>
          <w:lang w:bidi="en-US"/>
        </w:rPr>
        <w:t xml:space="preserve">the </w:t>
      </w:r>
      <w:r w:rsidRPr="00723822">
        <w:rPr>
          <w:noProof/>
          <w:lang w:bidi="en-US"/>
        </w:rPr>
        <w:t>same</w:t>
      </w:r>
      <w:r>
        <w:rPr>
          <w:lang w:bidi="en-US"/>
        </w:rPr>
        <w:t xml:space="preserve"> in two groups</w:t>
      </w:r>
    </w:p>
    <w:p w14:paraId="0DA27104" w14:textId="2CFFD9D2" w:rsidR="00251BD6" w:rsidRDefault="00251BD6" w:rsidP="00251BD6">
      <w:pPr>
        <w:spacing w:after="0"/>
        <w:rPr>
          <w:lang w:bidi="en-US"/>
        </w:rPr>
      </w:pPr>
      <w:r>
        <w:rPr>
          <w:lang w:bidi="en-US"/>
        </w:rPr>
        <w:t xml:space="preserve">HA: Proportion of population with other illness is not </w:t>
      </w:r>
      <w:r w:rsidR="00723822">
        <w:rPr>
          <w:lang w:bidi="en-US"/>
        </w:rPr>
        <w:t xml:space="preserve">the </w:t>
      </w:r>
      <w:r w:rsidRPr="00723822">
        <w:rPr>
          <w:noProof/>
          <w:lang w:bidi="en-US"/>
        </w:rPr>
        <w:t>same</w:t>
      </w:r>
      <w:r>
        <w:rPr>
          <w:lang w:bidi="en-US"/>
        </w:rPr>
        <w:t xml:space="preserve"> in two groups</w:t>
      </w:r>
    </w:p>
    <w:p w14:paraId="1FBAF970" w14:textId="12C5ED7C" w:rsidR="008831A6" w:rsidRDefault="008831A6" w:rsidP="00CC4620">
      <w:pPr>
        <w:rPr>
          <w:lang w:bidi="en-US"/>
        </w:rPr>
      </w:pPr>
    </w:p>
    <w:p w14:paraId="48E7965D" w14:textId="68AB1620" w:rsidR="008831A6" w:rsidRDefault="008831A6" w:rsidP="008831A6">
      <w:pPr>
        <w:rPr>
          <w:lang w:bidi="en-US"/>
        </w:rPr>
      </w:pPr>
      <w:r>
        <w:rPr>
          <w:lang w:bidi="en-US"/>
        </w:rPr>
        <w:t xml:space="preserve">For MTAU Control group 21.39% of people </w:t>
      </w:r>
      <w:r w:rsidRPr="00723822">
        <w:rPr>
          <w:noProof/>
          <w:lang w:bidi="en-US"/>
        </w:rPr>
        <w:t>suffer</w:t>
      </w:r>
      <w:r>
        <w:rPr>
          <w:lang w:bidi="en-US"/>
        </w:rPr>
        <w:t xml:space="preserve"> from other illness while in PGAP group 38.9% of patients suffer from other illness. We can also see that there is no noticeable difference in </w:t>
      </w:r>
      <w:r w:rsidR="00723822">
        <w:rPr>
          <w:lang w:bidi="en-US"/>
        </w:rPr>
        <w:t xml:space="preserve">the </w:t>
      </w:r>
      <w:r w:rsidRPr="00723822">
        <w:rPr>
          <w:noProof/>
          <w:lang w:bidi="en-US"/>
        </w:rPr>
        <w:t>proportion</w:t>
      </w:r>
      <w:r>
        <w:rPr>
          <w:lang w:bidi="en-US"/>
        </w:rPr>
        <w:t xml:space="preserve"> of </w:t>
      </w:r>
      <w:r w:rsidR="00723822">
        <w:rPr>
          <w:lang w:bidi="en-US"/>
        </w:rPr>
        <w:t xml:space="preserve">the </w:t>
      </w:r>
      <w:r w:rsidRPr="00723822">
        <w:rPr>
          <w:noProof/>
          <w:lang w:bidi="en-US"/>
        </w:rPr>
        <w:t>population</w:t>
      </w:r>
      <w:r>
        <w:rPr>
          <w:lang w:bidi="en-US"/>
        </w:rPr>
        <w:t xml:space="preserve"> with other illness among the two groups.</w:t>
      </w:r>
    </w:p>
    <w:p w14:paraId="7AC04BA1" w14:textId="5CB151EB" w:rsidR="00CC4620" w:rsidRDefault="00CC4620" w:rsidP="00CC4620">
      <w:pPr>
        <w:rPr>
          <w:lang w:bidi="en-US"/>
        </w:rPr>
      </w:pPr>
      <w:r>
        <w:rPr>
          <w:rFonts w:ascii="Calibri" w:hAnsi="Calibri" w:cs="Calibri"/>
          <w:b/>
          <w:noProof/>
        </w:rPr>
        <w:drawing>
          <wp:inline distT="0" distB="0" distL="0" distR="0" wp14:anchorId="0651B246" wp14:editId="07420CA5">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A08302" w14:textId="6524A570" w:rsidR="00E373D1" w:rsidRDefault="0050537B" w:rsidP="0050537B">
      <w:pPr>
        <w:pStyle w:val="Caption"/>
        <w:rPr>
          <w:b/>
          <w:lang w:bidi="en-US"/>
        </w:rPr>
      </w:pPr>
      <w:bookmarkStart w:id="26" w:name="_Toc531763696"/>
      <w:bookmarkStart w:id="27" w:name="_Toc531957399"/>
      <w:r>
        <w:t xml:space="preserve">Figure </w:t>
      </w:r>
      <w:r w:rsidR="004C2CBE">
        <w:fldChar w:fldCharType="begin"/>
      </w:r>
      <w:r w:rsidR="004C2CBE">
        <w:instrText xml:space="preserve"> SEQ Fi</w:instrText>
      </w:r>
      <w:r w:rsidR="004C2CBE">
        <w:instrText xml:space="preserve">gure \* ARABIC </w:instrText>
      </w:r>
      <w:r w:rsidR="004C2CBE">
        <w:fldChar w:fldCharType="separate"/>
      </w:r>
      <w:r w:rsidR="00BB44F2">
        <w:rPr>
          <w:noProof/>
        </w:rPr>
        <w:t>4</w:t>
      </w:r>
      <w:r w:rsidR="004C2CBE">
        <w:rPr>
          <w:noProof/>
        </w:rPr>
        <w:fldChar w:fldCharType="end"/>
      </w:r>
      <w:r>
        <w:t xml:space="preserve">: </w:t>
      </w:r>
      <w:r w:rsidRPr="00EA4A5B">
        <w:t>Multiple pie chart- Proportion of other illness</w:t>
      </w:r>
      <w:bookmarkEnd w:id="26"/>
      <w:bookmarkEnd w:id="27"/>
    </w:p>
    <w:p w14:paraId="125BC173" w14:textId="651924D4" w:rsidR="008C1906" w:rsidRDefault="008C1906" w:rsidP="00CC4620">
      <w:pPr>
        <w:rPr>
          <w:b/>
          <w:lang w:bidi="en-US"/>
        </w:rPr>
      </w:pPr>
    </w:p>
    <w:p w14:paraId="5EBD9D6D" w14:textId="77777777" w:rsidR="00941561" w:rsidRDefault="00941561">
      <w:pPr>
        <w:rPr>
          <w:lang w:bidi="en-US"/>
        </w:rPr>
      </w:pPr>
      <w:r>
        <w:rPr>
          <w:lang w:bidi="en-US"/>
        </w:rPr>
        <w:br w:type="page"/>
      </w:r>
    </w:p>
    <w:p w14:paraId="0E5A330D" w14:textId="73D7E366" w:rsidR="00941561" w:rsidRDefault="00941561" w:rsidP="00941561">
      <w:pPr>
        <w:rPr>
          <w:lang w:bidi="en-US"/>
        </w:rPr>
      </w:pPr>
      <w:r>
        <w:rPr>
          <w:lang w:bidi="en-US"/>
        </w:rPr>
        <w:t xml:space="preserve">The analysis shows that difference in </w:t>
      </w:r>
      <w:r w:rsidR="00723822">
        <w:rPr>
          <w:lang w:bidi="en-US"/>
        </w:rPr>
        <w:t xml:space="preserve">the </w:t>
      </w:r>
      <w:r w:rsidRPr="00723822">
        <w:rPr>
          <w:noProof/>
          <w:lang w:bidi="en-US"/>
        </w:rPr>
        <w:t>proportion</w:t>
      </w:r>
      <w:r>
        <w:rPr>
          <w:lang w:bidi="en-US"/>
        </w:rPr>
        <w:t xml:space="preserve"> of </w:t>
      </w:r>
      <w:r w:rsidR="00723822">
        <w:rPr>
          <w:lang w:bidi="en-US"/>
        </w:rPr>
        <w:t xml:space="preserve">the </w:t>
      </w:r>
      <w:r w:rsidRPr="00723822">
        <w:rPr>
          <w:noProof/>
          <w:lang w:bidi="en-US"/>
        </w:rPr>
        <w:t>population</w:t>
      </w:r>
      <w:r>
        <w:rPr>
          <w:lang w:bidi="en-US"/>
        </w:rPr>
        <w:t xml:space="preserve"> suffering from other illness is not significantly different in MTAU control and PGP group since 0 lies between the 95% confidence interval of (-0.199 to 0.2139). Also, from the p-value (0.975) which is greater than </w:t>
      </w:r>
      <w:r w:rsidRPr="00723822">
        <w:rPr>
          <w:noProof/>
          <w:lang w:bidi="en-US"/>
        </w:rPr>
        <w:t>0.05</w:t>
      </w:r>
      <w:r w:rsidR="00723822">
        <w:rPr>
          <w:noProof/>
          <w:lang w:bidi="en-US"/>
        </w:rPr>
        <w:t>,</w:t>
      </w:r>
      <w:r>
        <w:rPr>
          <w:lang w:bidi="en-US"/>
        </w:rPr>
        <w:t xml:space="preserve"> we can gather evidence in </w:t>
      </w:r>
      <w:r w:rsidRPr="00723822">
        <w:rPr>
          <w:noProof/>
          <w:lang w:bidi="en-US"/>
        </w:rPr>
        <w:t>favor</w:t>
      </w:r>
      <w:r>
        <w:rPr>
          <w:lang w:bidi="en-US"/>
        </w:rPr>
        <w:t xml:space="preserve"> of </w:t>
      </w:r>
      <w:r w:rsidR="00723822">
        <w:rPr>
          <w:lang w:bidi="en-US"/>
        </w:rPr>
        <w:t xml:space="preserve">the </w:t>
      </w:r>
      <w:r w:rsidRPr="00723822">
        <w:rPr>
          <w:noProof/>
          <w:lang w:bidi="en-US"/>
        </w:rPr>
        <w:t>NULL</w:t>
      </w:r>
      <w:r>
        <w:rPr>
          <w:lang w:bidi="en-US"/>
        </w:rPr>
        <w:t xml:space="preserve"> hypothesis and hence it cannot be rejected.</w:t>
      </w:r>
    </w:p>
    <w:p w14:paraId="195DB81C" w14:textId="4C5E49C4" w:rsidR="00CC4620" w:rsidRDefault="00CC4620" w:rsidP="00CC4620">
      <w:pPr>
        <w:shd w:val="clear" w:color="auto" w:fill="FFFFFF"/>
        <w:spacing w:after="0"/>
        <w:rPr>
          <w:rStyle w:val="IntenseReference"/>
        </w:rPr>
      </w:pPr>
      <w:r>
        <w:rPr>
          <w:rStyle w:val="IntenseReference"/>
          <w:lang w:eastAsia="en-IE"/>
        </w:rPr>
        <w:t xml:space="preserve">Test and CI for Two Proportions: </w:t>
      </w:r>
      <w:proofErr w:type="spellStart"/>
      <w:r>
        <w:rPr>
          <w:rStyle w:val="IntenseReference"/>
          <w:lang w:eastAsia="en-IE"/>
        </w:rPr>
        <w:t>otherillness_MTAU</w:t>
      </w:r>
      <w:proofErr w:type="spellEnd"/>
      <w:r>
        <w:rPr>
          <w:rStyle w:val="IntenseReference"/>
          <w:lang w:eastAsia="en-IE"/>
        </w:rPr>
        <w:t xml:space="preserve"> ... </w:t>
      </w:r>
      <w:proofErr w:type="spellStart"/>
      <w:r>
        <w:rPr>
          <w:rStyle w:val="IntenseReference"/>
          <w:lang w:eastAsia="en-IE"/>
        </w:rPr>
        <w:t>ss_PGAP</w:t>
      </w:r>
      <w:proofErr w:type="spellEnd"/>
      <w:r>
        <w:rPr>
          <w:rStyle w:val="IntenseReference"/>
          <w:lang w:eastAsia="en-IE"/>
        </w:rPr>
        <w:t xml:space="preserve"> Group</w:t>
      </w:r>
    </w:p>
    <w:p w14:paraId="3B6CC54A" w14:textId="77777777" w:rsidR="00CC4620" w:rsidRDefault="00CC4620" w:rsidP="00CC4620">
      <w:pPr>
        <w:shd w:val="clear" w:color="auto" w:fill="FFFFFF"/>
        <w:spacing w:after="75"/>
        <w:rPr>
          <w:rFonts w:ascii="Segoe UI Semibold" w:hAnsi="Segoe UI Semibold" w:cs="Segoe UI Semibold"/>
          <w:color w:val="004D72"/>
          <w:sz w:val="26"/>
          <w:szCs w:val="26"/>
        </w:rPr>
      </w:pPr>
      <w:r>
        <w:rPr>
          <w:rStyle w:val="IntenseReference"/>
          <w:lang w:eastAsia="en-IE"/>
        </w:rPr>
        <w:t>Method</w:t>
      </w:r>
    </w:p>
    <w:tbl>
      <w:tblPr>
        <w:tblW w:w="0" w:type="auto"/>
        <w:tblLook w:val="04A0" w:firstRow="1" w:lastRow="0" w:firstColumn="1" w:lastColumn="0" w:noHBand="0" w:noVBand="1"/>
      </w:tblPr>
      <w:tblGrid>
        <w:gridCol w:w="5590"/>
      </w:tblGrid>
      <w:tr w:rsidR="00CC4620" w14:paraId="7321330E" w14:textId="77777777" w:rsidTr="00CC4620">
        <w:tc>
          <w:tcPr>
            <w:tcW w:w="0" w:type="auto"/>
            <w:shd w:val="clear" w:color="auto" w:fill="FFFFFF"/>
            <w:noWrap/>
            <w:tcMar>
              <w:top w:w="15" w:type="dxa"/>
              <w:left w:w="105" w:type="dxa"/>
              <w:bottom w:w="15" w:type="dxa"/>
              <w:right w:w="105" w:type="dxa"/>
            </w:tcMar>
            <w:hideMark/>
          </w:tcPr>
          <w:p w14:paraId="56D98DC9"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Event: yes</w:t>
            </w:r>
          </w:p>
        </w:tc>
      </w:tr>
      <w:tr w:rsidR="00CC4620" w14:paraId="203EBD03" w14:textId="77777777" w:rsidTr="00CC4620">
        <w:tc>
          <w:tcPr>
            <w:tcW w:w="0" w:type="auto"/>
            <w:shd w:val="clear" w:color="auto" w:fill="FFFFFF"/>
            <w:noWrap/>
            <w:tcMar>
              <w:top w:w="15" w:type="dxa"/>
              <w:left w:w="105" w:type="dxa"/>
              <w:bottom w:w="15" w:type="dxa"/>
              <w:right w:w="105" w:type="dxa"/>
            </w:tcMar>
            <w:hideMark/>
          </w:tcPr>
          <w:p w14:paraId="5BB09486"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 xml:space="preserve">p₁: proportion where </w:t>
            </w:r>
            <w:proofErr w:type="spellStart"/>
            <w:r>
              <w:rPr>
                <w:rFonts w:ascii="Segoe UI" w:hAnsi="Segoe UI" w:cs="Segoe UI"/>
                <w:sz w:val="20"/>
                <w:szCs w:val="20"/>
                <w:lang w:eastAsia="en-IE"/>
              </w:rPr>
              <w:t>otherillness_MTAU</w:t>
            </w:r>
            <w:proofErr w:type="spellEnd"/>
            <w:r>
              <w:rPr>
                <w:rFonts w:ascii="Segoe UI" w:hAnsi="Segoe UI" w:cs="Segoe UI"/>
                <w:sz w:val="20"/>
                <w:szCs w:val="20"/>
                <w:lang w:eastAsia="en-IE"/>
              </w:rPr>
              <w:t xml:space="preserve"> Control Group = yes</w:t>
            </w:r>
          </w:p>
        </w:tc>
      </w:tr>
      <w:tr w:rsidR="00CC4620" w14:paraId="0997D0FF" w14:textId="77777777" w:rsidTr="00CC4620">
        <w:tc>
          <w:tcPr>
            <w:tcW w:w="0" w:type="auto"/>
            <w:shd w:val="clear" w:color="auto" w:fill="FFFFFF"/>
            <w:noWrap/>
            <w:tcMar>
              <w:top w:w="15" w:type="dxa"/>
              <w:left w:w="105" w:type="dxa"/>
              <w:bottom w:w="15" w:type="dxa"/>
              <w:right w:w="105" w:type="dxa"/>
            </w:tcMar>
            <w:hideMark/>
          </w:tcPr>
          <w:p w14:paraId="21E5D7E3"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 xml:space="preserve">p₂: proportion where </w:t>
            </w:r>
            <w:proofErr w:type="spellStart"/>
            <w:r>
              <w:rPr>
                <w:rFonts w:ascii="Segoe UI" w:hAnsi="Segoe UI" w:cs="Segoe UI"/>
                <w:sz w:val="20"/>
                <w:szCs w:val="20"/>
                <w:lang w:eastAsia="en-IE"/>
              </w:rPr>
              <w:t>otherillness_PGAP</w:t>
            </w:r>
            <w:proofErr w:type="spellEnd"/>
            <w:r>
              <w:rPr>
                <w:rFonts w:ascii="Segoe UI" w:hAnsi="Segoe UI" w:cs="Segoe UI"/>
                <w:sz w:val="20"/>
                <w:szCs w:val="20"/>
                <w:lang w:eastAsia="en-IE"/>
              </w:rPr>
              <w:t xml:space="preserve"> Group = yes</w:t>
            </w:r>
          </w:p>
        </w:tc>
      </w:tr>
      <w:tr w:rsidR="00CC4620" w14:paraId="586D57F0" w14:textId="77777777" w:rsidTr="00CC4620">
        <w:tc>
          <w:tcPr>
            <w:tcW w:w="0" w:type="auto"/>
            <w:shd w:val="clear" w:color="auto" w:fill="FFFFFF"/>
            <w:noWrap/>
            <w:tcMar>
              <w:top w:w="15" w:type="dxa"/>
              <w:left w:w="105" w:type="dxa"/>
              <w:bottom w:w="15" w:type="dxa"/>
              <w:right w:w="105" w:type="dxa"/>
            </w:tcMar>
            <w:hideMark/>
          </w:tcPr>
          <w:p w14:paraId="20397C96"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Difference: p₁ - p₂</w:t>
            </w:r>
          </w:p>
        </w:tc>
      </w:tr>
    </w:tbl>
    <w:p w14:paraId="75D37D08" w14:textId="77777777" w:rsidR="00CC4620" w:rsidRDefault="00CC4620" w:rsidP="00CC4620">
      <w:pPr>
        <w:shd w:val="clear" w:color="auto" w:fill="FFFFFF"/>
        <w:spacing w:after="75"/>
        <w:rPr>
          <w:rStyle w:val="IntenseReference"/>
        </w:rPr>
      </w:pPr>
      <w:r>
        <w:rPr>
          <w:rStyle w:val="IntenseReference"/>
          <w:lang w:eastAsia="en-IE"/>
        </w:rPr>
        <w:t>Descriptive Statistics</w:t>
      </w:r>
    </w:p>
    <w:tbl>
      <w:tblPr>
        <w:tblW w:w="0" w:type="auto"/>
        <w:tblLook w:val="04A0" w:firstRow="1" w:lastRow="0" w:firstColumn="1" w:lastColumn="0" w:noHBand="0" w:noVBand="1"/>
      </w:tblPr>
      <w:tblGrid>
        <w:gridCol w:w="3171"/>
        <w:gridCol w:w="426"/>
        <w:gridCol w:w="693"/>
        <w:gridCol w:w="1034"/>
      </w:tblGrid>
      <w:tr w:rsidR="00CC4620" w14:paraId="1F27BF74" w14:textId="77777777" w:rsidTr="00CC462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D709CDB" w14:textId="77777777" w:rsidR="00CC4620" w:rsidRDefault="00CC4620">
            <w:pPr>
              <w:spacing w:before="90" w:after="0"/>
              <w:rPr>
                <w:rFonts w:ascii="Segoe UI" w:hAnsi="Segoe UI" w:cs="Segoe UI"/>
                <w:sz w:val="20"/>
                <w:szCs w:val="20"/>
              </w:rPr>
            </w:pPr>
            <w:r>
              <w:rPr>
                <w:rFonts w:ascii="Segoe UI" w:hAnsi="Segoe UI" w:cs="Segoe UI"/>
                <w:sz w:val="20"/>
                <w:szCs w:val="20"/>
                <w:lang w:eastAsia="en-IE"/>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3E6E9F"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A26CDA3"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Event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ABB410"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Sample p</w:t>
            </w:r>
          </w:p>
        </w:tc>
      </w:tr>
      <w:tr w:rsidR="00CC4620" w14:paraId="5FF210E6" w14:textId="77777777" w:rsidTr="00CC4620">
        <w:tc>
          <w:tcPr>
            <w:tcW w:w="0" w:type="auto"/>
            <w:shd w:val="clear" w:color="auto" w:fill="FFFFFF"/>
            <w:noWrap/>
            <w:tcMar>
              <w:top w:w="15" w:type="dxa"/>
              <w:left w:w="105" w:type="dxa"/>
              <w:bottom w:w="15" w:type="dxa"/>
              <w:right w:w="105" w:type="dxa"/>
            </w:tcMar>
            <w:hideMark/>
          </w:tcPr>
          <w:p w14:paraId="52E87F5C" w14:textId="77777777" w:rsidR="00CC4620" w:rsidRDefault="00CC4620">
            <w:pPr>
              <w:spacing w:before="90" w:after="0"/>
              <w:rPr>
                <w:rFonts w:ascii="Segoe UI" w:hAnsi="Segoe UI" w:cs="Segoe UI"/>
                <w:sz w:val="20"/>
                <w:szCs w:val="20"/>
                <w:lang w:eastAsia="en-IE"/>
              </w:rPr>
            </w:pPr>
            <w:proofErr w:type="spellStart"/>
            <w:r>
              <w:rPr>
                <w:rFonts w:ascii="Segoe UI" w:hAnsi="Segoe UI" w:cs="Segoe UI"/>
                <w:sz w:val="20"/>
                <w:szCs w:val="20"/>
                <w:lang w:eastAsia="en-IE"/>
              </w:rPr>
              <w:t>otherillness_MTAU</w:t>
            </w:r>
            <w:proofErr w:type="spellEnd"/>
            <w:r>
              <w:rPr>
                <w:rFonts w:ascii="Segoe UI" w:hAnsi="Segoe UI" w:cs="Segoe UI"/>
                <w:sz w:val="20"/>
                <w:szCs w:val="20"/>
                <w:lang w:eastAsia="en-IE"/>
              </w:rPr>
              <w:t xml:space="preserve"> Control Group</w:t>
            </w:r>
          </w:p>
        </w:tc>
        <w:tc>
          <w:tcPr>
            <w:tcW w:w="0" w:type="auto"/>
            <w:shd w:val="clear" w:color="auto" w:fill="FFFFFF"/>
            <w:noWrap/>
            <w:tcMar>
              <w:top w:w="15" w:type="dxa"/>
              <w:left w:w="105" w:type="dxa"/>
              <w:bottom w:w="15" w:type="dxa"/>
              <w:right w:w="105" w:type="dxa"/>
            </w:tcMar>
            <w:hideMark/>
          </w:tcPr>
          <w:p w14:paraId="3C6ACB6E"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53</w:t>
            </w:r>
          </w:p>
        </w:tc>
        <w:tc>
          <w:tcPr>
            <w:tcW w:w="0" w:type="auto"/>
            <w:shd w:val="clear" w:color="auto" w:fill="FFFFFF"/>
            <w:noWrap/>
            <w:tcMar>
              <w:top w:w="15" w:type="dxa"/>
              <w:left w:w="105" w:type="dxa"/>
              <w:bottom w:w="15" w:type="dxa"/>
              <w:right w:w="105" w:type="dxa"/>
            </w:tcMar>
            <w:hideMark/>
          </w:tcPr>
          <w:p w14:paraId="680B2116"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21</w:t>
            </w:r>
          </w:p>
        </w:tc>
        <w:tc>
          <w:tcPr>
            <w:tcW w:w="0" w:type="auto"/>
            <w:shd w:val="clear" w:color="auto" w:fill="FFFFFF"/>
            <w:noWrap/>
            <w:tcMar>
              <w:top w:w="15" w:type="dxa"/>
              <w:left w:w="105" w:type="dxa"/>
              <w:bottom w:w="15" w:type="dxa"/>
              <w:right w:w="105" w:type="dxa"/>
            </w:tcMar>
            <w:hideMark/>
          </w:tcPr>
          <w:p w14:paraId="0E0138F0"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0.396226</w:t>
            </w:r>
          </w:p>
        </w:tc>
      </w:tr>
      <w:tr w:rsidR="00CC4620" w14:paraId="1FD4AC5B" w14:textId="77777777" w:rsidTr="00CC4620">
        <w:tc>
          <w:tcPr>
            <w:tcW w:w="0" w:type="auto"/>
            <w:shd w:val="clear" w:color="auto" w:fill="FFFFFF"/>
            <w:noWrap/>
            <w:tcMar>
              <w:top w:w="15" w:type="dxa"/>
              <w:left w:w="105" w:type="dxa"/>
              <w:bottom w:w="15" w:type="dxa"/>
              <w:right w:w="105" w:type="dxa"/>
            </w:tcMar>
            <w:hideMark/>
          </w:tcPr>
          <w:p w14:paraId="647F2CDB" w14:textId="77777777" w:rsidR="00CC4620" w:rsidRDefault="00CC4620">
            <w:pPr>
              <w:spacing w:before="90" w:after="0"/>
              <w:rPr>
                <w:rFonts w:ascii="Segoe UI" w:hAnsi="Segoe UI" w:cs="Segoe UI"/>
                <w:sz w:val="20"/>
                <w:szCs w:val="20"/>
                <w:lang w:eastAsia="en-IE"/>
              </w:rPr>
            </w:pPr>
            <w:proofErr w:type="spellStart"/>
            <w:r>
              <w:rPr>
                <w:rFonts w:ascii="Segoe UI" w:hAnsi="Segoe UI" w:cs="Segoe UI"/>
                <w:sz w:val="20"/>
                <w:szCs w:val="20"/>
                <w:lang w:eastAsia="en-IE"/>
              </w:rPr>
              <w:t>otherillness_PGAP</w:t>
            </w:r>
            <w:proofErr w:type="spellEnd"/>
            <w:r>
              <w:rPr>
                <w:rFonts w:ascii="Segoe UI" w:hAnsi="Segoe UI" w:cs="Segoe UI"/>
                <w:sz w:val="20"/>
                <w:szCs w:val="20"/>
                <w:lang w:eastAsia="en-IE"/>
              </w:rPr>
              <w:t xml:space="preserve"> Group</w:t>
            </w:r>
          </w:p>
        </w:tc>
        <w:tc>
          <w:tcPr>
            <w:tcW w:w="0" w:type="auto"/>
            <w:shd w:val="clear" w:color="auto" w:fill="FFFFFF"/>
            <w:noWrap/>
            <w:tcMar>
              <w:top w:w="15" w:type="dxa"/>
              <w:left w:w="105" w:type="dxa"/>
              <w:bottom w:w="15" w:type="dxa"/>
              <w:right w:w="105" w:type="dxa"/>
            </w:tcMar>
            <w:hideMark/>
          </w:tcPr>
          <w:p w14:paraId="7DE8BD93"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36</w:t>
            </w:r>
          </w:p>
        </w:tc>
        <w:tc>
          <w:tcPr>
            <w:tcW w:w="0" w:type="auto"/>
            <w:shd w:val="clear" w:color="auto" w:fill="FFFFFF"/>
            <w:noWrap/>
            <w:tcMar>
              <w:top w:w="15" w:type="dxa"/>
              <w:left w:w="105" w:type="dxa"/>
              <w:bottom w:w="15" w:type="dxa"/>
              <w:right w:w="105" w:type="dxa"/>
            </w:tcMar>
            <w:hideMark/>
          </w:tcPr>
          <w:p w14:paraId="64BD9F72"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14</w:t>
            </w:r>
          </w:p>
        </w:tc>
        <w:tc>
          <w:tcPr>
            <w:tcW w:w="0" w:type="auto"/>
            <w:shd w:val="clear" w:color="auto" w:fill="FFFFFF"/>
            <w:noWrap/>
            <w:tcMar>
              <w:top w:w="15" w:type="dxa"/>
              <w:left w:w="105" w:type="dxa"/>
              <w:bottom w:w="15" w:type="dxa"/>
              <w:right w:w="105" w:type="dxa"/>
            </w:tcMar>
            <w:hideMark/>
          </w:tcPr>
          <w:p w14:paraId="599AB9BF"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0.388889</w:t>
            </w:r>
          </w:p>
        </w:tc>
      </w:tr>
    </w:tbl>
    <w:p w14:paraId="3CE4DBFA" w14:textId="77777777" w:rsidR="00CC4620" w:rsidRDefault="00CC4620" w:rsidP="00CC4620">
      <w:pPr>
        <w:shd w:val="clear" w:color="auto" w:fill="FFFFFF"/>
        <w:spacing w:after="75"/>
        <w:rPr>
          <w:rStyle w:val="IntenseReference"/>
        </w:rPr>
      </w:pPr>
      <w:r>
        <w:rPr>
          <w:rStyle w:val="IntenseReference"/>
          <w:lang w:eastAsia="en-IE"/>
        </w:rPr>
        <w:t>Estimation for Difference</w:t>
      </w:r>
    </w:p>
    <w:tbl>
      <w:tblPr>
        <w:tblW w:w="0" w:type="auto"/>
        <w:tblLook w:val="04A0" w:firstRow="1" w:lastRow="0" w:firstColumn="1" w:lastColumn="0" w:noHBand="0" w:noVBand="1"/>
      </w:tblPr>
      <w:tblGrid>
        <w:gridCol w:w="1116"/>
        <w:gridCol w:w="2105"/>
      </w:tblGrid>
      <w:tr w:rsidR="00CC4620" w14:paraId="5D9AD9D3" w14:textId="77777777" w:rsidTr="00CC462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D7D326" w14:textId="77777777" w:rsidR="00CC4620" w:rsidRDefault="00CC4620">
            <w:pPr>
              <w:spacing w:before="90" w:after="0"/>
              <w:jc w:val="right"/>
              <w:rPr>
                <w:rFonts w:ascii="Segoe UI" w:hAnsi="Segoe UI" w:cs="Segoe UI"/>
                <w:sz w:val="20"/>
                <w:szCs w:val="20"/>
              </w:rPr>
            </w:pPr>
            <w:r>
              <w:rPr>
                <w:rFonts w:ascii="Segoe UI" w:hAnsi="Segoe UI" w:cs="Segoe UI"/>
                <w:sz w:val="20"/>
                <w:szCs w:val="20"/>
                <w:lang w:eastAsia="en-IE"/>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CC1DAB" w14:textId="77777777" w:rsidR="00CC4620" w:rsidRDefault="00CC4620">
            <w:pPr>
              <w:spacing w:before="90" w:after="0"/>
              <w:jc w:val="center"/>
              <w:rPr>
                <w:rFonts w:ascii="Segoe UI" w:hAnsi="Segoe UI" w:cs="Segoe UI"/>
                <w:sz w:val="20"/>
                <w:szCs w:val="20"/>
                <w:lang w:eastAsia="en-IE"/>
              </w:rPr>
            </w:pPr>
            <w:r>
              <w:rPr>
                <w:rFonts w:ascii="Segoe UI" w:hAnsi="Segoe UI" w:cs="Segoe UI"/>
                <w:sz w:val="20"/>
                <w:szCs w:val="20"/>
                <w:lang w:eastAsia="en-IE"/>
              </w:rPr>
              <w:t>95% CI for</w:t>
            </w:r>
            <w:r>
              <w:rPr>
                <w:rFonts w:ascii="Segoe UI" w:hAnsi="Segoe UI" w:cs="Segoe UI"/>
                <w:sz w:val="20"/>
                <w:szCs w:val="20"/>
                <w:lang w:eastAsia="en-IE"/>
              </w:rPr>
              <w:br/>
              <w:t>Difference</w:t>
            </w:r>
          </w:p>
        </w:tc>
      </w:tr>
      <w:tr w:rsidR="00CC4620" w14:paraId="2A9E7B16" w14:textId="77777777" w:rsidTr="00CC4620">
        <w:tc>
          <w:tcPr>
            <w:tcW w:w="0" w:type="auto"/>
            <w:shd w:val="clear" w:color="auto" w:fill="FFFFFF"/>
            <w:noWrap/>
            <w:tcMar>
              <w:top w:w="15" w:type="dxa"/>
              <w:left w:w="105" w:type="dxa"/>
              <w:bottom w:w="15" w:type="dxa"/>
              <w:right w:w="105" w:type="dxa"/>
            </w:tcMar>
            <w:hideMark/>
          </w:tcPr>
          <w:p w14:paraId="18A3500B"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0.0073375</w:t>
            </w:r>
          </w:p>
        </w:tc>
        <w:tc>
          <w:tcPr>
            <w:tcW w:w="0" w:type="auto"/>
            <w:shd w:val="clear" w:color="auto" w:fill="FFFFFF"/>
            <w:noWrap/>
            <w:tcMar>
              <w:top w:w="15" w:type="dxa"/>
              <w:left w:w="105" w:type="dxa"/>
              <w:bottom w:w="15" w:type="dxa"/>
              <w:right w:w="105" w:type="dxa"/>
            </w:tcMar>
            <w:hideMark/>
          </w:tcPr>
          <w:p w14:paraId="4C42680C" w14:textId="77777777" w:rsidR="00CC4620" w:rsidRDefault="00CC4620">
            <w:pPr>
              <w:spacing w:before="90" w:after="0"/>
              <w:jc w:val="center"/>
              <w:rPr>
                <w:rFonts w:ascii="Segoe UI" w:hAnsi="Segoe UI" w:cs="Segoe UI"/>
                <w:sz w:val="20"/>
                <w:szCs w:val="20"/>
                <w:lang w:eastAsia="en-IE"/>
              </w:rPr>
            </w:pPr>
            <w:r>
              <w:rPr>
                <w:rFonts w:ascii="Segoe UI" w:hAnsi="Segoe UI" w:cs="Segoe UI"/>
                <w:sz w:val="20"/>
                <w:szCs w:val="20"/>
                <w:lang w:eastAsia="en-IE"/>
              </w:rPr>
              <w:t>(-0.199300, 0.213975)</w:t>
            </w:r>
          </w:p>
        </w:tc>
      </w:tr>
    </w:tbl>
    <w:p w14:paraId="1CE4D5F5" w14:textId="2A4C34E5" w:rsidR="00CC4620" w:rsidRDefault="00CC4620" w:rsidP="00CC4620">
      <w:pPr>
        <w:shd w:val="clear" w:color="auto" w:fill="FFFFFF"/>
        <w:spacing w:after="75"/>
        <w:rPr>
          <w:rFonts w:ascii="Segoe UI" w:hAnsi="Segoe UI" w:cs="Segoe UI"/>
          <w:i/>
          <w:iCs/>
          <w:sz w:val="17"/>
          <w:szCs w:val="17"/>
          <w:lang w:eastAsia="en-IE"/>
        </w:rPr>
      </w:pPr>
      <w:r>
        <w:rPr>
          <w:rFonts w:ascii="Segoe UI" w:hAnsi="Segoe UI" w:cs="Segoe UI"/>
          <w:i/>
          <w:iCs/>
          <w:sz w:val="17"/>
          <w:szCs w:val="17"/>
          <w:lang w:eastAsia="en-IE"/>
        </w:rPr>
        <w:t xml:space="preserve">CI based on </w:t>
      </w:r>
      <w:r w:rsidR="00723822">
        <w:rPr>
          <w:rFonts w:ascii="Segoe UI" w:hAnsi="Segoe UI" w:cs="Segoe UI"/>
          <w:i/>
          <w:iCs/>
          <w:sz w:val="17"/>
          <w:szCs w:val="17"/>
          <w:lang w:eastAsia="en-IE"/>
        </w:rPr>
        <w:t xml:space="preserve">the </w:t>
      </w:r>
      <w:r w:rsidRPr="00723822">
        <w:rPr>
          <w:rFonts w:ascii="Segoe UI" w:hAnsi="Segoe UI" w:cs="Segoe UI"/>
          <w:i/>
          <w:iCs/>
          <w:noProof/>
          <w:sz w:val="17"/>
          <w:szCs w:val="17"/>
          <w:lang w:eastAsia="en-IE"/>
        </w:rPr>
        <w:t>normal</w:t>
      </w:r>
      <w:r>
        <w:rPr>
          <w:rFonts w:ascii="Segoe UI" w:hAnsi="Segoe UI" w:cs="Segoe UI"/>
          <w:i/>
          <w:iCs/>
          <w:sz w:val="17"/>
          <w:szCs w:val="17"/>
          <w:lang w:eastAsia="en-IE"/>
        </w:rPr>
        <w:t xml:space="preserve"> approximation</w:t>
      </w:r>
    </w:p>
    <w:p w14:paraId="11F0DF1D" w14:textId="77777777" w:rsidR="00CC4620" w:rsidRDefault="00CC4620" w:rsidP="00CC4620">
      <w:pPr>
        <w:shd w:val="clear" w:color="auto" w:fill="FFFFFF"/>
        <w:spacing w:after="75"/>
        <w:rPr>
          <w:rFonts w:ascii="Segoe UI Semibold" w:hAnsi="Segoe UI Semibold" w:cs="Segoe UI Semibold"/>
          <w:color w:val="004D72"/>
          <w:sz w:val="26"/>
          <w:szCs w:val="26"/>
          <w:lang w:eastAsia="en-IE"/>
        </w:rPr>
      </w:pPr>
      <w:r>
        <w:rPr>
          <w:rStyle w:val="IntenseReference"/>
          <w:lang w:eastAsia="en-IE"/>
        </w:rPr>
        <w:t>Test</w:t>
      </w:r>
    </w:p>
    <w:tbl>
      <w:tblPr>
        <w:tblW w:w="0" w:type="auto"/>
        <w:tblLook w:val="04A0" w:firstRow="1" w:lastRow="0" w:firstColumn="1" w:lastColumn="0" w:noHBand="0" w:noVBand="1"/>
      </w:tblPr>
      <w:tblGrid>
        <w:gridCol w:w="2165"/>
        <w:gridCol w:w="1446"/>
      </w:tblGrid>
      <w:tr w:rsidR="00CC4620" w14:paraId="29546221" w14:textId="77777777" w:rsidTr="00CC4620">
        <w:tc>
          <w:tcPr>
            <w:tcW w:w="0" w:type="auto"/>
            <w:shd w:val="clear" w:color="auto" w:fill="FFFFFF"/>
            <w:noWrap/>
            <w:tcMar>
              <w:top w:w="15" w:type="dxa"/>
              <w:left w:w="105" w:type="dxa"/>
              <w:bottom w:w="15" w:type="dxa"/>
              <w:right w:w="105" w:type="dxa"/>
            </w:tcMar>
            <w:hideMark/>
          </w:tcPr>
          <w:p w14:paraId="60AC1D78"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Null hypothesis</w:t>
            </w:r>
          </w:p>
        </w:tc>
        <w:tc>
          <w:tcPr>
            <w:tcW w:w="0" w:type="auto"/>
            <w:shd w:val="clear" w:color="auto" w:fill="FFFFFF"/>
            <w:noWrap/>
            <w:tcMar>
              <w:top w:w="15" w:type="dxa"/>
              <w:left w:w="105" w:type="dxa"/>
              <w:bottom w:w="15" w:type="dxa"/>
              <w:right w:w="105" w:type="dxa"/>
            </w:tcMar>
            <w:hideMark/>
          </w:tcPr>
          <w:p w14:paraId="45F37ECD"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H₀: p₁ - p₂ = 0</w:t>
            </w:r>
          </w:p>
        </w:tc>
      </w:tr>
      <w:tr w:rsidR="00CC4620" w14:paraId="43CE7FBA" w14:textId="77777777" w:rsidTr="00CC4620">
        <w:tc>
          <w:tcPr>
            <w:tcW w:w="0" w:type="auto"/>
            <w:shd w:val="clear" w:color="auto" w:fill="FFFFFF"/>
            <w:noWrap/>
            <w:tcMar>
              <w:top w:w="15" w:type="dxa"/>
              <w:left w:w="105" w:type="dxa"/>
              <w:bottom w:w="15" w:type="dxa"/>
              <w:right w:w="105" w:type="dxa"/>
            </w:tcMar>
            <w:hideMark/>
          </w:tcPr>
          <w:p w14:paraId="254555CB"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Alternative hypothesis</w:t>
            </w:r>
          </w:p>
        </w:tc>
        <w:tc>
          <w:tcPr>
            <w:tcW w:w="0" w:type="auto"/>
            <w:shd w:val="clear" w:color="auto" w:fill="FFFFFF"/>
            <w:noWrap/>
            <w:tcMar>
              <w:top w:w="15" w:type="dxa"/>
              <w:left w:w="105" w:type="dxa"/>
              <w:bottom w:w="15" w:type="dxa"/>
              <w:right w:w="105" w:type="dxa"/>
            </w:tcMar>
            <w:hideMark/>
          </w:tcPr>
          <w:p w14:paraId="6FF9235C"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H₁: p₁ - p₂ ≠ 0</w:t>
            </w:r>
          </w:p>
        </w:tc>
      </w:tr>
    </w:tbl>
    <w:p w14:paraId="6406CD6C" w14:textId="77777777" w:rsidR="00CC4620" w:rsidRDefault="00CC4620" w:rsidP="00CC4620">
      <w:pPr>
        <w:shd w:val="clear" w:color="auto" w:fill="FFFFFF"/>
        <w:spacing w:after="75"/>
        <w:rPr>
          <w:rFonts w:ascii="Segoe UI" w:hAnsi="Segoe UI" w:cs="Segoe UI"/>
          <w:vanish/>
          <w:sz w:val="20"/>
          <w:szCs w:val="20"/>
          <w:lang w:eastAsia="en-IE"/>
        </w:rPr>
      </w:pPr>
    </w:p>
    <w:tbl>
      <w:tblPr>
        <w:tblW w:w="0" w:type="auto"/>
        <w:tblLook w:val="04A0" w:firstRow="1" w:lastRow="0" w:firstColumn="1" w:lastColumn="0" w:noHBand="0" w:noVBand="1"/>
      </w:tblPr>
      <w:tblGrid>
        <w:gridCol w:w="2209"/>
        <w:gridCol w:w="897"/>
        <w:gridCol w:w="895"/>
      </w:tblGrid>
      <w:tr w:rsidR="00CC4620" w14:paraId="78971D7D" w14:textId="77777777" w:rsidTr="00CC4620">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0393AE"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Method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45662F"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Z-Value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96DE92D"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P-Value</w:t>
            </w:r>
          </w:p>
        </w:tc>
      </w:tr>
      <w:tr w:rsidR="00CC4620" w14:paraId="25EE1FB1" w14:textId="77777777" w:rsidTr="00CC4620">
        <w:tc>
          <w:tcPr>
            <w:tcW w:w="0" w:type="auto"/>
            <w:shd w:val="clear" w:color="auto" w:fill="FFFFFF"/>
            <w:noWrap/>
            <w:tcMar>
              <w:top w:w="15" w:type="dxa"/>
              <w:left w:w="105" w:type="dxa"/>
              <w:bottom w:w="15" w:type="dxa"/>
              <w:right w:w="105" w:type="dxa"/>
            </w:tcMar>
            <w:hideMark/>
          </w:tcPr>
          <w:p w14:paraId="585342D0"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Normal approximation</w:t>
            </w:r>
          </w:p>
        </w:tc>
        <w:tc>
          <w:tcPr>
            <w:tcW w:w="0" w:type="auto"/>
            <w:shd w:val="clear" w:color="auto" w:fill="FFFFFF"/>
            <w:noWrap/>
            <w:tcMar>
              <w:top w:w="15" w:type="dxa"/>
              <w:left w:w="105" w:type="dxa"/>
              <w:bottom w:w="15" w:type="dxa"/>
              <w:right w:w="105" w:type="dxa"/>
            </w:tcMar>
            <w:hideMark/>
          </w:tcPr>
          <w:p w14:paraId="0D370FE4"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0.07</w:t>
            </w:r>
          </w:p>
        </w:tc>
        <w:tc>
          <w:tcPr>
            <w:tcW w:w="0" w:type="auto"/>
            <w:shd w:val="clear" w:color="auto" w:fill="FFFFFF"/>
            <w:noWrap/>
            <w:tcMar>
              <w:top w:w="15" w:type="dxa"/>
              <w:left w:w="105" w:type="dxa"/>
              <w:bottom w:w="15" w:type="dxa"/>
              <w:right w:w="105" w:type="dxa"/>
            </w:tcMar>
            <w:hideMark/>
          </w:tcPr>
          <w:p w14:paraId="146947A4"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0.945</w:t>
            </w:r>
          </w:p>
        </w:tc>
      </w:tr>
      <w:tr w:rsidR="00CC4620" w14:paraId="300DCB49" w14:textId="77777777" w:rsidTr="00CC4620">
        <w:tc>
          <w:tcPr>
            <w:tcW w:w="0" w:type="auto"/>
            <w:shd w:val="clear" w:color="auto" w:fill="FFFFFF"/>
            <w:noWrap/>
            <w:tcMar>
              <w:top w:w="15" w:type="dxa"/>
              <w:left w:w="105" w:type="dxa"/>
              <w:bottom w:w="15" w:type="dxa"/>
              <w:right w:w="105" w:type="dxa"/>
            </w:tcMar>
            <w:hideMark/>
          </w:tcPr>
          <w:p w14:paraId="3B429D39"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Fisher's exact</w:t>
            </w:r>
          </w:p>
        </w:tc>
        <w:tc>
          <w:tcPr>
            <w:tcW w:w="0" w:type="auto"/>
            <w:shd w:val="clear" w:color="auto" w:fill="FFFFFF"/>
            <w:noWrap/>
            <w:tcMar>
              <w:top w:w="15" w:type="dxa"/>
              <w:left w:w="105" w:type="dxa"/>
              <w:bottom w:w="15" w:type="dxa"/>
              <w:right w:w="105" w:type="dxa"/>
            </w:tcMar>
            <w:hideMark/>
          </w:tcPr>
          <w:p w14:paraId="059657F8" w14:textId="77777777" w:rsidR="00CC4620" w:rsidRDefault="00CC4620">
            <w:pPr>
              <w:spacing w:before="90" w:after="0"/>
              <w:rPr>
                <w:rFonts w:ascii="Segoe UI" w:hAnsi="Segoe UI" w:cs="Segoe UI"/>
                <w:sz w:val="20"/>
                <w:szCs w:val="20"/>
                <w:lang w:eastAsia="en-IE"/>
              </w:rPr>
            </w:pPr>
            <w:r>
              <w:rPr>
                <w:rFonts w:ascii="Segoe UI"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73B98AC6" w14:textId="77777777" w:rsidR="00CC4620" w:rsidRDefault="00CC4620">
            <w:pPr>
              <w:spacing w:before="90" w:after="0"/>
              <w:jc w:val="right"/>
              <w:rPr>
                <w:rFonts w:ascii="Segoe UI" w:hAnsi="Segoe UI" w:cs="Segoe UI"/>
                <w:sz w:val="20"/>
                <w:szCs w:val="20"/>
                <w:lang w:eastAsia="en-IE"/>
              </w:rPr>
            </w:pPr>
            <w:r>
              <w:rPr>
                <w:rFonts w:ascii="Segoe UI" w:hAnsi="Segoe UI" w:cs="Segoe UI"/>
                <w:sz w:val="20"/>
                <w:szCs w:val="20"/>
                <w:lang w:eastAsia="en-IE"/>
              </w:rPr>
              <w:t>1.000</w:t>
            </w:r>
          </w:p>
        </w:tc>
      </w:tr>
    </w:tbl>
    <w:p w14:paraId="1C3C8504" w14:textId="77777777" w:rsidR="00CC4620" w:rsidRDefault="00CC4620" w:rsidP="00CC4620">
      <w:pPr>
        <w:rPr>
          <w:lang w:bidi="en-US"/>
        </w:rPr>
      </w:pPr>
    </w:p>
    <w:p w14:paraId="6028B00E" w14:textId="28A0AA7D" w:rsidR="004645F0" w:rsidRDefault="004645F0" w:rsidP="004645F0">
      <w:pPr>
        <w:pStyle w:val="Caption"/>
        <w:keepNext/>
      </w:pPr>
      <w:r>
        <w:t xml:space="preserve">Table </w:t>
      </w:r>
      <w:r w:rsidR="004C2CBE">
        <w:fldChar w:fldCharType="begin"/>
      </w:r>
      <w:r w:rsidR="004C2CBE">
        <w:instrText xml:space="preserve"> SEQ Table \* ARABIC </w:instrText>
      </w:r>
      <w:r w:rsidR="004C2CBE">
        <w:fldChar w:fldCharType="separate"/>
      </w:r>
      <w:r w:rsidR="005B398A">
        <w:rPr>
          <w:noProof/>
        </w:rPr>
        <w:t>7</w:t>
      </w:r>
      <w:r w:rsidR="004C2CBE">
        <w:rPr>
          <w:noProof/>
        </w:rPr>
        <w:fldChar w:fldCharType="end"/>
      </w:r>
      <w:r>
        <w:t xml:space="preserve">: </w:t>
      </w:r>
      <w:r w:rsidRPr="00047FD4">
        <w:t>Two proportion test</w:t>
      </w:r>
    </w:p>
    <w:p w14:paraId="79A8B4C5" w14:textId="67489F2A" w:rsidR="00D1016C" w:rsidRDefault="00723822" w:rsidP="00D1016C">
      <w:pPr>
        <w:rPr>
          <w:lang w:eastAsia="en-IE" w:bidi="en-US"/>
        </w:rPr>
      </w:pPr>
      <w:r>
        <w:rPr>
          <w:noProof/>
          <w:lang w:eastAsia="en-IE" w:bidi="en-US"/>
        </w:rPr>
        <w:t>The a</w:t>
      </w:r>
      <w:r w:rsidR="00CC4620" w:rsidRPr="00723822">
        <w:rPr>
          <w:noProof/>
          <w:lang w:eastAsia="en-IE" w:bidi="en-US"/>
        </w:rPr>
        <w:t>nalysis</w:t>
      </w:r>
      <w:r w:rsidR="00CC4620">
        <w:rPr>
          <w:lang w:eastAsia="en-IE" w:bidi="en-US"/>
        </w:rPr>
        <w:t xml:space="preserve"> concludes that there is no significant difference in </w:t>
      </w:r>
      <w:r>
        <w:rPr>
          <w:lang w:eastAsia="en-IE" w:bidi="en-US"/>
        </w:rPr>
        <w:t xml:space="preserve">the </w:t>
      </w:r>
      <w:r w:rsidR="00CC4620" w:rsidRPr="00723822">
        <w:rPr>
          <w:noProof/>
          <w:lang w:eastAsia="en-IE" w:bidi="en-US"/>
        </w:rPr>
        <w:t>proportion</w:t>
      </w:r>
      <w:r w:rsidR="00CC4620">
        <w:rPr>
          <w:lang w:eastAsia="en-IE" w:bidi="en-US"/>
        </w:rPr>
        <w:t xml:space="preserve"> of </w:t>
      </w:r>
      <w:r>
        <w:rPr>
          <w:lang w:eastAsia="en-IE" w:bidi="en-US"/>
        </w:rPr>
        <w:t xml:space="preserve">the </w:t>
      </w:r>
      <w:r w:rsidR="00CC4620" w:rsidRPr="00723822">
        <w:rPr>
          <w:noProof/>
          <w:lang w:eastAsia="en-IE" w:bidi="en-US"/>
        </w:rPr>
        <w:t>population</w:t>
      </w:r>
      <w:r w:rsidR="00CC4620">
        <w:rPr>
          <w:lang w:eastAsia="en-IE" w:bidi="en-US"/>
        </w:rPr>
        <w:t xml:space="preserve"> with other illness in the two groups of patients. Hence, we can say that other illness is not affecting the</w:t>
      </w:r>
      <w:r w:rsidR="00D1016C">
        <w:rPr>
          <w:lang w:eastAsia="en-IE" w:bidi="en-US"/>
        </w:rPr>
        <w:t xml:space="preserve"> treatment of pain in </w:t>
      </w:r>
      <w:r>
        <w:rPr>
          <w:lang w:eastAsia="en-IE" w:bidi="en-US"/>
        </w:rPr>
        <w:t xml:space="preserve">the </w:t>
      </w:r>
      <w:r w:rsidR="00D1016C" w:rsidRPr="00723822">
        <w:rPr>
          <w:noProof/>
          <w:lang w:eastAsia="en-IE" w:bidi="en-US"/>
        </w:rPr>
        <w:t>PGP</w:t>
      </w:r>
      <w:r w:rsidR="00D1016C">
        <w:rPr>
          <w:lang w:eastAsia="en-IE" w:bidi="en-US"/>
        </w:rPr>
        <w:t xml:space="preserve"> group of patients. And </w:t>
      </w:r>
      <w:r>
        <w:rPr>
          <w:lang w:eastAsia="en-IE" w:bidi="en-US"/>
        </w:rPr>
        <w:t xml:space="preserve">the </w:t>
      </w:r>
      <w:r w:rsidR="00D1016C" w:rsidRPr="00723822">
        <w:rPr>
          <w:noProof/>
          <w:lang w:eastAsia="en-IE" w:bidi="en-US"/>
        </w:rPr>
        <w:t>treatment</w:t>
      </w:r>
      <w:r w:rsidR="00D1016C">
        <w:rPr>
          <w:lang w:eastAsia="en-IE" w:bidi="en-US"/>
        </w:rPr>
        <w:t xml:space="preserve"> was successful in reducing pain regardless of </w:t>
      </w:r>
      <w:r>
        <w:rPr>
          <w:lang w:eastAsia="en-IE" w:bidi="en-US"/>
        </w:rPr>
        <w:t xml:space="preserve">the </w:t>
      </w:r>
      <w:r w:rsidR="00D1016C" w:rsidRPr="00723822">
        <w:rPr>
          <w:noProof/>
          <w:lang w:eastAsia="en-IE" w:bidi="en-US"/>
        </w:rPr>
        <w:t>presence</w:t>
      </w:r>
      <w:r w:rsidR="00D1016C">
        <w:rPr>
          <w:lang w:eastAsia="en-IE" w:bidi="en-US"/>
        </w:rPr>
        <w:t xml:space="preserve"> of other illness in the patients.</w:t>
      </w:r>
    </w:p>
    <w:p w14:paraId="5FBAFF1B" w14:textId="77777777" w:rsidR="006F5AFE" w:rsidRDefault="006F5AFE">
      <w:pPr>
        <w:rPr>
          <w:rFonts w:asciiTheme="majorHAnsi" w:eastAsiaTheme="majorEastAsia" w:hAnsiTheme="majorHAnsi" w:cstheme="majorBidi"/>
          <w:color w:val="2F5496" w:themeColor="accent1" w:themeShade="BF"/>
          <w:sz w:val="26"/>
          <w:szCs w:val="26"/>
          <w:lang w:eastAsia="en-IE" w:bidi="en-US"/>
        </w:rPr>
      </w:pPr>
      <w:r>
        <w:rPr>
          <w:lang w:eastAsia="en-IE" w:bidi="en-US"/>
        </w:rPr>
        <w:br w:type="page"/>
      </w:r>
    </w:p>
    <w:p w14:paraId="7A5FB582" w14:textId="79D29A8B" w:rsidR="00CC4620" w:rsidRDefault="006C2849" w:rsidP="00F73814">
      <w:pPr>
        <w:pStyle w:val="Heading2"/>
        <w:numPr>
          <w:ilvl w:val="1"/>
          <w:numId w:val="2"/>
        </w:numPr>
        <w:rPr>
          <w:lang w:eastAsia="en-IE" w:bidi="en-US"/>
        </w:rPr>
      </w:pPr>
      <w:bookmarkStart w:id="28" w:name="_Toc531958118"/>
      <w:r>
        <w:rPr>
          <w:lang w:eastAsia="en-IE" w:bidi="en-US"/>
        </w:rPr>
        <w:t>Impact of pain on Employment Status of patients</w:t>
      </w:r>
      <w:bookmarkEnd w:id="28"/>
    </w:p>
    <w:p w14:paraId="5CC48296" w14:textId="555EADF4" w:rsidR="00F73814" w:rsidRDefault="00F73814" w:rsidP="00F73814">
      <w:pPr>
        <w:rPr>
          <w:lang w:eastAsia="en-IE" w:bidi="en-US"/>
        </w:rPr>
      </w:pPr>
    </w:p>
    <w:p w14:paraId="22B909B7" w14:textId="43E67C4B" w:rsidR="00527096" w:rsidRDefault="00562D5C" w:rsidP="00F73814">
      <w:pPr>
        <w:rPr>
          <w:lang w:eastAsia="en-IE" w:bidi="en-US"/>
        </w:rPr>
      </w:pPr>
      <w:r>
        <w:rPr>
          <w:lang w:eastAsia="en-IE" w:bidi="en-US"/>
        </w:rPr>
        <w:t xml:space="preserve">Categorized employment status column was plotted and analysis is performed on the proportion of </w:t>
      </w:r>
      <w:r w:rsidR="00723822">
        <w:rPr>
          <w:lang w:eastAsia="en-IE" w:bidi="en-US"/>
        </w:rPr>
        <w:t xml:space="preserve">the </w:t>
      </w:r>
      <w:r w:rsidRPr="00723822">
        <w:rPr>
          <w:noProof/>
          <w:lang w:eastAsia="en-IE" w:bidi="en-US"/>
        </w:rPr>
        <w:t>population</w:t>
      </w:r>
      <w:r>
        <w:rPr>
          <w:lang w:eastAsia="en-IE" w:bidi="en-US"/>
        </w:rPr>
        <w:t xml:space="preserve"> having High, Low or No impact on the employment.</w:t>
      </w:r>
    </w:p>
    <w:p w14:paraId="2A84673A" w14:textId="46733AA2" w:rsidR="00F5630B" w:rsidRDefault="00F5630B" w:rsidP="00F73814">
      <w:pPr>
        <w:rPr>
          <w:lang w:eastAsia="en-IE" w:bidi="en-US"/>
        </w:rPr>
      </w:pPr>
      <w:r>
        <w:rPr>
          <w:lang w:eastAsia="en-IE" w:bidi="en-US"/>
        </w:rPr>
        <w:t xml:space="preserve">Pain has a huge impact on </w:t>
      </w:r>
      <w:r w:rsidR="00723822">
        <w:rPr>
          <w:lang w:eastAsia="en-IE" w:bidi="en-US"/>
        </w:rPr>
        <w:t xml:space="preserve">the </w:t>
      </w:r>
      <w:r w:rsidRPr="00723822">
        <w:rPr>
          <w:noProof/>
          <w:lang w:eastAsia="en-IE" w:bidi="en-US"/>
        </w:rPr>
        <w:t>employment</w:t>
      </w:r>
      <w:r>
        <w:rPr>
          <w:lang w:eastAsia="en-IE" w:bidi="en-US"/>
        </w:rPr>
        <w:t xml:space="preserve"> status of the patients and hence </w:t>
      </w:r>
      <w:r w:rsidR="00723822">
        <w:rPr>
          <w:lang w:eastAsia="en-IE" w:bidi="en-US"/>
        </w:rPr>
        <w:t xml:space="preserve">the </w:t>
      </w:r>
      <w:r w:rsidRPr="00723822">
        <w:rPr>
          <w:noProof/>
          <w:lang w:eastAsia="en-IE" w:bidi="en-US"/>
        </w:rPr>
        <w:t>success</w:t>
      </w:r>
      <w:r>
        <w:rPr>
          <w:lang w:eastAsia="en-IE" w:bidi="en-US"/>
        </w:rPr>
        <w:t xml:space="preserve"> of treatment created a huge impact </w:t>
      </w:r>
      <w:r w:rsidR="00723822">
        <w:rPr>
          <w:noProof/>
          <w:lang w:eastAsia="en-IE" w:bidi="en-US"/>
        </w:rPr>
        <w:t>o</w:t>
      </w:r>
      <w:r w:rsidRPr="00723822">
        <w:rPr>
          <w:noProof/>
          <w:lang w:eastAsia="en-IE" w:bidi="en-US"/>
        </w:rPr>
        <w:t>n</w:t>
      </w:r>
      <w:r>
        <w:rPr>
          <w:lang w:eastAsia="en-IE" w:bidi="en-US"/>
        </w:rPr>
        <w:t xml:space="preserve"> the society. 65 or 73.0% of the patients reported being jobless or on sick leave due to pain thus impacting their employment on a larger scale. 1 of the patient was still working full ti</w:t>
      </w:r>
      <w:r w:rsidR="00536846">
        <w:rPr>
          <w:lang w:eastAsia="en-IE" w:bidi="en-US"/>
        </w:rPr>
        <w:t>me at time interval T1 and hence pain didn't have much effect on the patient's employment.</w:t>
      </w:r>
    </w:p>
    <w:p w14:paraId="32E213ED" w14:textId="180E1922" w:rsidR="006F54BD" w:rsidRDefault="00F5630B" w:rsidP="006F54BD">
      <w:pPr>
        <w:rPr>
          <w:lang w:eastAsia="en-IE" w:bidi="en-US"/>
        </w:rPr>
        <w:sectPr w:rsidR="006F54BD" w:rsidSect="00A65908">
          <w:footerReference w:type="default" r:id="rId17"/>
          <w:pgSz w:w="11906" w:h="16838"/>
          <w:pgMar w:top="1440" w:right="1440" w:bottom="1440" w:left="1440" w:header="708" w:footer="708" w:gutter="0"/>
          <w:pgNumType w:start="0"/>
          <w:cols w:space="708"/>
          <w:titlePg/>
          <w:docGrid w:linePitch="360"/>
        </w:sectPr>
      </w:pPr>
      <w:r>
        <w:rPr>
          <w:lang w:eastAsia="en-IE" w:bidi="en-US"/>
        </w:rPr>
        <w:t xml:space="preserve">  </w:t>
      </w:r>
    </w:p>
    <w:p w14:paraId="07E34CEB" w14:textId="6545E046" w:rsidR="00527096" w:rsidRDefault="006F54BD" w:rsidP="00F73814">
      <w:pPr>
        <w:rPr>
          <w:lang w:eastAsia="en-IE" w:bidi="en-US"/>
        </w:rPr>
      </w:pPr>
      <w:r w:rsidRPr="006F54BD">
        <w:rPr>
          <w:noProof/>
          <w:lang w:eastAsia="en-IE" w:bidi="en-US"/>
        </w:rPr>
        <w:drawing>
          <wp:inline distT="0" distB="0" distL="0" distR="0" wp14:anchorId="751E3A1D" wp14:editId="5672F32C">
            <wp:extent cx="2640965" cy="2640965"/>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2640965"/>
                    </a:xfrm>
                    <a:prstGeom prst="rect">
                      <a:avLst/>
                    </a:prstGeom>
                    <a:noFill/>
                    <a:ln>
                      <a:noFill/>
                    </a:ln>
                  </pic:spPr>
                </pic:pic>
              </a:graphicData>
            </a:graphic>
          </wp:inline>
        </w:drawing>
      </w:r>
    </w:p>
    <w:p w14:paraId="56EA7667" w14:textId="77777777" w:rsidR="006F54BD" w:rsidRDefault="006F54BD" w:rsidP="00F73814">
      <w:pPr>
        <w:rPr>
          <w:noProof/>
          <w:lang w:eastAsia="en-IE" w:bidi="en-US"/>
        </w:rPr>
      </w:pPr>
      <w:r w:rsidRPr="00FE4AF2">
        <w:rPr>
          <w:noProof/>
          <w:lang w:eastAsia="en-IE" w:bidi="en-US"/>
        </w:rPr>
        <w:drawing>
          <wp:inline distT="0" distB="0" distL="0" distR="0" wp14:anchorId="4861A6CD" wp14:editId="247690B4">
            <wp:extent cx="267335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10822" r="17749" b="8009"/>
                    <a:stretch/>
                  </pic:blipFill>
                  <pic:spPr bwMode="auto">
                    <a:xfrm>
                      <a:off x="0" y="0"/>
                      <a:ext cx="2690967" cy="2416118"/>
                    </a:xfrm>
                    <a:prstGeom prst="rect">
                      <a:avLst/>
                    </a:prstGeom>
                    <a:noFill/>
                    <a:ln>
                      <a:noFill/>
                    </a:ln>
                    <a:extLst>
                      <a:ext uri="{53640926-AAD7-44D8-BBD7-CCE9431645EC}">
                        <a14:shadowObscured xmlns:a14="http://schemas.microsoft.com/office/drawing/2010/main"/>
                      </a:ext>
                    </a:extLst>
                  </pic:spPr>
                </pic:pic>
              </a:graphicData>
            </a:graphic>
          </wp:inline>
        </w:drawing>
      </w:r>
    </w:p>
    <w:p w14:paraId="2C443E63" w14:textId="69ADB38F" w:rsidR="00F73814" w:rsidRPr="00F73814" w:rsidRDefault="00F73814" w:rsidP="00F73814">
      <w:pPr>
        <w:rPr>
          <w:lang w:eastAsia="en-IE" w:bidi="en-US"/>
        </w:rPr>
      </w:pPr>
    </w:p>
    <w:p w14:paraId="2FC297C3" w14:textId="77777777" w:rsidR="00527096" w:rsidRDefault="00527096" w:rsidP="00DF20E4">
      <w:pPr>
        <w:rPr>
          <w:lang w:eastAsia="en-IE" w:bidi="en-US"/>
        </w:rPr>
        <w:sectPr w:rsidR="00527096" w:rsidSect="00527096">
          <w:type w:val="continuous"/>
          <w:pgSz w:w="11906" w:h="16838"/>
          <w:pgMar w:top="1440" w:right="1440" w:bottom="1440" w:left="1440" w:header="708" w:footer="708" w:gutter="0"/>
          <w:cols w:num="2" w:space="708"/>
          <w:docGrid w:linePitch="360"/>
        </w:sectPr>
      </w:pPr>
    </w:p>
    <w:p w14:paraId="1C9C9D3A" w14:textId="434FDCE7" w:rsidR="00F90247" w:rsidRDefault="00BB44F2" w:rsidP="0052224B">
      <w:pPr>
        <w:pStyle w:val="Caption"/>
        <w:spacing w:after="0"/>
      </w:pPr>
      <w:bookmarkStart w:id="29" w:name="_Toc531763697"/>
      <w:bookmarkStart w:id="30" w:name="_Toc531957400"/>
      <w:r>
        <w:t xml:space="preserve">Figure </w:t>
      </w:r>
      <w:r w:rsidR="004C2CBE">
        <w:fldChar w:fldCharType="begin"/>
      </w:r>
      <w:r w:rsidR="004C2CBE">
        <w:instrText xml:space="preserve"> SEQ Figure \* ARABIC </w:instrText>
      </w:r>
      <w:r w:rsidR="004C2CBE">
        <w:fldChar w:fldCharType="separate"/>
      </w:r>
      <w:r>
        <w:rPr>
          <w:noProof/>
        </w:rPr>
        <w:t>5</w:t>
      </w:r>
      <w:r w:rsidR="004C2CBE">
        <w:rPr>
          <w:noProof/>
        </w:rPr>
        <w:fldChar w:fldCharType="end"/>
      </w:r>
      <w:r>
        <w:t xml:space="preserve">: </w:t>
      </w:r>
      <w:r w:rsidRPr="003E5C14">
        <w:t>Bar graph of Impact of pain on employment</w:t>
      </w:r>
      <w:bookmarkEnd w:id="29"/>
      <w:bookmarkEnd w:id="30"/>
      <w:r>
        <w:tab/>
      </w:r>
    </w:p>
    <w:p w14:paraId="2549C80D" w14:textId="1D84CDCE" w:rsidR="00164697" w:rsidRDefault="00BB44F2" w:rsidP="0052224B">
      <w:pPr>
        <w:pStyle w:val="Caption"/>
        <w:spacing w:after="0"/>
        <w:rPr>
          <w:lang w:eastAsia="en-IE" w:bidi="en-US"/>
        </w:rPr>
      </w:pPr>
      <w:bookmarkStart w:id="31" w:name="_Toc531763698"/>
      <w:bookmarkStart w:id="32" w:name="_Toc531957401"/>
      <w:r>
        <w:t xml:space="preserve">Figure </w:t>
      </w:r>
      <w:r w:rsidR="004C2CBE">
        <w:fldChar w:fldCharType="begin"/>
      </w:r>
      <w:r w:rsidR="004C2CBE">
        <w:instrText xml:space="preserve"> SEQ Figure \* ARABIC </w:instrText>
      </w:r>
      <w:r w:rsidR="004C2CBE">
        <w:fldChar w:fldCharType="separate"/>
      </w:r>
      <w:r>
        <w:rPr>
          <w:noProof/>
        </w:rPr>
        <w:t>6</w:t>
      </w:r>
      <w:r w:rsidR="004C2CBE">
        <w:rPr>
          <w:noProof/>
        </w:rPr>
        <w:fldChar w:fldCharType="end"/>
      </w:r>
      <w:r w:rsidRPr="00723822">
        <w:rPr>
          <w:noProof/>
        </w:rPr>
        <w:t>:</w:t>
      </w:r>
      <w:r w:rsidR="00723822">
        <w:rPr>
          <w:noProof/>
        </w:rPr>
        <w:t xml:space="preserve"> </w:t>
      </w:r>
      <w:r w:rsidRPr="00723822">
        <w:rPr>
          <w:noProof/>
        </w:rPr>
        <w:t>Pie</w:t>
      </w:r>
      <w:r>
        <w:t xml:space="preserve"> </w:t>
      </w:r>
      <w:r w:rsidR="00EF1E9C">
        <w:t xml:space="preserve">Chart </w:t>
      </w:r>
      <w:r w:rsidR="00EF1E9C" w:rsidRPr="00400FAA">
        <w:t>of</w:t>
      </w:r>
      <w:r w:rsidRPr="00400FAA">
        <w:t xml:space="preserve"> Impact of pain on employment</w:t>
      </w:r>
      <w:bookmarkEnd w:id="31"/>
      <w:bookmarkEnd w:id="32"/>
    </w:p>
    <w:p w14:paraId="336C6E11" w14:textId="72FD853C" w:rsidR="00DF20E4" w:rsidRDefault="00EF1E9C" w:rsidP="00EF1E9C">
      <w:pPr>
        <w:tabs>
          <w:tab w:val="left" w:pos="1365"/>
        </w:tabs>
      </w:pPr>
      <w:r>
        <w:tab/>
      </w:r>
    </w:p>
    <w:p w14:paraId="3EEBB8AA" w14:textId="6C994BE3" w:rsidR="00115646" w:rsidRDefault="00115646" w:rsidP="008E52C5">
      <w:pPr>
        <w:pStyle w:val="Heading1"/>
        <w:numPr>
          <w:ilvl w:val="0"/>
          <w:numId w:val="2"/>
        </w:numPr>
      </w:pPr>
      <w:bookmarkStart w:id="33" w:name="_Toc531958119"/>
      <w:r>
        <w:t>Conclusion</w:t>
      </w:r>
      <w:bookmarkEnd w:id="33"/>
    </w:p>
    <w:p w14:paraId="4D1DB5DD" w14:textId="0095360F" w:rsidR="00115646" w:rsidRDefault="00115646" w:rsidP="00115646">
      <w:r>
        <w:t xml:space="preserve">The treatment was successful in significantly reducing pain in patients of various age groups and gender. </w:t>
      </w:r>
      <w:r w:rsidR="00723822">
        <w:rPr>
          <w:noProof/>
        </w:rPr>
        <w:t>The p</w:t>
      </w:r>
      <w:r w:rsidRPr="00723822">
        <w:rPr>
          <w:noProof/>
        </w:rPr>
        <w:t>ain</w:t>
      </w:r>
      <w:r>
        <w:t xml:space="preserve"> was having a huge impact on patient's ability to perform </w:t>
      </w:r>
      <w:r w:rsidRPr="00723822">
        <w:rPr>
          <w:noProof/>
        </w:rPr>
        <w:t>full</w:t>
      </w:r>
      <w:r w:rsidR="00723822">
        <w:rPr>
          <w:noProof/>
        </w:rPr>
        <w:t>-</w:t>
      </w:r>
      <w:r w:rsidRPr="00723822">
        <w:rPr>
          <w:noProof/>
        </w:rPr>
        <w:t>time</w:t>
      </w:r>
      <w:r>
        <w:t xml:space="preserve"> </w:t>
      </w:r>
      <w:r w:rsidR="00217998">
        <w:t>employment;</w:t>
      </w:r>
      <w:r>
        <w:t xml:space="preserve"> </w:t>
      </w:r>
      <w:proofErr w:type="gramStart"/>
      <w:r>
        <w:t>Thus</w:t>
      </w:r>
      <w:proofErr w:type="gramEnd"/>
      <w:r>
        <w:t xml:space="preserve"> the treatment will be a boon for the society and can have </w:t>
      </w:r>
      <w:r w:rsidR="00723822">
        <w:t xml:space="preserve">a </w:t>
      </w:r>
      <w:r w:rsidRPr="00723822">
        <w:rPr>
          <w:noProof/>
        </w:rPr>
        <w:t>huge</w:t>
      </w:r>
      <w:r>
        <w:t xml:space="preserve"> impact on patients life as with reduced pain patients ability to continue to work will </w:t>
      </w:r>
      <w:r w:rsidR="008E52C5">
        <w:t>improve</w:t>
      </w:r>
      <w:r>
        <w:t>.</w:t>
      </w:r>
    </w:p>
    <w:p w14:paraId="6D9796BC" w14:textId="77777777" w:rsidR="006E2D0F" w:rsidRDefault="006E2D0F">
      <w:pPr>
        <w:rPr>
          <w:rFonts w:asciiTheme="majorHAnsi" w:eastAsiaTheme="majorEastAsia" w:hAnsiTheme="majorHAnsi" w:cstheme="majorBidi"/>
          <w:color w:val="2F5496" w:themeColor="accent1" w:themeShade="BF"/>
          <w:sz w:val="32"/>
          <w:szCs w:val="32"/>
        </w:rPr>
      </w:pPr>
      <w:r>
        <w:br w:type="page"/>
      </w:r>
    </w:p>
    <w:p w14:paraId="5F40657E" w14:textId="14C3FE3C" w:rsidR="000917B4" w:rsidRDefault="004F2590" w:rsidP="00FC302D">
      <w:pPr>
        <w:pStyle w:val="Heading1"/>
      </w:pPr>
      <w:bookmarkStart w:id="34" w:name="_Toc531958120"/>
      <w:r>
        <w:t>Appendi</w:t>
      </w:r>
      <w:r w:rsidR="00CA03BC">
        <w:t xml:space="preserve">x A: </w:t>
      </w:r>
      <w:r w:rsidR="008E52C5">
        <w:t>McGill Pain Questionnaire</w:t>
      </w:r>
      <w:r w:rsidR="006E2D0F">
        <w:t xml:space="preserve"> Sample</w:t>
      </w:r>
      <w:bookmarkEnd w:id="34"/>
    </w:p>
    <w:p w14:paraId="4D166E55" w14:textId="61B09A56" w:rsidR="006E2D0F" w:rsidRDefault="006E2D0F" w:rsidP="006E2D0F">
      <w:r>
        <w:t xml:space="preserve">The McGill Pain Questionnaire Overview: The McGill Pain Questionnaire can be used to evaluate a person experiencing significant pain. It can be used to monitor the pain over time and to determine the effectiveness of any intervention. It was developed by </w:t>
      </w:r>
      <w:proofErr w:type="spellStart"/>
      <w:r>
        <w:t>Dr.</w:t>
      </w:r>
      <w:proofErr w:type="spellEnd"/>
      <w:r>
        <w:t xml:space="preserve"> </w:t>
      </w:r>
      <w:proofErr w:type="spellStart"/>
      <w:r>
        <w:t>Melzack</w:t>
      </w:r>
      <w:proofErr w:type="spellEnd"/>
      <w:r>
        <w:t xml:space="preserve"> at McGill University in Montreal Canada and has been translated into several languages. </w:t>
      </w:r>
    </w:p>
    <w:p w14:paraId="0E17437C" w14:textId="77777777" w:rsidR="006E2D0F" w:rsidRDefault="006E2D0F" w:rsidP="006E2D0F">
      <w:r>
        <w:t>Sections:</w:t>
      </w:r>
    </w:p>
    <w:p w14:paraId="534A9077" w14:textId="1EF9C6D5" w:rsidR="006E2D0F" w:rsidRDefault="006E2D0F" w:rsidP="006E2D0F">
      <w:r>
        <w:t xml:space="preserve">(1) What Does Your Pain Feel Like? </w:t>
      </w:r>
    </w:p>
    <w:p w14:paraId="6471CE10" w14:textId="77777777" w:rsidR="006E2D0F" w:rsidRDefault="006E2D0F" w:rsidP="006E2D0F">
      <w:r>
        <w:t xml:space="preserve">(2) How Does Your Pain Change with Time? </w:t>
      </w:r>
    </w:p>
    <w:p w14:paraId="4B688C13" w14:textId="77777777" w:rsidR="006E2D0F" w:rsidRDefault="006E2D0F" w:rsidP="006E2D0F">
      <w:r>
        <w:t xml:space="preserve">(3) How Strong is Your Pain? What Does Your Pain Feel Like? </w:t>
      </w:r>
    </w:p>
    <w:p w14:paraId="10071DDE" w14:textId="4EFA7BAB" w:rsidR="006E2D0F" w:rsidRDefault="006E2D0F" w:rsidP="006E2D0F">
      <w:r>
        <w:t>Statement: Some of the following words below describe your present pain. Circle ONLY those words that best describe it. Leave out any category that is not suitable. Use only a single word in each appropriate category - the one that applies best</w:t>
      </w:r>
      <w:sdt>
        <w:sdtPr>
          <w:id w:val="-1652981629"/>
          <w:citation/>
        </w:sdtPr>
        <w:sdtEndPr/>
        <w:sdtContent>
          <w:r w:rsidR="00EB7E29">
            <w:fldChar w:fldCharType="begin"/>
          </w:r>
          <w:r w:rsidR="00EB7E29">
            <w:rPr>
              <w:lang w:val="en-GB"/>
            </w:rPr>
            <w:instrText xml:space="preserve"> CITATION McG15 \l 2057 </w:instrText>
          </w:r>
          <w:r w:rsidR="00EB7E29">
            <w:fldChar w:fldCharType="separate"/>
          </w:r>
          <w:r w:rsidR="00EB7E29">
            <w:rPr>
              <w:noProof/>
              <w:lang w:val="en-GB"/>
            </w:rPr>
            <w:t xml:space="preserve"> (University, 2015)</w:t>
          </w:r>
          <w:r w:rsidR="00EB7E29">
            <w:fldChar w:fldCharType="end"/>
          </w:r>
        </w:sdtContent>
      </w:sdt>
      <w:r>
        <w:t xml:space="preserve">. </w:t>
      </w:r>
    </w:p>
    <w:p w14:paraId="55FBBDF6" w14:textId="14EF919B" w:rsidR="009E2C65" w:rsidRDefault="006E2D0F" w:rsidP="00FA240E">
      <w:r w:rsidRPr="00FA240E">
        <w:rPr>
          <w:noProof/>
        </w:rPr>
        <w:drawing>
          <wp:inline distT="0" distB="0" distL="0" distR="0" wp14:anchorId="7F5A99B9" wp14:editId="51C84844">
            <wp:extent cx="3685714" cy="419047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5714" cy="4190476"/>
                    </a:xfrm>
                    <a:prstGeom prst="rect">
                      <a:avLst/>
                    </a:prstGeom>
                  </pic:spPr>
                </pic:pic>
              </a:graphicData>
            </a:graphic>
          </wp:inline>
        </w:drawing>
      </w:r>
    </w:p>
    <w:p w14:paraId="45B19743" w14:textId="4904C8C5" w:rsidR="009535CF" w:rsidRDefault="009535CF" w:rsidP="009535CF"/>
    <w:p w14:paraId="579708D4" w14:textId="4F7B8481" w:rsidR="009535CF" w:rsidRDefault="009535CF" w:rsidP="009535CF">
      <w:r>
        <w:t>Full Questionnaire can be found at:</w:t>
      </w:r>
    </w:p>
    <w:p w14:paraId="5097271F" w14:textId="1381FF2C" w:rsidR="009535CF" w:rsidRDefault="004C2CBE" w:rsidP="009535CF">
      <w:hyperlink r:id="rId21" w:history="1">
        <w:r w:rsidR="009535CF" w:rsidRPr="00C82EEB">
          <w:rPr>
            <w:rStyle w:val="Hyperlink"/>
          </w:rPr>
          <w:t>https://www.gem-beta.org/public/DownloadMeasure.aspx?mid=1348%20</w:t>
        </w:r>
      </w:hyperlink>
    </w:p>
    <w:p w14:paraId="70ACB11F" w14:textId="77777777" w:rsidR="009535CF" w:rsidRPr="009535CF" w:rsidRDefault="009535CF" w:rsidP="009535CF"/>
    <w:p w14:paraId="7C4AD824" w14:textId="77777777" w:rsidR="00E46B23" w:rsidRDefault="00E46B23">
      <w:pPr>
        <w:rPr>
          <w:rFonts w:asciiTheme="majorHAnsi" w:eastAsiaTheme="majorEastAsia" w:hAnsiTheme="majorHAnsi" w:cstheme="majorBidi"/>
          <w:color w:val="2F5496" w:themeColor="accent1" w:themeShade="BF"/>
          <w:sz w:val="32"/>
          <w:szCs w:val="32"/>
        </w:rPr>
      </w:pPr>
      <w:bookmarkStart w:id="35" w:name="_Toc531957497"/>
      <w:bookmarkStart w:id="36" w:name="_Toc531958121"/>
      <w:r>
        <w:br w:type="page"/>
      </w:r>
    </w:p>
    <w:p w14:paraId="2776BA62" w14:textId="613D008C" w:rsidR="008E52C5" w:rsidRDefault="00FC302D" w:rsidP="00507718">
      <w:pPr>
        <w:pStyle w:val="Heading1"/>
      </w:pPr>
      <w:r>
        <w:t>Appendi</w:t>
      </w:r>
      <w:bookmarkEnd w:id="35"/>
      <w:r>
        <w:t xml:space="preserve">x B: </w:t>
      </w:r>
      <w:r w:rsidR="008E52C5">
        <w:t xml:space="preserve">Roland Morris </w:t>
      </w:r>
      <w:r w:rsidR="00C437E2">
        <w:t xml:space="preserve">Disability </w:t>
      </w:r>
      <w:r w:rsidR="008E52C5">
        <w:t>Questionnaire</w:t>
      </w:r>
      <w:r w:rsidR="00C437E2">
        <w:t xml:space="preserve"> Sample</w:t>
      </w:r>
      <w:bookmarkEnd w:id="36"/>
    </w:p>
    <w:p w14:paraId="2CD1BB64" w14:textId="1F3339BE" w:rsidR="00E46B23" w:rsidRDefault="00E46B23" w:rsidP="00E46B23">
      <w:r>
        <w:t xml:space="preserve">Below is the sample of Rolland Morris questionnaire. </w:t>
      </w:r>
    </w:p>
    <w:p w14:paraId="49320260" w14:textId="77777777" w:rsidR="00E46B23" w:rsidRPr="00E46B23" w:rsidRDefault="00E46B23" w:rsidP="00E46B23"/>
    <w:p w14:paraId="3EFA7386" w14:textId="4F76F5AB" w:rsidR="00C437E2" w:rsidRDefault="00C437E2" w:rsidP="006E2D0F">
      <w:pPr>
        <w:rPr>
          <w:sz w:val="24"/>
          <w:szCs w:val="20"/>
        </w:rPr>
      </w:pPr>
      <w:r>
        <w:t xml:space="preserve">As you read the list, think of yourself </w:t>
      </w:r>
      <w:r>
        <w:rPr>
          <w:i/>
        </w:rPr>
        <w:t>today</w:t>
      </w:r>
      <w:r>
        <w:t>.  When you read a sentence that describes you today, put a tick against it.  If the sentence does not describe you, then leave the space blank and go on to the next one.  Remember, only tick the sentence if you are sure it describes you today.</w:t>
      </w:r>
    </w:p>
    <w:p w14:paraId="01387282" w14:textId="08189FD1" w:rsidR="00C437E2" w:rsidRDefault="00C437E2" w:rsidP="006E2D0F">
      <w:r>
        <w:t>I stay at home most of the time because of my back.</w:t>
      </w:r>
      <w:r w:rsidR="006E2D0F">
        <w:t xml:space="preserve"> </w:t>
      </w:r>
    </w:p>
    <w:p w14:paraId="6BE8C5E8" w14:textId="3004A901" w:rsidR="00C437E2" w:rsidRDefault="00C437E2" w:rsidP="006E2D0F">
      <w:r>
        <w:t>I change position frequently to try and get my back comfortable.</w:t>
      </w:r>
      <w:r w:rsidR="006E2D0F">
        <w:t xml:space="preserve"> </w:t>
      </w:r>
    </w:p>
    <w:p w14:paraId="1EC59ED1" w14:textId="4075F466" w:rsidR="00C437E2" w:rsidRDefault="00C437E2" w:rsidP="006E2D0F">
      <w:r>
        <w:t>I walk more slowly than usual because of my back.</w:t>
      </w:r>
      <w:r w:rsidR="006E2D0F">
        <w:t xml:space="preserve"> </w:t>
      </w:r>
    </w:p>
    <w:p w14:paraId="03EBB1BB" w14:textId="4D9CDABB" w:rsidR="00C437E2" w:rsidRDefault="004C2CBE" w:rsidP="006E2D0F">
      <w:sdt>
        <w:sdtPr>
          <w:id w:val="902568910"/>
          <w:citation/>
        </w:sdtPr>
        <w:sdtEndPr/>
        <w:sdtContent>
          <w:r w:rsidR="009535CF">
            <w:fldChar w:fldCharType="begin"/>
          </w:r>
          <w:r w:rsidR="009535CF">
            <w:rPr>
              <w:lang w:val="en-GB"/>
            </w:rPr>
            <w:instrText xml:space="preserve"> CITATION RMD18 \l 2057 </w:instrText>
          </w:r>
          <w:r w:rsidR="009535CF">
            <w:fldChar w:fldCharType="separate"/>
          </w:r>
          <w:r w:rsidR="009535CF">
            <w:rPr>
              <w:noProof/>
              <w:lang w:val="en-GB"/>
            </w:rPr>
            <w:t>(RMDQ, 2018)</w:t>
          </w:r>
          <w:r w:rsidR="009535CF">
            <w:fldChar w:fldCharType="end"/>
          </w:r>
        </w:sdtContent>
      </w:sdt>
    </w:p>
    <w:p w14:paraId="359D3F06" w14:textId="77777777" w:rsidR="00892D01" w:rsidRDefault="00892D01" w:rsidP="00507718">
      <w:pPr>
        <w:pStyle w:val="Heading1"/>
      </w:pPr>
      <w:bookmarkStart w:id="37" w:name="_Toc531958122"/>
    </w:p>
    <w:p w14:paraId="0ED6B018" w14:textId="2589E184" w:rsidR="00D47EA6" w:rsidRDefault="00507718" w:rsidP="00507718">
      <w:pPr>
        <w:pStyle w:val="Heading1"/>
      </w:pPr>
      <w:r>
        <w:t xml:space="preserve">Appendix C: </w:t>
      </w:r>
      <w:r w:rsidR="00D47EA6">
        <w:t>Data Sample</w:t>
      </w:r>
      <w:bookmarkEnd w:id="37"/>
    </w:p>
    <w:p w14:paraId="2EDCED2A" w14:textId="091A8573" w:rsidR="00D47EA6" w:rsidRDefault="00701758" w:rsidP="00D47EA6">
      <w:r>
        <w:rPr>
          <w:noProof/>
        </w:rPr>
        <w:drawing>
          <wp:inline distT="0" distB="0" distL="0" distR="0" wp14:anchorId="15DA5F19" wp14:editId="125AA230">
            <wp:extent cx="5731510" cy="18249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24990"/>
                    </a:xfrm>
                    <a:prstGeom prst="rect">
                      <a:avLst/>
                    </a:prstGeom>
                  </pic:spPr>
                </pic:pic>
              </a:graphicData>
            </a:graphic>
          </wp:inline>
        </w:drawing>
      </w:r>
    </w:p>
    <w:p w14:paraId="597E54EF" w14:textId="77777777" w:rsidR="00E31DDF" w:rsidRPr="00D47EA6" w:rsidRDefault="00E31DDF" w:rsidP="00D47EA6"/>
    <w:p w14:paraId="6213DDA4" w14:textId="05C2FA1A" w:rsidR="008E52C5" w:rsidRDefault="00507718" w:rsidP="00507718">
      <w:pPr>
        <w:pStyle w:val="Heading1"/>
      </w:pPr>
      <w:bookmarkStart w:id="38" w:name="_Toc531958123"/>
      <w:r>
        <w:t xml:space="preserve">Appendix D: </w:t>
      </w:r>
      <w:r w:rsidR="008E52C5">
        <w:t>Categories of Employment Status</w:t>
      </w:r>
      <w:bookmarkEnd w:id="38"/>
    </w:p>
    <w:p w14:paraId="1F59213A" w14:textId="7144B19B" w:rsidR="00BB44F2" w:rsidRDefault="00BB44F2" w:rsidP="00BB44F2">
      <w:r>
        <w:rPr>
          <w:noProof/>
        </w:rPr>
        <w:drawing>
          <wp:inline distT="0" distB="0" distL="0" distR="0" wp14:anchorId="63CB5A34" wp14:editId="0B50754E">
            <wp:extent cx="4676140" cy="1694815"/>
            <wp:effectExtent l="0" t="0" r="0" b="635"/>
            <wp:docPr id="14" name="Picture 1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stretch>
                      <a:fillRect/>
                    </a:stretch>
                  </pic:blipFill>
                  <pic:spPr>
                    <a:xfrm>
                      <a:off x="0" y="0"/>
                      <a:ext cx="4676140" cy="1694815"/>
                    </a:xfrm>
                    <a:prstGeom prst="rect">
                      <a:avLst/>
                    </a:prstGeom>
                  </pic:spPr>
                </pic:pic>
              </a:graphicData>
            </a:graphic>
          </wp:inline>
        </w:drawing>
      </w:r>
    </w:p>
    <w:p w14:paraId="735E70CE" w14:textId="77777777" w:rsidR="00E31DDF" w:rsidRPr="00BB44F2" w:rsidRDefault="00E31DDF" w:rsidP="00BB44F2"/>
    <w:p w14:paraId="464F11F9" w14:textId="77777777" w:rsidR="00596C50" w:rsidRDefault="00596C50">
      <w:pPr>
        <w:rPr>
          <w:rFonts w:asciiTheme="majorHAnsi" w:eastAsiaTheme="majorEastAsia" w:hAnsiTheme="majorHAnsi" w:cstheme="majorBidi"/>
          <w:color w:val="2F5496" w:themeColor="accent1" w:themeShade="BF"/>
          <w:sz w:val="32"/>
          <w:szCs w:val="32"/>
        </w:rPr>
      </w:pPr>
      <w:bookmarkStart w:id="39" w:name="_Toc531958124"/>
      <w:r>
        <w:br w:type="page"/>
      </w:r>
    </w:p>
    <w:p w14:paraId="16992588" w14:textId="116AB930" w:rsidR="008E52C5" w:rsidRDefault="00507718" w:rsidP="00507718">
      <w:pPr>
        <w:pStyle w:val="Heading1"/>
      </w:pPr>
      <w:r>
        <w:t xml:space="preserve">Appendix E: </w:t>
      </w:r>
      <w:r w:rsidR="00E47D68">
        <w:t>Data Manipulation report</w:t>
      </w:r>
      <w:bookmarkEnd w:id="39"/>
    </w:p>
    <w:p w14:paraId="710F6089"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 Below Code is used to manipulate given data set ----------------------#</w:t>
      </w:r>
    </w:p>
    <w:p w14:paraId="75F751DD"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----------------------Installing Packages-----------------------------------#</w:t>
      </w:r>
    </w:p>
    <w:p w14:paraId="2C0C9348"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E96A8C">
        <w:rPr>
          <w:rFonts w:ascii="Courier New" w:eastAsia="Times New Roman" w:hAnsi="Courier New" w:cs="Courier New"/>
          <w:color w:val="000000"/>
          <w:sz w:val="20"/>
          <w:szCs w:val="20"/>
          <w:lang w:eastAsia="en-IE"/>
        </w:rPr>
        <w:t>install</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packages</w:t>
      </w:r>
      <w:proofErr w:type="spellEnd"/>
      <w:proofErr w:type="gram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808080"/>
          <w:sz w:val="20"/>
          <w:szCs w:val="20"/>
          <w:lang w:eastAsia="en-IE"/>
        </w:rPr>
        <w:t>"</w:t>
      </w:r>
      <w:proofErr w:type="spellStart"/>
      <w:r w:rsidRPr="00E96A8C">
        <w:rPr>
          <w:rFonts w:ascii="Courier New" w:eastAsia="Times New Roman" w:hAnsi="Courier New" w:cs="Courier New"/>
          <w:color w:val="808080"/>
          <w:sz w:val="20"/>
          <w:szCs w:val="20"/>
          <w:lang w:eastAsia="en-IE"/>
        </w:rPr>
        <w:t>lubridate</w:t>
      </w:r>
      <w:proofErr w:type="spellEnd"/>
      <w:r w:rsidRPr="00E96A8C">
        <w:rPr>
          <w:rFonts w:ascii="Courier New" w:eastAsia="Times New Roman" w:hAnsi="Courier New" w:cs="Courier New"/>
          <w:color w:val="808080"/>
          <w:sz w:val="20"/>
          <w:szCs w:val="20"/>
          <w:lang w:eastAsia="en-IE"/>
        </w:rPr>
        <w: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dependencies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w:t>
      </w:r>
      <w:r w:rsidRPr="00E96A8C">
        <w:rPr>
          <w:rFonts w:ascii="Courier New" w:eastAsia="Times New Roman" w:hAnsi="Courier New" w:cs="Courier New"/>
          <w:b/>
          <w:bCs/>
          <w:color w:val="000080"/>
          <w:sz w:val="20"/>
          <w:szCs w:val="20"/>
          <w:lang w:eastAsia="en-IE"/>
        </w:rPr>
        <w:t>)</w:t>
      </w:r>
    </w:p>
    <w:p w14:paraId="797AFEB4"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E96A8C">
        <w:rPr>
          <w:rFonts w:ascii="Courier New" w:eastAsia="Times New Roman" w:hAnsi="Courier New" w:cs="Courier New"/>
          <w:color w:val="000000"/>
          <w:sz w:val="20"/>
          <w:szCs w:val="20"/>
          <w:lang w:eastAsia="en-IE"/>
        </w:rPr>
        <w:t>install</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packages</w:t>
      </w:r>
      <w:proofErr w:type="spellEnd"/>
      <w:proofErr w:type="gram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808080"/>
          <w:sz w:val="20"/>
          <w:szCs w:val="20"/>
          <w:lang w:eastAsia="en-IE"/>
        </w:rPr>
        <w:t>"</w:t>
      </w:r>
      <w:proofErr w:type="spellStart"/>
      <w:r w:rsidRPr="00E96A8C">
        <w:rPr>
          <w:rFonts w:ascii="Courier New" w:eastAsia="Times New Roman" w:hAnsi="Courier New" w:cs="Courier New"/>
          <w:color w:val="808080"/>
          <w:sz w:val="20"/>
          <w:szCs w:val="20"/>
          <w:lang w:eastAsia="en-IE"/>
        </w:rPr>
        <w:t>dplyr</w:t>
      </w:r>
      <w:proofErr w:type="spellEnd"/>
      <w:r w:rsidRPr="00E96A8C">
        <w:rPr>
          <w:rFonts w:ascii="Courier New" w:eastAsia="Times New Roman" w:hAnsi="Courier New" w:cs="Courier New"/>
          <w:color w:val="808080"/>
          <w:sz w:val="20"/>
          <w:szCs w:val="20"/>
          <w:lang w:eastAsia="en-IE"/>
        </w:rPr>
        <w: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dependencies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w:t>
      </w:r>
      <w:r w:rsidRPr="00E96A8C">
        <w:rPr>
          <w:rFonts w:ascii="Courier New" w:eastAsia="Times New Roman" w:hAnsi="Courier New" w:cs="Courier New"/>
          <w:b/>
          <w:bCs/>
          <w:color w:val="000080"/>
          <w:sz w:val="20"/>
          <w:szCs w:val="20"/>
          <w:lang w:eastAsia="en-IE"/>
        </w:rPr>
        <w:t>)</w:t>
      </w:r>
    </w:p>
    <w:p w14:paraId="7E8A3F84"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proofErr w:type="gramStart"/>
      <w:r w:rsidRPr="00E96A8C">
        <w:rPr>
          <w:rFonts w:ascii="Courier New" w:eastAsia="Times New Roman" w:hAnsi="Courier New" w:cs="Courier New"/>
          <w:color w:val="000000"/>
          <w:sz w:val="20"/>
          <w:szCs w:val="20"/>
          <w:lang w:eastAsia="en-IE"/>
        </w:rPr>
        <w:t>install</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packages</w:t>
      </w:r>
      <w:proofErr w:type="spellEnd"/>
      <w:proofErr w:type="gram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808080"/>
          <w:sz w:val="20"/>
          <w:szCs w:val="20"/>
          <w:lang w:eastAsia="en-IE"/>
        </w:rPr>
        <w:t>"</w:t>
      </w:r>
      <w:proofErr w:type="spellStart"/>
      <w:r w:rsidRPr="00E96A8C">
        <w:rPr>
          <w:rFonts w:ascii="Courier New" w:eastAsia="Times New Roman" w:hAnsi="Courier New" w:cs="Courier New"/>
          <w:color w:val="808080"/>
          <w:sz w:val="20"/>
          <w:szCs w:val="20"/>
          <w:lang w:eastAsia="en-IE"/>
        </w:rPr>
        <w:t>eeptools</w:t>
      </w:r>
      <w:proofErr w:type="spellEnd"/>
      <w:r w:rsidRPr="00E96A8C">
        <w:rPr>
          <w:rFonts w:ascii="Courier New" w:eastAsia="Times New Roman" w:hAnsi="Courier New" w:cs="Courier New"/>
          <w:color w:val="808080"/>
          <w:sz w:val="20"/>
          <w:szCs w:val="20"/>
          <w:lang w:eastAsia="en-IE"/>
        </w:rPr>
        <w: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dependencies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w:t>
      </w:r>
      <w:r w:rsidRPr="00E96A8C">
        <w:rPr>
          <w:rFonts w:ascii="Courier New" w:eastAsia="Times New Roman" w:hAnsi="Courier New" w:cs="Courier New"/>
          <w:b/>
          <w:bCs/>
          <w:color w:val="000080"/>
          <w:sz w:val="20"/>
          <w:szCs w:val="20"/>
          <w:lang w:eastAsia="en-IE"/>
        </w:rPr>
        <w:t>)</w:t>
      </w:r>
    </w:p>
    <w:p w14:paraId="18B39C2C"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3D7B0925"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-----------------------Loading Packages-------------------------------------#</w:t>
      </w:r>
    </w:p>
    <w:p w14:paraId="341A9D05"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library</w:t>
      </w:r>
      <w:r w:rsidRPr="00E96A8C">
        <w:rPr>
          <w:rFonts w:ascii="Courier New" w:eastAsia="Times New Roman" w:hAnsi="Courier New" w:cs="Courier New"/>
          <w:b/>
          <w:bCs/>
          <w:color w:val="000080"/>
          <w:sz w:val="20"/>
          <w:szCs w:val="20"/>
          <w:lang w:eastAsia="en-IE"/>
        </w:rPr>
        <w:t>(</w:t>
      </w:r>
      <w:proofErr w:type="spellStart"/>
      <w:r w:rsidRPr="00E96A8C">
        <w:rPr>
          <w:rFonts w:ascii="Courier New" w:eastAsia="Times New Roman" w:hAnsi="Courier New" w:cs="Courier New"/>
          <w:color w:val="000000"/>
          <w:sz w:val="20"/>
          <w:szCs w:val="20"/>
          <w:lang w:eastAsia="en-IE"/>
        </w:rPr>
        <w:t>lubridate</w:t>
      </w:r>
      <w:proofErr w:type="spellEnd"/>
      <w:r w:rsidRPr="00E96A8C">
        <w:rPr>
          <w:rFonts w:ascii="Courier New" w:eastAsia="Times New Roman" w:hAnsi="Courier New" w:cs="Courier New"/>
          <w:b/>
          <w:bCs/>
          <w:color w:val="000080"/>
          <w:sz w:val="20"/>
          <w:szCs w:val="20"/>
          <w:lang w:eastAsia="en-IE"/>
        </w:rPr>
        <w:t>)</w:t>
      </w:r>
    </w:p>
    <w:p w14:paraId="7C0694B7"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library</w:t>
      </w:r>
      <w:r w:rsidRPr="00E96A8C">
        <w:rPr>
          <w:rFonts w:ascii="Courier New" w:eastAsia="Times New Roman" w:hAnsi="Courier New" w:cs="Courier New"/>
          <w:b/>
          <w:bCs/>
          <w:color w:val="000080"/>
          <w:sz w:val="20"/>
          <w:szCs w:val="20"/>
          <w:lang w:eastAsia="en-IE"/>
        </w:rPr>
        <w:t>(</w:t>
      </w:r>
      <w:proofErr w:type="spellStart"/>
      <w:r w:rsidRPr="00723822">
        <w:rPr>
          <w:rFonts w:ascii="Courier New" w:eastAsia="Times New Roman" w:hAnsi="Courier New" w:cs="Courier New"/>
          <w:noProof/>
          <w:color w:val="000000"/>
          <w:sz w:val="20"/>
          <w:szCs w:val="20"/>
          <w:lang w:eastAsia="en-IE"/>
        </w:rPr>
        <w:t>dplyr</w:t>
      </w:r>
      <w:proofErr w:type="spellEnd"/>
      <w:r w:rsidRPr="00E96A8C">
        <w:rPr>
          <w:rFonts w:ascii="Courier New" w:eastAsia="Times New Roman" w:hAnsi="Courier New" w:cs="Courier New"/>
          <w:b/>
          <w:bCs/>
          <w:color w:val="000080"/>
          <w:sz w:val="20"/>
          <w:szCs w:val="20"/>
          <w:lang w:eastAsia="en-IE"/>
        </w:rPr>
        <w:t>)</w:t>
      </w:r>
    </w:p>
    <w:p w14:paraId="238430C2"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library</w:t>
      </w:r>
      <w:r w:rsidRPr="00E96A8C">
        <w:rPr>
          <w:rFonts w:ascii="Courier New" w:eastAsia="Times New Roman" w:hAnsi="Courier New" w:cs="Courier New"/>
          <w:b/>
          <w:bCs/>
          <w:color w:val="000080"/>
          <w:sz w:val="20"/>
          <w:szCs w:val="20"/>
          <w:lang w:eastAsia="en-IE"/>
        </w:rPr>
        <w:t>(</w:t>
      </w:r>
      <w:proofErr w:type="spellStart"/>
      <w:r w:rsidRPr="00723822">
        <w:rPr>
          <w:rFonts w:ascii="Courier New" w:eastAsia="Times New Roman" w:hAnsi="Courier New" w:cs="Courier New"/>
          <w:noProof/>
          <w:color w:val="000000"/>
          <w:sz w:val="20"/>
          <w:szCs w:val="20"/>
          <w:lang w:eastAsia="en-IE"/>
        </w:rPr>
        <w:t>eeptools</w:t>
      </w:r>
      <w:proofErr w:type="spellEnd"/>
      <w:r w:rsidRPr="00E96A8C">
        <w:rPr>
          <w:rFonts w:ascii="Courier New" w:eastAsia="Times New Roman" w:hAnsi="Courier New" w:cs="Courier New"/>
          <w:b/>
          <w:bCs/>
          <w:color w:val="000080"/>
          <w:sz w:val="20"/>
          <w:szCs w:val="20"/>
          <w:lang w:eastAsia="en-IE"/>
        </w:rPr>
        <w:t>)</w:t>
      </w:r>
    </w:p>
    <w:p w14:paraId="214F5B1E"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7C67632A"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-----------------------Reading CSV------------------------------------------#</w:t>
      </w:r>
    </w:p>
    <w:p w14:paraId="2554373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Pain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read</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csv</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808080"/>
          <w:sz w:val="20"/>
          <w:szCs w:val="20"/>
          <w:lang w:eastAsia="en-IE"/>
        </w:rPr>
        <w:t>"Pain_Full.csv"</w:t>
      </w:r>
      <w:r w:rsidRPr="00E96A8C">
        <w:rPr>
          <w:rFonts w:ascii="Courier New" w:eastAsia="Times New Roman" w:hAnsi="Courier New" w:cs="Courier New"/>
          <w:b/>
          <w:bCs/>
          <w:color w:val="000080"/>
          <w:sz w:val="20"/>
          <w:szCs w:val="20"/>
          <w:lang w:eastAsia="en-IE"/>
        </w:rPr>
        <w:t>)</w:t>
      </w:r>
    </w:p>
    <w:p w14:paraId="2AD74E04"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20D8ADCC"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Pain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Pain </w:t>
      </w:r>
      <w:r w:rsidRPr="00E96A8C">
        <w:rPr>
          <w:rFonts w:ascii="Courier New" w:eastAsia="Times New Roman" w:hAnsi="Courier New" w:cs="Courier New"/>
          <w:b/>
          <w:bCs/>
          <w:color w:val="000080"/>
          <w:sz w:val="20"/>
          <w:szCs w:val="20"/>
          <w:lang w:eastAsia="en-IE"/>
        </w:rPr>
        <w:t>%&gt;%</w:t>
      </w:r>
      <w:r w:rsidRPr="00E96A8C">
        <w:rPr>
          <w:rFonts w:ascii="Courier New" w:eastAsia="Times New Roman" w:hAnsi="Courier New" w:cs="Courier New"/>
          <w:color w:val="000000"/>
          <w:sz w:val="20"/>
          <w:szCs w:val="20"/>
          <w:lang w:eastAsia="en-IE"/>
        </w:rPr>
        <w:t xml:space="preserve"> </w:t>
      </w:r>
    </w:p>
    <w:p w14:paraId="33902362"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select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w:t>
      </w:r>
      <w:proofErr w:type="gramStart"/>
      <w:r w:rsidRPr="00E96A8C">
        <w:rPr>
          <w:rFonts w:ascii="Courier New" w:eastAsia="Times New Roman" w:hAnsi="Courier New" w:cs="Courier New"/>
          <w:color w:val="000000"/>
          <w:sz w:val="20"/>
          <w:szCs w:val="20"/>
          <w:lang w:eastAsia="en-IE"/>
        </w:rPr>
        <w:t>ID</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proofErr w:type="gramEnd"/>
      <w:r w:rsidRPr="00E96A8C">
        <w:rPr>
          <w:rFonts w:ascii="Courier New" w:eastAsia="Times New Roman" w:hAnsi="Courier New" w:cs="Courier New"/>
          <w:color w:val="000000"/>
          <w:sz w:val="20"/>
          <w:szCs w:val="20"/>
          <w:lang w:eastAsia="en-IE"/>
        </w:rPr>
        <w:t>Centre</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Assignment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Nosessions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Gender</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DOB</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Abdomen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painsites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otherillness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illnessdetails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painmgt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Education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Marital</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T1_presentpain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T1_worstpain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T1_averagepain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T1Painintensity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bestdescribes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T1McGillTot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appetitie</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T1totRolandMorris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T1Employment_final</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T2McGillTot</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T2totRM</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Medicalcard</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Treatment</w:t>
      </w:r>
      <w:r w:rsidRPr="00E96A8C">
        <w:rPr>
          <w:rFonts w:ascii="Courier New" w:eastAsia="Times New Roman" w:hAnsi="Courier New" w:cs="Courier New"/>
          <w:b/>
          <w:bCs/>
          <w:color w:val="000080"/>
          <w:sz w:val="20"/>
          <w:szCs w:val="20"/>
          <w:lang w:eastAsia="en-IE"/>
        </w:rPr>
        <w:t>)</w:t>
      </w:r>
    </w:p>
    <w:p w14:paraId="3BAA29E3"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0A15C7A7"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 xml:space="preserve">-----------------------Data </w:t>
      </w:r>
      <w:r w:rsidRPr="00723822">
        <w:rPr>
          <w:rFonts w:ascii="Courier New" w:eastAsia="Times New Roman" w:hAnsi="Courier New" w:cs="Courier New"/>
          <w:noProof/>
          <w:color w:val="008000"/>
          <w:sz w:val="20"/>
          <w:szCs w:val="20"/>
          <w:lang w:eastAsia="en-IE"/>
        </w:rPr>
        <w:t>Cleaninig</w:t>
      </w:r>
      <w:r w:rsidRPr="00E96A8C">
        <w:rPr>
          <w:rFonts w:ascii="Courier New" w:eastAsia="Times New Roman" w:hAnsi="Courier New" w:cs="Courier New"/>
          <w:color w:val="008000"/>
          <w:sz w:val="20"/>
          <w:szCs w:val="20"/>
          <w:lang w:eastAsia="en-IE"/>
        </w:rPr>
        <w:t>---------------------------------------#</w:t>
      </w:r>
    </w:p>
    <w:p w14:paraId="00991183"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#verify the </w:t>
      </w:r>
      <w:r w:rsidRPr="00E96A8C">
        <w:rPr>
          <w:rFonts w:ascii="Courier New" w:eastAsia="Times New Roman" w:hAnsi="Courier New" w:cs="Courier New"/>
          <w:b/>
          <w:bCs/>
          <w:color w:val="0000FF"/>
          <w:sz w:val="20"/>
          <w:szCs w:val="20"/>
          <w:lang w:eastAsia="en-IE"/>
        </w:rPr>
        <w:t>structure</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of</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data</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and</w:t>
      </w:r>
      <w:r w:rsidRPr="00E96A8C">
        <w:rPr>
          <w:rFonts w:ascii="Courier New" w:eastAsia="Times New Roman" w:hAnsi="Courier New" w:cs="Courier New"/>
          <w:color w:val="000000"/>
          <w:sz w:val="20"/>
          <w:szCs w:val="20"/>
          <w:lang w:eastAsia="en-IE"/>
        </w:rPr>
        <w:t xml:space="preserve"> see </w:t>
      </w:r>
      <w:r w:rsidRPr="00E96A8C">
        <w:rPr>
          <w:rFonts w:ascii="Courier New" w:eastAsia="Times New Roman" w:hAnsi="Courier New" w:cs="Courier New"/>
          <w:b/>
          <w:bCs/>
          <w:color w:val="0000FF"/>
          <w:sz w:val="20"/>
          <w:szCs w:val="20"/>
          <w:lang w:eastAsia="en-IE"/>
        </w:rPr>
        <w:t>if</w:t>
      </w:r>
      <w:r w:rsidRPr="00E96A8C">
        <w:rPr>
          <w:rFonts w:ascii="Courier New" w:eastAsia="Times New Roman" w:hAnsi="Courier New" w:cs="Courier New"/>
          <w:color w:val="000000"/>
          <w:sz w:val="20"/>
          <w:szCs w:val="20"/>
          <w:lang w:eastAsia="en-IE"/>
        </w:rPr>
        <w:t xml:space="preserve"> it looks good</w:t>
      </w:r>
    </w:p>
    <w:p w14:paraId="0B4178C7"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r w:rsidRPr="00E96A8C">
        <w:rPr>
          <w:rFonts w:ascii="Courier New" w:eastAsia="Times New Roman" w:hAnsi="Courier New" w:cs="Courier New"/>
          <w:color w:val="000000"/>
          <w:sz w:val="20"/>
          <w:szCs w:val="20"/>
          <w:lang w:eastAsia="en-IE"/>
        </w:rPr>
        <w:t>str</w:t>
      </w:r>
      <w:proofErr w:type="spell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Pain</w:t>
      </w:r>
      <w:r w:rsidRPr="00E96A8C">
        <w:rPr>
          <w:rFonts w:ascii="Courier New" w:eastAsia="Times New Roman" w:hAnsi="Courier New" w:cs="Courier New"/>
          <w:b/>
          <w:bCs/>
          <w:color w:val="000080"/>
          <w:sz w:val="20"/>
          <w:szCs w:val="20"/>
          <w:lang w:eastAsia="en-IE"/>
        </w:rPr>
        <w:t>)</w:t>
      </w:r>
    </w:p>
    <w:p w14:paraId="69C327E2"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7EDDFA47"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 We noticed </w:t>
      </w:r>
      <w:r w:rsidRPr="00E96A8C">
        <w:rPr>
          <w:rFonts w:ascii="Courier New" w:eastAsia="Times New Roman" w:hAnsi="Courier New" w:cs="Courier New"/>
          <w:b/>
          <w:bCs/>
          <w:color w:val="0000FF"/>
          <w:sz w:val="20"/>
          <w:szCs w:val="20"/>
          <w:lang w:eastAsia="en-IE"/>
        </w:rPr>
        <w:t>column</w:t>
      </w:r>
      <w:r w:rsidRPr="00E96A8C">
        <w:rPr>
          <w:rFonts w:ascii="Courier New" w:eastAsia="Times New Roman" w:hAnsi="Courier New" w:cs="Courier New"/>
          <w:color w:val="000000"/>
          <w:sz w:val="20"/>
          <w:szCs w:val="20"/>
          <w:lang w:eastAsia="en-IE"/>
        </w:rPr>
        <w:t xml:space="preserve"> DOB </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in</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character</w:t>
      </w:r>
      <w:r w:rsidRPr="00E96A8C">
        <w:rPr>
          <w:rFonts w:ascii="Courier New" w:eastAsia="Times New Roman" w:hAnsi="Courier New" w:cs="Courier New"/>
          <w:color w:val="000000"/>
          <w:sz w:val="20"/>
          <w:szCs w:val="20"/>
          <w:lang w:eastAsia="en-IE"/>
        </w:rPr>
        <w:t xml:space="preserve"> </w:t>
      </w:r>
      <w:proofErr w:type="gramStart"/>
      <w:r w:rsidRPr="00E96A8C">
        <w:rPr>
          <w:rFonts w:ascii="Courier New" w:eastAsia="Times New Roman" w:hAnsi="Courier New" w:cs="Courier New"/>
          <w:b/>
          <w:bCs/>
          <w:color w:val="0000FF"/>
          <w:sz w:val="20"/>
          <w:szCs w:val="20"/>
          <w:lang w:eastAsia="en-IE"/>
        </w:rPr>
        <w:t>format</w:t>
      </w:r>
      <w:proofErr w:type="gramEnd"/>
      <w:r w:rsidRPr="00E96A8C">
        <w:rPr>
          <w:rFonts w:ascii="Courier New" w:eastAsia="Times New Roman" w:hAnsi="Courier New" w:cs="Courier New"/>
          <w:color w:val="000000"/>
          <w:sz w:val="20"/>
          <w:szCs w:val="20"/>
          <w:lang w:eastAsia="en-IE"/>
        </w:rPr>
        <w:t xml:space="preserve"> but it should be </w:t>
      </w:r>
      <w:r w:rsidRPr="00723822">
        <w:rPr>
          <w:rFonts w:ascii="Courier New" w:eastAsia="Times New Roman" w:hAnsi="Courier New" w:cs="Courier New"/>
          <w:b/>
          <w:bCs/>
          <w:noProof/>
          <w:color w:val="0000FF"/>
          <w:sz w:val="20"/>
          <w:szCs w:val="20"/>
          <w:lang w:eastAsia="en-IE"/>
        </w:rPr>
        <w:t>date</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converting DOB </w:t>
      </w:r>
      <w:r w:rsidRPr="00E96A8C">
        <w:rPr>
          <w:rFonts w:ascii="Courier New" w:eastAsia="Times New Roman" w:hAnsi="Courier New" w:cs="Courier New"/>
          <w:b/>
          <w:bCs/>
          <w:color w:val="0000FF"/>
          <w:sz w:val="20"/>
          <w:szCs w:val="20"/>
          <w:lang w:eastAsia="en-IE"/>
        </w:rPr>
        <w:t>to</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date</w:t>
      </w:r>
    </w:p>
    <w:p w14:paraId="24D770FA"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r w:rsidRPr="00E96A8C">
        <w:rPr>
          <w:rFonts w:ascii="Courier New" w:eastAsia="Times New Roman" w:hAnsi="Courier New" w:cs="Courier New"/>
          <w:color w:val="000000"/>
          <w:sz w:val="20"/>
          <w:szCs w:val="20"/>
          <w:lang w:eastAsia="en-IE"/>
        </w:rPr>
        <w:t>Pain$DOB</w:t>
      </w:r>
      <w:proofErr w:type="spellEnd"/>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r w:rsidRPr="00723822">
        <w:rPr>
          <w:rFonts w:ascii="Courier New" w:eastAsia="Times New Roman" w:hAnsi="Courier New" w:cs="Courier New"/>
          <w:noProof/>
          <w:color w:val="000000"/>
          <w:sz w:val="20"/>
          <w:szCs w:val="20"/>
          <w:lang w:eastAsia="en-IE"/>
        </w:rPr>
        <w:t>dmy</w:t>
      </w:r>
      <w:r w:rsidRPr="00E96A8C">
        <w:rPr>
          <w:rFonts w:ascii="Courier New" w:eastAsia="Times New Roman" w:hAnsi="Courier New" w:cs="Courier New"/>
          <w:b/>
          <w:bCs/>
          <w:color w:val="000080"/>
          <w:sz w:val="20"/>
          <w:szCs w:val="20"/>
          <w:lang w:eastAsia="en-IE"/>
        </w:rPr>
        <w:t>(</w:t>
      </w:r>
      <w:proofErr w:type="spellStart"/>
      <w:r w:rsidRPr="00E96A8C">
        <w:rPr>
          <w:rFonts w:ascii="Courier New" w:eastAsia="Times New Roman" w:hAnsi="Courier New" w:cs="Courier New"/>
          <w:color w:val="000000"/>
          <w:sz w:val="20"/>
          <w:szCs w:val="20"/>
          <w:lang w:eastAsia="en-IE"/>
        </w:rPr>
        <w:t>Pain$DOB</w:t>
      </w:r>
      <w:proofErr w:type="spellEnd"/>
      <w:r w:rsidRPr="00E96A8C">
        <w:rPr>
          <w:rFonts w:ascii="Courier New" w:eastAsia="Times New Roman" w:hAnsi="Courier New" w:cs="Courier New"/>
          <w:b/>
          <w:bCs/>
          <w:color w:val="000080"/>
          <w:sz w:val="20"/>
          <w:szCs w:val="20"/>
          <w:lang w:eastAsia="en-IE"/>
        </w:rPr>
        <w:t>)</w:t>
      </w:r>
    </w:p>
    <w:p w14:paraId="7815F1F8"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7CF0BE6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3AC5C425"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summary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Pain</w:t>
      </w:r>
      <w:r w:rsidRPr="00E96A8C">
        <w:rPr>
          <w:rFonts w:ascii="Courier New" w:eastAsia="Times New Roman" w:hAnsi="Courier New" w:cs="Courier New"/>
          <w:b/>
          <w:bCs/>
          <w:color w:val="000080"/>
          <w:sz w:val="20"/>
          <w:szCs w:val="20"/>
          <w:lang w:eastAsia="en-IE"/>
        </w:rPr>
        <w:t>)</w:t>
      </w:r>
    </w:p>
    <w:p w14:paraId="50029EF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#Filter </w:t>
      </w:r>
      <w:r w:rsidRPr="00E96A8C">
        <w:rPr>
          <w:rFonts w:ascii="Courier New" w:eastAsia="Times New Roman" w:hAnsi="Courier New" w:cs="Courier New"/>
          <w:b/>
          <w:bCs/>
          <w:color w:val="0000FF"/>
          <w:sz w:val="20"/>
          <w:szCs w:val="20"/>
          <w:lang w:eastAsia="en-IE"/>
        </w:rPr>
        <w:t>all</w:t>
      </w:r>
      <w:r w:rsidRPr="00E96A8C">
        <w:rPr>
          <w:rFonts w:ascii="Courier New" w:eastAsia="Times New Roman" w:hAnsi="Courier New" w:cs="Courier New"/>
          <w:color w:val="000000"/>
          <w:sz w:val="20"/>
          <w:szCs w:val="20"/>
          <w:lang w:eastAsia="en-IE"/>
        </w:rPr>
        <w:t xml:space="preserve"> records </w:t>
      </w:r>
      <w:r w:rsidRPr="00E96A8C">
        <w:rPr>
          <w:rFonts w:ascii="Courier New" w:eastAsia="Times New Roman" w:hAnsi="Courier New" w:cs="Courier New"/>
          <w:b/>
          <w:bCs/>
          <w:color w:val="0000FF"/>
          <w:sz w:val="20"/>
          <w:szCs w:val="20"/>
          <w:lang w:eastAsia="en-IE"/>
        </w:rPr>
        <w:t>where</w:t>
      </w:r>
      <w:r w:rsidRPr="00E96A8C">
        <w:rPr>
          <w:rFonts w:ascii="Courier New" w:eastAsia="Times New Roman" w:hAnsi="Courier New" w:cs="Courier New"/>
          <w:color w:val="000000"/>
          <w:sz w:val="20"/>
          <w:szCs w:val="20"/>
          <w:lang w:eastAsia="en-IE"/>
        </w:rPr>
        <w:t xml:space="preserve"> Pain score </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not</w:t>
      </w:r>
      <w:r w:rsidRPr="00E96A8C">
        <w:rPr>
          <w:rFonts w:ascii="Courier New" w:eastAsia="Times New Roman" w:hAnsi="Courier New" w:cs="Courier New"/>
          <w:color w:val="000000"/>
          <w:sz w:val="20"/>
          <w:szCs w:val="20"/>
          <w:lang w:eastAsia="en-IE"/>
        </w:rPr>
        <w:t xml:space="preserve"> recorded </w:t>
      </w:r>
      <w:r w:rsidRPr="00E96A8C">
        <w:rPr>
          <w:rFonts w:ascii="Courier New" w:eastAsia="Times New Roman" w:hAnsi="Courier New" w:cs="Courier New"/>
          <w:b/>
          <w:bCs/>
          <w:color w:val="0000FF"/>
          <w:sz w:val="20"/>
          <w:szCs w:val="20"/>
          <w:lang w:eastAsia="en-IE"/>
        </w:rPr>
        <w:t>after</w:t>
      </w:r>
      <w:r w:rsidRPr="00E96A8C">
        <w:rPr>
          <w:rFonts w:ascii="Courier New" w:eastAsia="Times New Roman" w:hAnsi="Courier New" w:cs="Courier New"/>
          <w:color w:val="000000"/>
          <w:sz w:val="20"/>
          <w:szCs w:val="20"/>
          <w:lang w:eastAsia="en-IE"/>
        </w:rPr>
        <w:t xml:space="preserve"> the treatment</w:t>
      </w:r>
      <w:r w:rsidRPr="00E96A8C">
        <w:rPr>
          <w:rFonts w:ascii="Courier New" w:eastAsia="Times New Roman" w:hAnsi="Courier New" w:cs="Courier New"/>
          <w:b/>
          <w:bCs/>
          <w:color w:val="000080"/>
          <w:sz w:val="20"/>
          <w:szCs w:val="20"/>
          <w:lang w:eastAsia="en-IE"/>
        </w:rPr>
        <w:t>.</w:t>
      </w:r>
    </w:p>
    <w:p w14:paraId="0F99A701"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Pain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Pain </w:t>
      </w:r>
      <w:r w:rsidRPr="00E96A8C">
        <w:rPr>
          <w:rFonts w:ascii="Courier New" w:eastAsia="Times New Roman" w:hAnsi="Courier New" w:cs="Courier New"/>
          <w:b/>
          <w:bCs/>
          <w:color w:val="000080"/>
          <w:sz w:val="20"/>
          <w:szCs w:val="20"/>
          <w:lang w:eastAsia="en-IE"/>
        </w:rPr>
        <w:t>%&gt;%</w:t>
      </w:r>
    </w:p>
    <w:p w14:paraId="14A87E1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  filter</w:t>
      </w:r>
      <w:proofErr w:type="gramStart"/>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na</w:t>
      </w:r>
      <w:proofErr w:type="gram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T2McGillTot</w:t>
      </w:r>
      <w:r w:rsidRPr="00E96A8C">
        <w:rPr>
          <w:rFonts w:ascii="Courier New" w:eastAsia="Times New Roman" w:hAnsi="Courier New" w:cs="Courier New"/>
          <w:b/>
          <w:bCs/>
          <w:color w:val="000080"/>
          <w:sz w:val="20"/>
          <w:szCs w:val="20"/>
          <w:lang w:eastAsia="en-IE"/>
        </w:rPr>
        <w:t>))</w:t>
      </w:r>
    </w:p>
    <w:p w14:paraId="1EFA496B"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02DF5A87"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#Fill </w:t>
      </w:r>
      <w:r w:rsidRPr="00E96A8C">
        <w:rPr>
          <w:rFonts w:ascii="Courier New" w:eastAsia="Times New Roman" w:hAnsi="Courier New" w:cs="Courier New"/>
          <w:b/>
          <w:bCs/>
          <w:color w:val="0000FF"/>
          <w:sz w:val="20"/>
          <w:szCs w:val="20"/>
          <w:lang w:eastAsia="en-IE"/>
        </w:rPr>
        <w:t>in</w:t>
      </w:r>
      <w:r w:rsidRPr="00E96A8C">
        <w:rPr>
          <w:rFonts w:ascii="Courier New" w:eastAsia="Times New Roman" w:hAnsi="Courier New" w:cs="Courier New"/>
          <w:color w:val="000000"/>
          <w:sz w:val="20"/>
          <w:szCs w:val="20"/>
          <w:lang w:eastAsia="en-IE"/>
        </w:rPr>
        <w:t xml:space="preserve"> average pain </w:t>
      </w:r>
      <w:r w:rsidRPr="00E96A8C">
        <w:rPr>
          <w:rFonts w:ascii="Courier New" w:eastAsia="Times New Roman" w:hAnsi="Courier New" w:cs="Courier New"/>
          <w:b/>
          <w:bCs/>
          <w:color w:val="0000FF"/>
          <w:sz w:val="20"/>
          <w:szCs w:val="20"/>
          <w:lang w:eastAsia="en-IE"/>
        </w:rPr>
        <w:t>and</w:t>
      </w:r>
      <w:r w:rsidRPr="00E96A8C">
        <w:rPr>
          <w:rFonts w:ascii="Courier New" w:eastAsia="Times New Roman" w:hAnsi="Courier New" w:cs="Courier New"/>
          <w:color w:val="000000"/>
          <w:sz w:val="20"/>
          <w:szCs w:val="20"/>
          <w:lang w:eastAsia="en-IE"/>
        </w:rPr>
        <w:t xml:space="preserve"> pain intensity </w:t>
      </w:r>
      <w:r w:rsidRPr="00E96A8C">
        <w:rPr>
          <w:rFonts w:ascii="Courier New" w:eastAsia="Times New Roman" w:hAnsi="Courier New" w:cs="Courier New"/>
          <w:b/>
          <w:bCs/>
          <w:color w:val="0000FF"/>
          <w:sz w:val="20"/>
          <w:szCs w:val="20"/>
          <w:lang w:eastAsia="en-IE"/>
        </w:rPr>
        <w:t>of</w:t>
      </w:r>
      <w:r w:rsidRPr="00E96A8C">
        <w:rPr>
          <w:rFonts w:ascii="Courier New" w:eastAsia="Times New Roman" w:hAnsi="Courier New" w:cs="Courier New"/>
          <w:color w:val="000000"/>
          <w:sz w:val="20"/>
          <w:szCs w:val="20"/>
          <w:lang w:eastAsia="en-IE"/>
        </w:rPr>
        <w:t xml:space="preserve"> NA </w:t>
      </w:r>
      <w:r w:rsidRPr="00E96A8C">
        <w:rPr>
          <w:rFonts w:ascii="Courier New" w:eastAsia="Times New Roman" w:hAnsi="Courier New" w:cs="Courier New"/>
          <w:b/>
          <w:bCs/>
          <w:color w:val="0000FF"/>
          <w:sz w:val="20"/>
          <w:szCs w:val="20"/>
          <w:lang w:eastAsia="en-IE"/>
        </w:rPr>
        <w:t>rows</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with</w:t>
      </w:r>
      <w:r w:rsidRPr="00E96A8C">
        <w:rPr>
          <w:rFonts w:ascii="Courier New" w:eastAsia="Times New Roman" w:hAnsi="Courier New" w:cs="Courier New"/>
          <w:color w:val="000000"/>
          <w:sz w:val="20"/>
          <w:szCs w:val="20"/>
          <w:lang w:eastAsia="en-IE"/>
        </w:rPr>
        <w:t xml:space="preserve"> average </w:t>
      </w:r>
      <w:r w:rsidRPr="00E96A8C">
        <w:rPr>
          <w:rFonts w:ascii="Courier New" w:eastAsia="Times New Roman" w:hAnsi="Courier New" w:cs="Courier New"/>
          <w:b/>
          <w:bCs/>
          <w:color w:val="0000FF"/>
          <w:sz w:val="20"/>
          <w:szCs w:val="20"/>
          <w:lang w:eastAsia="en-IE"/>
        </w:rPr>
        <w:t>values</w:t>
      </w:r>
    </w:p>
    <w:p w14:paraId="4DA0998D"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Pain$T1_averagepain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which</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na</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Pain$T1_averagepain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proofErr w:type="gramStart"/>
      <w:r w:rsidRPr="00E96A8C">
        <w:rPr>
          <w:rFonts w:ascii="Courier New" w:eastAsia="Times New Roman" w:hAnsi="Courier New" w:cs="Courier New"/>
          <w:color w:val="000000"/>
          <w:sz w:val="20"/>
          <w:szCs w:val="20"/>
          <w:lang w:eastAsia="en-IE"/>
        </w:rPr>
        <w:t>mean</w:t>
      </w:r>
      <w:r w:rsidRPr="00E96A8C">
        <w:rPr>
          <w:rFonts w:ascii="Courier New" w:eastAsia="Times New Roman" w:hAnsi="Courier New" w:cs="Courier New"/>
          <w:b/>
          <w:bCs/>
          <w:color w:val="000080"/>
          <w:sz w:val="20"/>
          <w:szCs w:val="20"/>
          <w:lang w:eastAsia="en-IE"/>
        </w:rPr>
        <w:t>(</w:t>
      </w:r>
      <w:proofErr w:type="gramEnd"/>
      <w:r w:rsidRPr="00E96A8C">
        <w:rPr>
          <w:rFonts w:ascii="Courier New" w:eastAsia="Times New Roman" w:hAnsi="Courier New" w:cs="Courier New"/>
          <w:color w:val="000000"/>
          <w:sz w:val="20"/>
          <w:szCs w:val="20"/>
          <w:lang w:eastAsia="en-IE"/>
        </w:rPr>
        <w:t>Pain$T1_averagepain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na</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rm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TRUE</w:t>
      </w:r>
      <w:r w:rsidRPr="00E96A8C">
        <w:rPr>
          <w:rFonts w:ascii="Courier New" w:eastAsia="Times New Roman" w:hAnsi="Courier New" w:cs="Courier New"/>
          <w:b/>
          <w:bCs/>
          <w:color w:val="000080"/>
          <w:sz w:val="20"/>
          <w:szCs w:val="20"/>
          <w:lang w:eastAsia="en-IE"/>
        </w:rPr>
        <w:t>)</w:t>
      </w:r>
    </w:p>
    <w:p w14:paraId="252F8C05"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Pain$T1Painintensity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which</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na</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Pain$T1Painintensity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proofErr w:type="gramStart"/>
      <w:r w:rsidRPr="00E96A8C">
        <w:rPr>
          <w:rFonts w:ascii="Courier New" w:eastAsia="Times New Roman" w:hAnsi="Courier New" w:cs="Courier New"/>
          <w:color w:val="000000"/>
          <w:sz w:val="20"/>
          <w:szCs w:val="20"/>
          <w:lang w:eastAsia="en-IE"/>
        </w:rPr>
        <w:t>mean</w:t>
      </w:r>
      <w:r w:rsidRPr="00E96A8C">
        <w:rPr>
          <w:rFonts w:ascii="Courier New" w:eastAsia="Times New Roman" w:hAnsi="Courier New" w:cs="Courier New"/>
          <w:b/>
          <w:bCs/>
          <w:color w:val="000080"/>
          <w:sz w:val="20"/>
          <w:szCs w:val="20"/>
          <w:lang w:eastAsia="en-IE"/>
        </w:rPr>
        <w:t>(</w:t>
      </w:r>
      <w:proofErr w:type="gramEnd"/>
      <w:r w:rsidRPr="00E96A8C">
        <w:rPr>
          <w:rFonts w:ascii="Courier New" w:eastAsia="Times New Roman" w:hAnsi="Courier New" w:cs="Courier New"/>
          <w:color w:val="000000"/>
          <w:sz w:val="20"/>
          <w:szCs w:val="20"/>
          <w:lang w:eastAsia="en-IE"/>
        </w:rPr>
        <w:t>Pain$T1Painintensity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na</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rm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TRUE</w:t>
      </w:r>
      <w:r w:rsidRPr="00E96A8C">
        <w:rPr>
          <w:rFonts w:ascii="Courier New" w:eastAsia="Times New Roman" w:hAnsi="Courier New" w:cs="Courier New"/>
          <w:b/>
          <w:bCs/>
          <w:color w:val="000080"/>
          <w:sz w:val="20"/>
          <w:szCs w:val="20"/>
          <w:lang w:eastAsia="en-IE"/>
        </w:rPr>
        <w:t>)</w:t>
      </w:r>
    </w:p>
    <w:p w14:paraId="2C1B657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32109BA3"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#Fill </w:t>
      </w:r>
      <w:r w:rsidRPr="00E96A8C">
        <w:rPr>
          <w:rFonts w:ascii="Courier New" w:eastAsia="Times New Roman" w:hAnsi="Courier New" w:cs="Courier New"/>
          <w:b/>
          <w:bCs/>
          <w:color w:val="0000FF"/>
          <w:sz w:val="20"/>
          <w:szCs w:val="20"/>
          <w:lang w:eastAsia="en-IE"/>
        </w:rPr>
        <w:t>in</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color w:val="FF8000"/>
          <w:sz w:val="20"/>
          <w:szCs w:val="20"/>
          <w:lang w:eastAsia="en-IE"/>
        </w:rPr>
        <w:t>0</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for</w:t>
      </w:r>
      <w:r w:rsidRPr="00E96A8C">
        <w:rPr>
          <w:rFonts w:ascii="Courier New" w:eastAsia="Times New Roman" w:hAnsi="Courier New" w:cs="Courier New"/>
          <w:color w:val="000000"/>
          <w:sz w:val="20"/>
          <w:szCs w:val="20"/>
          <w:lang w:eastAsia="en-IE"/>
        </w:rPr>
        <w:t xml:space="preserve"> </w:t>
      </w:r>
      <w:proofErr w:type="spellStart"/>
      <w:r w:rsidRPr="00E96A8C">
        <w:rPr>
          <w:rFonts w:ascii="Courier New" w:eastAsia="Times New Roman" w:hAnsi="Courier New" w:cs="Courier New"/>
          <w:color w:val="000000"/>
          <w:sz w:val="20"/>
          <w:szCs w:val="20"/>
          <w:lang w:eastAsia="en-IE"/>
        </w:rPr>
        <w:t>MedicalCard</w:t>
      </w:r>
      <w:proofErr w:type="spellEnd"/>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where</w:t>
      </w:r>
      <w:r w:rsidRPr="00E96A8C">
        <w:rPr>
          <w:rFonts w:ascii="Courier New" w:eastAsia="Times New Roman" w:hAnsi="Courier New" w:cs="Courier New"/>
          <w:color w:val="000000"/>
          <w:sz w:val="20"/>
          <w:szCs w:val="20"/>
          <w:lang w:eastAsia="en-IE"/>
        </w:rPr>
        <w:t xml:space="preserve"> </w:t>
      </w:r>
      <w:proofErr w:type="spellStart"/>
      <w:r w:rsidRPr="00E96A8C">
        <w:rPr>
          <w:rFonts w:ascii="Courier New" w:eastAsia="Times New Roman" w:hAnsi="Courier New" w:cs="Courier New"/>
          <w:color w:val="000000"/>
          <w:sz w:val="20"/>
          <w:szCs w:val="20"/>
          <w:lang w:eastAsia="en-IE"/>
        </w:rPr>
        <w:t>valur</w:t>
      </w:r>
      <w:proofErr w:type="spellEnd"/>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color w:val="000000"/>
          <w:sz w:val="20"/>
          <w:szCs w:val="20"/>
          <w:lang w:eastAsia="en-IE"/>
        </w:rPr>
        <w:t xml:space="preserve"> NA</w:t>
      </w:r>
    </w:p>
    <w:p w14:paraId="422F9D66"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r w:rsidRPr="00E96A8C">
        <w:rPr>
          <w:rFonts w:ascii="Courier New" w:eastAsia="Times New Roman" w:hAnsi="Courier New" w:cs="Courier New"/>
          <w:color w:val="000000"/>
          <w:sz w:val="20"/>
          <w:szCs w:val="20"/>
          <w:lang w:eastAsia="en-IE"/>
        </w:rPr>
        <w:t>Pain$Medicalcard</w:t>
      </w:r>
      <w:proofErr w:type="spell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which</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b/>
          <w:bCs/>
          <w:color w:val="0000FF"/>
          <w:sz w:val="20"/>
          <w:szCs w:val="20"/>
          <w:lang w:eastAsia="en-IE"/>
        </w:rPr>
        <w:t>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na</w:t>
      </w:r>
      <w:r w:rsidRPr="00E96A8C">
        <w:rPr>
          <w:rFonts w:ascii="Courier New" w:eastAsia="Times New Roman" w:hAnsi="Courier New" w:cs="Courier New"/>
          <w:b/>
          <w:bCs/>
          <w:color w:val="000080"/>
          <w:sz w:val="20"/>
          <w:szCs w:val="20"/>
          <w:lang w:eastAsia="en-IE"/>
        </w:rPr>
        <w:t>(</w:t>
      </w:r>
      <w:proofErr w:type="spellStart"/>
      <w:r w:rsidRPr="00E96A8C">
        <w:rPr>
          <w:rFonts w:ascii="Courier New" w:eastAsia="Times New Roman" w:hAnsi="Courier New" w:cs="Courier New"/>
          <w:color w:val="000000"/>
          <w:sz w:val="20"/>
          <w:szCs w:val="20"/>
          <w:lang w:eastAsia="en-IE"/>
        </w:rPr>
        <w:t>Pain$Medicalcard</w:t>
      </w:r>
      <w:proofErr w:type="spell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color w:val="FF8000"/>
          <w:sz w:val="20"/>
          <w:szCs w:val="20"/>
          <w:lang w:eastAsia="en-IE"/>
        </w:rPr>
        <w:t>0</w:t>
      </w:r>
    </w:p>
    <w:p w14:paraId="37B61C16"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60603D26"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#verify the above processing</w:t>
      </w:r>
    </w:p>
    <w:p w14:paraId="6716CDBE"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summary</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Pain</w:t>
      </w:r>
      <w:r w:rsidRPr="00E96A8C">
        <w:rPr>
          <w:rFonts w:ascii="Courier New" w:eastAsia="Times New Roman" w:hAnsi="Courier New" w:cs="Courier New"/>
          <w:b/>
          <w:bCs/>
          <w:color w:val="000080"/>
          <w:sz w:val="20"/>
          <w:szCs w:val="20"/>
          <w:lang w:eastAsia="en-IE"/>
        </w:rPr>
        <w:t>)</w:t>
      </w:r>
    </w:p>
    <w:p w14:paraId="70DFE44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5845C4CC"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 xml:space="preserve">------------------------Derived </w:t>
      </w:r>
      <w:proofErr w:type="spellStart"/>
      <w:r w:rsidRPr="00E96A8C">
        <w:rPr>
          <w:rFonts w:ascii="Courier New" w:eastAsia="Times New Roman" w:hAnsi="Courier New" w:cs="Courier New"/>
          <w:color w:val="008000"/>
          <w:sz w:val="20"/>
          <w:szCs w:val="20"/>
          <w:lang w:eastAsia="en-IE"/>
        </w:rPr>
        <w:t>COluns</w:t>
      </w:r>
      <w:proofErr w:type="spellEnd"/>
      <w:r w:rsidRPr="00E96A8C">
        <w:rPr>
          <w:rFonts w:ascii="Courier New" w:eastAsia="Times New Roman" w:hAnsi="Courier New" w:cs="Courier New"/>
          <w:color w:val="008000"/>
          <w:sz w:val="20"/>
          <w:szCs w:val="20"/>
          <w:lang w:eastAsia="en-IE"/>
        </w:rPr>
        <w:t>-------------------------------------#</w:t>
      </w:r>
    </w:p>
    <w:p w14:paraId="079B9EC1"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#Calculate age </w:t>
      </w:r>
      <w:r w:rsidRPr="00E96A8C">
        <w:rPr>
          <w:rFonts w:ascii="Courier New" w:eastAsia="Times New Roman" w:hAnsi="Courier New" w:cs="Courier New"/>
          <w:b/>
          <w:bCs/>
          <w:color w:val="0000FF"/>
          <w:sz w:val="20"/>
          <w:szCs w:val="20"/>
          <w:lang w:eastAsia="en-IE"/>
        </w:rPr>
        <w:t>from</w:t>
      </w:r>
      <w:r w:rsidRPr="00E96A8C">
        <w:rPr>
          <w:rFonts w:ascii="Courier New" w:eastAsia="Times New Roman" w:hAnsi="Courier New" w:cs="Courier New"/>
          <w:color w:val="000000"/>
          <w:sz w:val="20"/>
          <w:szCs w:val="20"/>
          <w:lang w:eastAsia="en-IE"/>
        </w:rPr>
        <w:t xml:space="preserve"> the DOB </w:t>
      </w:r>
      <w:r w:rsidRPr="00E96A8C">
        <w:rPr>
          <w:rFonts w:ascii="Courier New" w:eastAsia="Times New Roman" w:hAnsi="Courier New" w:cs="Courier New"/>
          <w:b/>
          <w:bCs/>
          <w:color w:val="0000FF"/>
          <w:sz w:val="20"/>
          <w:szCs w:val="20"/>
          <w:lang w:eastAsia="en-IE"/>
        </w:rPr>
        <w:t>column</w:t>
      </w:r>
    </w:p>
    <w:p w14:paraId="78260104"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r w:rsidRPr="00E96A8C">
        <w:rPr>
          <w:rFonts w:ascii="Courier New" w:eastAsia="Times New Roman" w:hAnsi="Courier New" w:cs="Courier New"/>
          <w:color w:val="000000"/>
          <w:sz w:val="20"/>
          <w:szCs w:val="20"/>
          <w:lang w:eastAsia="en-IE"/>
        </w:rPr>
        <w:t>Pain$Age</w:t>
      </w:r>
      <w:proofErr w:type="spellEnd"/>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proofErr w:type="gramStart"/>
      <w:r w:rsidRPr="00E96A8C">
        <w:rPr>
          <w:rFonts w:ascii="Courier New" w:eastAsia="Times New Roman" w:hAnsi="Courier New" w:cs="Courier New"/>
          <w:b/>
          <w:bCs/>
          <w:color w:val="0000FF"/>
          <w:sz w:val="20"/>
          <w:szCs w:val="20"/>
          <w:lang w:eastAsia="en-IE"/>
        </w:rPr>
        <w:t>floor</w:t>
      </w:r>
      <w:r w:rsidRPr="00E96A8C">
        <w:rPr>
          <w:rFonts w:ascii="Courier New" w:eastAsia="Times New Roman" w:hAnsi="Courier New" w:cs="Courier New"/>
          <w:b/>
          <w:bCs/>
          <w:color w:val="000080"/>
          <w:sz w:val="20"/>
          <w:szCs w:val="20"/>
          <w:lang w:eastAsia="en-IE"/>
        </w:rPr>
        <w:t>(</w:t>
      </w:r>
      <w:proofErr w:type="spellStart"/>
      <w:proofErr w:type="gramEnd"/>
      <w:r w:rsidRPr="00E96A8C">
        <w:rPr>
          <w:rFonts w:ascii="Courier New" w:eastAsia="Times New Roman" w:hAnsi="Courier New" w:cs="Courier New"/>
          <w:color w:val="000000"/>
          <w:sz w:val="20"/>
          <w:szCs w:val="20"/>
          <w:lang w:eastAsia="en-IE"/>
        </w:rPr>
        <w:t>age_calc</w:t>
      </w:r>
      <w:proofErr w:type="spellEnd"/>
      <w:r w:rsidRPr="00E96A8C">
        <w:rPr>
          <w:rFonts w:ascii="Courier New" w:eastAsia="Times New Roman" w:hAnsi="Courier New" w:cs="Courier New"/>
          <w:b/>
          <w:bCs/>
          <w:color w:val="000080"/>
          <w:sz w:val="20"/>
          <w:szCs w:val="20"/>
          <w:lang w:eastAsia="en-IE"/>
        </w:rPr>
        <w:t>(</w:t>
      </w:r>
      <w:proofErr w:type="spellStart"/>
      <w:r w:rsidRPr="00E96A8C">
        <w:rPr>
          <w:rFonts w:ascii="Courier New" w:eastAsia="Times New Roman" w:hAnsi="Courier New" w:cs="Courier New"/>
          <w:color w:val="000000"/>
          <w:sz w:val="20"/>
          <w:szCs w:val="20"/>
          <w:lang w:eastAsia="en-IE"/>
        </w:rPr>
        <w:t>Pain$DOB</w:t>
      </w:r>
      <w:proofErr w:type="spellEnd"/>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units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color w:val="808080"/>
          <w:sz w:val="20"/>
          <w:szCs w:val="20"/>
          <w:lang w:eastAsia="en-IE"/>
        </w:rPr>
        <w:t>"years"</w:t>
      </w:r>
      <w:r w:rsidRPr="00E96A8C">
        <w:rPr>
          <w:rFonts w:ascii="Courier New" w:eastAsia="Times New Roman" w:hAnsi="Courier New" w:cs="Courier New"/>
          <w:b/>
          <w:bCs/>
          <w:color w:val="000080"/>
          <w:sz w:val="20"/>
          <w:szCs w:val="20"/>
          <w:lang w:eastAsia="en-IE"/>
        </w:rPr>
        <w:t>))</w:t>
      </w:r>
    </w:p>
    <w:p w14:paraId="6501EB6A"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15B1302E"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#Calculate T1AvgScore </w:t>
      </w:r>
      <w:r w:rsidRPr="00E96A8C">
        <w:rPr>
          <w:rFonts w:ascii="Courier New" w:eastAsia="Times New Roman" w:hAnsi="Courier New" w:cs="Courier New"/>
          <w:b/>
          <w:bCs/>
          <w:color w:val="0000FF"/>
          <w:sz w:val="20"/>
          <w:szCs w:val="20"/>
          <w:lang w:eastAsia="en-IE"/>
        </w:rPr>
        <w:t>And</w:t>
      </w:r>
      <w:r w:rsidRPr="00E96A8C">
        <w:rPr>
          <w:rFonts w:ascii="Courier New" w:eastAsia="Times New Roman" w:hAnsi="Courier New" w:cs="Courier New"/>
          <w:color w:val="000000"/>
          <w:sz w:val="20"/>
          <w:szCs w:val="20"/>
          <w:lang w:eastAsia="en-IE"/>
        </w:rPr>
        <w:t xml:space="preserve"> T2AvgScore</w:t>
      </w:r>
    </w:p>
    <w:p w14:paraId="4992130D"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Pain$T1AverageScore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Pain$T1McGillTot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Pain$T1totRolandMorris</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FF8000"/>
          <w:sz w:val="20"/>
          <w:szCs w:val="20"/>
          <w:lang w:eastAsia="en-IE"/>
        </w:rPr>
        <w:t>2</w:t>
      </w:r>
    </w:p>
    <w:p w14:paraId="03F1B85C"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 xml:space="preserve">Pain$T2AverageScore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Pain$T2McGillTot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Pain$T2totRM</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FF8000"/>
          <w:sz w:val="20"/>
          <w:szCs w:val="20"/>
          <w:lang w:eastAsia="en-IE"/>
        </w:rPr>
        <w:t>2</w:t>
      </w:r>
    </w:p>
    <w:p w14:paraId="6B3A64B5"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3A3651F1"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r w:rsidRPr="00E96A8C">
        <w:rPr>
          <w:rFonts w:ascii="Courier New" w:eastAsia="Times New Roman" w:hAnsi="Courier New" w:cs="Courier New"/>
          <w:color w:val="000000"/>
          <w:sz w:val="20"/>
          <w:szCs w:val="20"/>
          <w:lang w:eastAsia="en-IE"/>
        </w:rPr>
        <w:t>#Calculate Average Reduction Pain Score reduction</w:t>
      </w:r>
    </w:p>
    <w:p w14:paraId="50F24A77"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spellStart"/>
      <w:r w:rsidRPr="00E96A8C">
        <w:rPr>
          <w:rFonts w:ascii="Courier New" w:eastAsia="Times New Roman" w:hAnsi="Courier New" w:cs="Courier New"/>
          <w:color w:val="000000"/>
          <w:sz w:val="20"/>
          <w:szCs w:val="20"/>
          <w:lang w:eastAsia="en-IE"/>
        </w:rPr>
        <w:t>Pain$AvgReduction</w:t>
      </w:r>
      <w:proofErr w:type="spellEnd"/>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80"/>
          <w:sz w:val="20"/>
          <w:szCs w:val="20"/>
          <w:lang w:eastAsia="en-IE"/>
        </w:rPr>
        <w:t>&lt;-</w:t>
      </w:r>
      <w:r w:rsidRPr="00E96A8C">
        <w:rPr>
          <w:rFonts w:ascii="Courier New" w:eastAsia="Times New Roman" w:hAnsi="Courier New" w:cs="Courier New"/>
          <w:color w:val="000000"/>
          <w:sz w:val="20"/>
          <w:szCs w:val="20"/>
          <w:lang w:eastAsia="en-IE"/>
        </w:rPr>
        <w:t xml:space="preserve"> Pain$T1AverageScore </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Pain$T2AverageScore</w:t>
      </w:r>
    </w:p>
    <w:p w14:paraId="7A1F8EBE"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
    <w:p w14:paraId="27B41539" w14:textId="77777777" w:rsidR="00E96A8C" w:rsidRPr="00E96A8C" w:rsidRDefault="00E96A8C" w:rsidP="00E96A8C">
      <w:pPr>
        <w:shd w:val="clear" w:color="auto" w:fill="FFFFFF"/>
        <w:spacing w:after="0" w:line="240" w:lineRule="auto"/>
        <w:rPr>
          <w:rFonts w:ascii="Courier New" w:eastAsia="Times New Roman" w:hAnsi="Courier New" w:cs="Courier New"/>
          <w:color w:val="008000"/>
          <w:sz w:val="20"/>
          <w:szCs w:val="20"/>
          <w:lang w:eastAsia="en-IE"/>
        </w:rPr>
      </w:pPr>
      <w:r w:rsidRPr="00E96A8C">
        <w:rPr>
          <w:rFonts w:ascii="Courier New" w:eastAsia="Times New Roman" w:hAnsi="Courier New" w:cs="Courier New"/>
          <w:color w:val="000000"/>
          <w:sz w:val="20"/>
          <w:szCs w:val="20"/>
          <w:lang w:eastAsia="en-IE"/>
        </w:rPr>
        <w:t>#</w:t>
      </w:r>
      <w:r w:rsidRPr="00E96A8C">
        <w:rPr>
          <w:rFonts w:ascii="Courier New" w:eastAsia="Times New Roman" w:hAnsi="Courier New" w:cs="Courier New"/>
          <w:color w:val="008000"/>
          <w:sz w:val="20"/>
          <w:szCs w:val="20"/>
          <w:lang w:eastAsia="en-IE"/>
        </w:rPr>
        <w:t>------------------------Write CSV-------------------------------------#</w:t>
      </w:r>
    </w:p>
    <w:p w14:paraId="429EEB79" w14:textId="77777777" w:rsidR="00E96A8C" w:rsidRPr="00E96A8C" w:rsidRDefault="00E96A8C" w:rsidP="00E96A8C">
      <w:pPr>
        <w:shd w:val="clear" w:color="auto" w:fill="FFFFFF"/>
        <w:spacing w:after="0" w:line="240" w:lineRule="auto"/>
        <w:rPr>
          <w:rFonts w:ascii="Courier New" w:eastAsia="Times New Roman" w:hAnsi="Courier New" w:cs="Courier New"/>
          <w:color w:val="000000"/>
          <w:sz w:val="20"/>
          <w:szCs w:val="20"/>
          <w:lang w:eastAsia="en-IE"/>
        </w:rPr>
      </w:pPr>
      <w:proofErr w:type="gramStart"/>
      <w:r w:rsidRPr="00E96A8C">
        <w:rPr>
          <w:rFonts w:ascii="Courier New" w:eastAsia="Times New Roman" w:hAnsi="Courier New" w:cs="Courier New"/>
          <w:b/>
          <w:bCs/>
          <w:color w:val="0000FF"/>
          <w:sz w:val="20"/>
          <w:szCs w:val="20"/>
          <w:lang w:eastAsia="en-IE"/>
        </w:rPr>
        <w:t>write</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csv</w:t>
      </w:r>
      <w:r w:rsidRPr="00E96A8C">
        <w:rPr>
          <w:rFonts w:ascii="Courier New" w:eastAsia="Times New Roman" w:hAnsi="Courier New" w:cs="Courier New"/>
          <w:b/>
          <w:bCs/>
          <w:color w:val="000080"/>
          <w:sz w:val="20"/>
          <w:szCs w:val="20"/>
          <w:lang w:eastAsia="en-IE"/>
        </w:rPr>
        <w:t>(</w:t>
      </w:r>
      <w:proofErr w:type="gramEnd"/>
      <w:r w:rsidRPr="00E96A8C">
        <w:rPr>
          <w:rFonts w:ascii="Courier New" w:eastAsia="Times New Roman" w:hAnsi="Courier New" w:cs="Courier New"/>
          <w:color w:val="000000"/>
          <w:sz w:val="20"/>
          <w:szCs w:val="20"/>
          <w:lang w:eastAsia="en-IE"/>
        </w:rPr>
        <w:t>Pain</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000000"/>
          <w:sz w:val="20"/>
          <w:szCs w:val="20"/>
          <w:lang w:eastAsia="en-IE"/>
        </w:rPr>
        <w:t xml:space="preserve"> </w:t>
      </w:r>
      <w:r w:rsidRPr="00E96A8C">
        <w:rPr>
          <w:rFonts w:ascii="Courier New" w:eastAsia="Times New Roman" w:hAnsi="Courier New" w:cs="Courier New"/>
          <w:b/>
          <w:bCs/>
          <w:color w:val="0000FF"/>
          <w:sz w:val="20"/>
          <w:szCs w:val="20"/>
          <w:lang w:eastAsia="en-IE"/>
        </w:rPr>
        <w:t>file</w:t>
      </w:r>
      <w:r w:rsidRPr="00E96A8C">
        <w:rPr>
          <w:rFonts w:ascii="Courier New" w:eastAsia="Times New Roman" w:hAnsi="Courier New" w:cs="Courier New"/>
          <w:b/>
          <w:bCs/>
          <w:color w:val="000080"/>
          <w:sz w:val="20"/>
          <w:szCs w:val="20"/>
          <w:lang w:eastAsia="en-IE"/>
        </w:rPr>
        <w:t>=</w:t>
      </w:r>
      <w:r w:rsidRPr="00E96A8C">
        <w:rPr>
          <w:rFonts w:ascii="Courier New" w:eastAsia="Times New Roman" w:hAnsi="Courier New" w:cs="Courier New"/>
          <w:color w:val="808080"/>
          <w:sz w:val="20"/>
          <w:szCs w:val="20"/>
          <w:lang w:eastAsia="en-IE"/>
        </w:rPr>
        <w:t>"Pain_Clean.csv"</w:t>
      </w:r>
      <w:r w:rsidRPr="00E96A8C">
        <w:rPr>
          <w:rFonts w:ascii="Courier New" w:eastAsia="Times New Roman" w:hAnsi="Courier New" w:cs="Courier New"/>
          <w:b/>
          <w:bCs/>
          <w:color w:val="000080"/>
          <w:sz w:val="20"/>
          <w:szCs w:val="20"/>
          <w:lang w:eastAsia="en-IE"/>
        </w:rPr>
        <w:t>)</w:t>
      </w:r>
    </w:p>
    <w:p w14:paraId="3875AAB1" w14:textId="65BC4A89" w:rsidR="00E96A8C" w:rsidRDefault="00E96A8C" w:rsidP="00E96A8C"/>
    <w:p w14:paraId="038451D9" w14:textId="1EAE7E20" w:rsidR="00E96A8C" w:rsidRDefault="00E96A8C" w:rsidP="00E96A8C">
      <w:r>
        <w:t>Detailed report with output is attached for reference.</w:t>
      </w:r>
    </w:p>
    <w:p w14:paraId="27295AD5" w14:textId="28603138" w:rsidR="00E96A8C" w:rsidRDefault="00E96A8C" w:rsidP="00E96A8C">
      <w:r>
        <w:object w:dxaOrig="1543" w:dyaOrig="995" w14:anchorId="50DB94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75pt" o:ole="">
            <v:imagedata r:id="rId24" o:title=""/>
          </v:shape>
          <o:OLEObject Type="Embed" ProgID="Word.Document.12" ShapeID="_x0000_i1025" DrawAspect="Icon" ObjectID="_1605705686" r:id="rId25">
            <o:FieldCodes>\s</o:FieldCodes>
          </o:OLEObject>
        </w:object>
      </w:r>
    </w:p>
    <w:p w14:paraId="0D4D01D2" w14:textId="6A0D8B4F" w:rsidR="00C73FD2" w:rsidRDefault="00C73FD2" w:rsidP="00E96A8C">
      <w:r>
        <w:t xml:space="preserve">Cleaned </w:t>
      </w:r>
      <w:r w:rsidRPr="00723822">
        <w:rPr>
          <w:noProof/>
        </w:rPr>
        <w:t>Data</w:t>
      </w:r>
      <w:r w:rsidR="005933C6" w:rsidRPr="00723822">
        <w:rPr>
          <w:noProof/>
        </w:rPr>
        <w:t>set</w:t>
      </w:r>
    </w:p>
    <w:p w14:paraId="7938B20F" w14:textId="2459FC3F" w:rsidR="00C73FD2" w:rsidRPr="00E96A8C" w:rsidRDefault="005933C6" w:rsidP="00E96A8C">
      <w:r>
        <w:object w:dxaOrig="1543" w:dyaOrig="995" w14:anchorId="2B2ECD5C">
          <v:shape id="_x0000_i1026" type="#_x0000_t75" style="width:77.15pt;height:49.75pt" o:ole="">
            <v:imagedata r:id="rId26" o:title=""/>
          </v:shape>
          <o:OLEObject Type="Embed" ProgID="Excel.SheetMacroEnabled.12" ShapeID="_x0000_i1026" DrawAspect="Icon" ObjectID="_1605705687" r:id="rId27"/>
        </w:object>
      </w:r>
    </w:p>
    <w:p w14:paraId="4984308C" w14:textId="414EA743" w:rsidR="00E47D68" w:rsidRDefault="00507718" w:rsidP="00507718">
      <w:pPr>
        <w:pStyle w:val="Heading1"/>
      </w:pPr>
      <w:bookmarkStart w:id="40" w:name="_Toc531958125"/>
      <w:r>
        <w:t xml:space="preserve">Appendix F: </w:t>
      </w:r>
      <w:r w:rsidR="00E47D68">
        <w:t>Descriptive analysis for Primary Analysis</w:t>
      </w:r>
      <w:bookmarkEnd w:id="40"/>
    </w:p>
    <w:p w14:paraId="18826D55" w14:textId="77777777" w:rsidR="00BF29E8" w:rsidRPr="00094C5D" w:rsidRDefault="00BF29E8" w:rsidP="00094C5D">
      <w:pPr>
        <w:rPr>
          <w:b/>
          <w:lang w:eastAsia="en-IE"/>
        </w:rPr>
      </w:pPr>
      <w:r w:rsidRPr="00094C5D">
        <w:rPr>
          <w:b/>
          <w:lang w:eastAsia="en-IE"/>
        </w:rPr>
        <w:t>Statistics</w:t>
      </w:r>
    </w:p>
    <w:tbl>
      <w:tblPr>
        <w:tblW w:w="0" w:type="auto"/>
        <w:tblCellMar>
          <w:top w:w="15" w:type="dxa"/>
          <w:left w:w="15" w:type="dxa"/>
          <w:bottom w:w="15" w:type="dxa"/>
          <w:right w:w="15" w:type="dxa"/>
        </w:tblCellMar>
        <w:tblLook w:val="04A0" w:firstRow="1" w:lastRow="0" w:firstColumn="1" w:lastColumn="0" w:noHBand="0" w:noVBand="1"/>
      </w:tblPr>
      <w:tblGrid>
        <w:gridCol w:w="2892"/>
        <w:gridCol w:w="391"/>
        <w:gridCol w:w="407"/>
        <w:gridCol w:w="630"/>
        <w:gridCol w:w="850"/>
        <w:gridCol w:w="643"/>
        <w:gridCol w:w="845"/>
        <w:gridCol w:w="922"/>
        <w:gridCol w:w="676"/>
        <w:gridCol w:w="770"/>
      </w:tblGrid>
      <w:tr w:rsidR="00BF29E8" w:rsidRPr="00BF29E8" w14:paraId="363B40C4" w14:textId="77777777" w:rsidTr="00BF29E8">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EA91CE9" w14:textId="77777777" w:rsidR="00BF29E8" w:rsidRPr="00BF29E8" w:rsidRDefault="00BF29E8" w:rsidP="00BF29E8">
            <w:pPr>
              <w:spacing w:before="90" w:after="0" w:line="240" w:lineRule="auto"/>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8C6F7FB"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42409CA"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598474D"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DF4224D"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9D4A8D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proofErr w:type="spellStart"/>
            <w:r w:rsidRPr="00BF29E8">
              <w:rPr>
                <w:rFonts w:ascii="Segoe UI" w:eastAsia="Times New Roman" w:hAnsi="Segoe UI" w:cs="Segoe UI"/>
                <w:sz w:val="20"/>
                <w:szCs w:val="20"/>
                <w:lang w:eastAsia="en-IE"/>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E5DCA73"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Variance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F2C53CE"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7B7E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1766632"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Median</w:t>
            </w:r>
          </w:p>
        </w:tc>
      </w:tr>
      <w:tr w:rsidR="00BF29E8" w:rsidRPr="00BF29E8" w14:paraId="7F306A4A" w14:textId="77777777" w:rsidTr="00BF29E8">
        <w:tc>
          <w:tcPr>
            <w:tcW w:w="0" w:type="auto"/>
            <w:shd w:val="clear" w:color="auto" w:fill="FFFFFF"/>
            <w:noWrap/>
            <w:tcMar>
              <w:top w:w="15" w:type="dxa"/>
              <w:left w:w="105" w:type="dxa"/>
              <w:bottom w:w="15" w:type="dxa"/>
              <w:right w:w="105" w:type="dxa"/>
            </w:tcMar>
            <w:hideMark/>
          </w:tcPr>
          <w:p w14:paraId="1A306650" w14:textId="77777777" w:rsidR="00BF29E8" w:rsidRPr="00BF29E8" w:rsidRDefault="00BF29E8" w:rsidP="00BF29E8">
            <w:pPr>
              <w:spacing w:before="90" w:after="0" w:line="240" w:lineRule="auto"/>
              <w:rPr>
                <w:rFonts w:ascii="Segoe UI" w:eastAsia="Times New Roman" w:hAnsi="Segoe UI" w:cs="Segoe UI"/>
                <w:sz w:val="20"/>
                <w:szCs w:val="20"/>
                <w:lang w:eastAsia="en-IE"/>
              </w:rPr>
            </w:pPr>
            <w:proofErr w:type="spellStart"/>
            <w:r w:rsidRPr="00BF29E8">
              <w:rPr>
                <w:rFonts w:ascii="Segoe UI" w:eastAsia="Times New Roman" w:hAnsi="Segoe UI" w:cs="Segoe UI"/>
                <w:sz w:val="20"/>
                <w:szCs w:val="20"/>
                <w:lang w:eastAsia="en-IE"/>
              </w:rPr>
              <w:t>AvgReduction_MTAU</w:t>
            </w:r>
            <w:proofErr w:type="spellEnd"/>
            <w:r w:rsidRPr="00BF29E8">
              <w:rPr>
                <w:rFonts w:ascii="Segoe UI" w:eastAsia="Times New Roman" w:hAnsi="Segoe UI" w:cs="Segoe UI"/>
                <w:sz w:val="20"/>
                <w:szCs w:val="20"/>
                <w:lang w:eastAsia="en-IE"/>
              </w:rPr>
              <w:t xml:space="preserve"> Control Group</w:t>
            </w:r>
          </w:p>
        </w:tc>
        <w:tc>
          <w:tcPr>
            <w:tcW w:w="0" w:type="auto"/>
            <w:shd w:val="clear" w:color="auto" w:fill="FFFFFF"/>
            <w:noWrap/>
            <w:tcMar>
              <w:top w:w="15" w:type="dxa"/>
              <w:left w:w="105" w:type="dxa"/>
              <w:bottom w:w="15" w:type="dxa"/>
              <w:right w:w="105" w:type="dxa"/>
            </w:tcMar>
            <w:hideMark/>
          </w:tcPr>
          <w:p w14:paraId="4DD1D877"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53</w:t>
            </w:r>
          </w:p>
        </w:tc>
        <w:tc>
          <w:tcPr>
            <w:tcW w:w="0" w:type="auto"/>
            <w:shd w:val="clear" w:color="auto" w:fill="FFFFFF"/>
            <w:noWrap/>
            <w:tcMar>
              <w:top w:w="15" w:type="dxa"/>
              <w:left w:w="105" w:type="dxa"/>
              <w:bottom w:w="15" w:type="dxa"/>
              <w:right w:w="105" w:type="dxa"/>
            </w:tcMar>
            <w:hideMark/>
          </w:tcPr>
          <w:p w14:paraId="066A1910"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2F502765"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0.302</w:t>
            </w:r>
          </w:p>
        </w:tc>
        <w:tc>
          <w:tcPr>
            <w:tcW w:w="0" w:type="auto"/>
            <w:shd w:val="clear" w:color="auto" w:fill="FFFFFF"/>
            <w:noWrap/>
            <w:tcMar>
              <w:top w:w="15" w:type="dxa"/>
              <w:left w:w="105" w:type="dxa"/>
              <w:bottom w:w="15" w:type="dxa"/>
              <w:right w:w="105" w:type="dxa"/>
            </w:tcMar>
            <w:hideMark/>
          </w:tcPr>
          <w:p w14:paraId="31042A7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0.534</w:t>
            </w:r>
          </w:p>
        </w:tc>
        <w:tc>
          <w:tcPr>
            <w:tcW w:w="0" w:type="auto"/>
            <w:shd w:val="clear" w:color="auto" w:fill="FFFFFF"/>
            <w:noWrap/>
            <w:tcMar>
              <w:top w:w="15" w:type="dxa"/>
              <w:left w:w="105" w:type="dxa"/>
              <w:bottom w:w="15" w:type="dxa"/>
              <w:right w:w="105" w:type="dxa"/>
            </w:tcMar>
            <w:hideMark/>
          </w:tcPr>
          <w:p w14:paraId="07DD790A"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3.885</w:t>
            </w:r>
          </w:p>
        </w:tc>
        <w:tc>
          <w:tcPr>
            <w:tcW w:w="0" w:type="auto"/>
            <w:shd w:val="clear" w:color="auto" w:fill="FFFFFF"/>
            <w:noWrap/>
            <w:tcMar>
              <w:top w:w="15" w:type="dxa"/>
              <w:left w:w="105" w:type="dxa"/>
              <w:bottom w:w="15" w:type="dxa"/>
              <w:right w:w="105" w:type="dxa"/>
            </w:tcMar>
            <w:hideMark/>
          </w:tcPr>
          <w:p w14:paraId="5679206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15.090</w:t>
            </w:r>
          </w:p>
        </w:tc>
        <w:tc>
          <w:tcPr>
            <w:tcW w:w="0" w:type="auto"/>
            <w:shd w:val="clear" w:color="auto" w:fill="FFFFFF"/>
            <w:noWrap/>
            <w:tcMar>
              <w:top w:w="15" w:type="dxa"/>
              <w:left w:w="105" w:type="dxa"/>
              <w:bottom w:w="15" w:type="dxa"/>
              <w:right w:w="105" w:type="dxa"/>
            </w:tcMar>
            <w:hideMark/>
          </w:tcPr>
          <w:p w14:paraId="7FDC7929"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-7.500</w:t>
            </w:r>
          </w:p>
        </w:tc>
        <w:tc>
          <w:tcPr>
            <w:tcW w:w="0" w:type="auto"/>
            <w:shd w:val="clear" w:color="auto" w:fill="FFFFFF"/>
            <w:noWrap/>
            <w:tcMar>
              <w:top w:w="15" w:type="dxa"/>
              <w:left w:w="105" w:type="dxa"/>
              <w:bottom w:w="15" w:type="dxa"/>
              <w:right w:w="105" w:type="dxa"/>
            </w:tcMar>
            <w:hideMark/>
          </w:tcPr>
          <w:p w14:paraId="48211C1F"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-1.500</w:t>
            </w:r>
          </w:p>
        </w:tc>
        <w:tc>
          <w:tcPr>
            <w:tcW w:w="0" w:type="auto"/>
            <w:shd w:val="clear" w:color="auto" w:fill="FFFFFF"/>
            <w:noWrap/>
            <w:tcMar>
              <w:top w:w="15" w:type="dxa"/>
              <w:left w:w="105" w:type="dxa"/>
              <w:bottom w:w="15" w:type="dxa"/>
              <w:right w:w="105" w:type="dxa"/>
            </w:tcMar>
            <w:hideMark/>
          </w:tcPr>
          <w:p w14:paraId="39409F6A"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0.500</w:t>
            </w:r>
          </w:p>
        </w:tc>
      </w:tr>
      <w:tr w:rsidR="00BF29E8" w:rsidRPr="00BF29E8" w14:paraId="41E17656" w14:textId="77777777" w:rsidTr="00BF29E8">
        <w:tc>
          <w:tcPr>
            <w:tcW w:w="0" w:type="auto"/>
            <w:shd w:val="clear" w:color="auto" w:fill="FFFFFF"/>
            <w:noWrap/>
            <w:tcMar>
              <w:top w:w="15" w:type="dxa"/>
              <w:left w:w="105" w:type="dxa"/>
              <w:bottom w:w="15" w:type="dxa"/>
              <w:right w:w="105" w:type="dxa"/>
            </w:tcMar>
            <w:hideMark/>
          </w:tcPr>
          <w:p w14:paraId="7F6A8F57" w14:textId="77777777" w:rsidR="00BF29E8" w:rsidRPr="00BF29E8" w:rsidRDefault="00BF29E8" w:rsidP="00BF29E8">
            <w:pPr>
              <w:spacing w:before="90" w:after="0" w:line="240" w:lineRule="auto"/>
              <w:rPr>
                <w:rFonts w:ascii="Segoe UI" w:eastAsia="Times New Roman" w:hAnsi="Segoe UI" w:cs="Segoe UI"/>
                <w:sz w:val="20"/>
                <w:szCs w:val="20"/>
                <w:lang w:eastAsia="en-IE"/>
              </w:rPr>
            </w:pPr>
            <w:proofErr w:type="spellStart"/>
            <w:r w:rsidRPr="00BF29E8">
              <w:rPr>
                <w:rFonts w:ascii="Segoe UI" w:eastAsia="Times New Roman" w:hAnsi="Segoe UI" w:cs="Segoe UI"/>
                <w:sz w:val="20"/>
                <w:szCs w:val="20"/>
                <w:lang w:eastAsia="en-IE"/>
              </w:rPr>
              <w:t>AvgReduction_PGAP</w:t>
            </w:r>
            <w:proofErr w:type="spellEnd"/>
            <w:r w:rsidRPr="00BF29E8">
              <w:rPr>
                <w:rFonts w:ascii="Segoe UI" w:eastAsia="Times New Roman" w:hAnsi="Segoe UI" w:cs="Segoe UI"/>
                <w:sz w:val="20"/>
                <w:szCs w:val="20"/>
                <w:lang w:eastAsia="en-IE"/>
              </w:rPr>
              <w:t xml:space="preserve"> Group</w:t>
            </w:r>
          </w:p>
        </w:tc>
        <w:tc>
          <w:tcPr>
            <w:tcW w:w="0" w:type="auto"/>
            <w:shd w:val="clear" w:color="auto" w:fill="FFFFFF"/>
            <w:noWrap/>
            <w:tcMar>
              <w:top w:w="15" w:type="dxa"/>
              <w:left w:w="105" w:type="dxa"/>
              <w:bottom w:w="15" w:type="dxa"/>
              <w:right w:w="105" w:type="dxa"/>
            </w:tcMar>
            <w:hideMark/>
          </w:tcPr>
          <w:p w14:paraId="360A038D"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36</w:t>
            </w:r>
          </w:p>
        </w:tc>
        <w:tc>
          <w:tcPr>
            <w:tcW w:w="0" w:type="auto"/>
            <w:shd w:val="clear" w:color="auto" w:fill="FFFFFF"/>
            <w:noWrap/>
            <w:tcMar>
              <w:top w:w="15" w:type="dxa"/>
              <w:left w:w="105" w:type="dxa"/>
              <w:bottom w:w="15" w:type="dxa"/>
              <w:right w:w="105" w:type="dxa"/>
            </w:tcMar>
            <w:hideMark/>
          </w:tcPr>
          <w:p w14:paraId="3937174F"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1185F86F"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2.778</w:t>
            </w:r>
          </w:p>
        </w:tc>
        <w:tc>
          <w:tcPr>
            <w:tcW w:w="0" w:type="auto"/>
            <w:shd w:val="clear" w:color="auto" w:fill="FFFFFF"/>
            <w:noWrap/>
            <w:tcMar>
              <w:top w:w="15" w:type="dxa"/>
              <w:left w:w="105" w:type="dxa"/>
              <w:bottom w:w="15" w:type="dxa"/>
              <w:right w:w="105" w:type="dxa"/>
            </w:tcMar>
            <w:hideMark/>
          </w:tcPr>
          <w:p w14:paraId="5B987FC8"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0.728</w:t>
            </w:r>
          </w:p>
        </w:tc>
        <w:tc>
          <w:tcPr>
            <w:tcW w:w="0" w:type="auto"/>
            <w:shd w:val="clear" w:color="auto" w:fill="FFFFFF"/>
            <w:noWrap/>
            <w:tcMar>
              <w:top w:w="15" w:type="dxa"/>
              <w:left w:w="105" w:type="dxa"/>
              <w:bottom w:w="15" w:type="dxa"/>
              <w:right w:w="105" w:type="dxa"/>
            </w:tcMar>
            <w:hideMark/>
          </w:tcPr>
          <w:p w14:paraId="046B041C"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4.369</w:t>
            </w:r>
          </w:p>
        </w:tc>
        <w:tc>
          <w:tcPr>
            <w:tcW w:w="0" w:type="auto"/>
            <w:shd w:val="clear" w:color="auto" w:fill="FFFFFF"/>
            <w:noWrap/>
            <w:tcMar>
              <w:top w:w="15" w:type="dxa"/>
              <w:left w:w="105" w:type="dxa"/>
              <w:bottom w:w="15" w:type="dxa"/>
              <w:right w:w="105" w:type="dxa"/>
            </w:tcMar>
            <w:hideMark/>
          </w:tcPr>
          <w:p w14:paraId="18896198"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19.092</w:t>
            </w:r>
          </w:p>
        </w:tc>
        <w:tc>
          <w:tcPr>
            <w:tcW w:w="0" w:type="auto"/>
            <w:shd w:val="clear" w:color="auto" w:fill="FFFFFF"/>
            <w:noWrap/>
            <w:tcMar>
              <w:top w:w="15" w:type="dxa"/>
              <w:left w:w="105" w:type="dxa"/>
              <w:bottom w:w="15" w:type="dxa"/>
              <w:right w:w="105" w:type="dxa"/>
            </w:tcMar>
            <w:hideMark/>
          </w:tcPr>
          <w:p w14:paraId="6971B94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-6.000</w:t>
            </w:r>
          </w:p>
        </w:tc>
        <w:tc>
          <w:tcPr>
            <w:tcW w:w="0" w:type="auto"/>
            <w:shd w:val="clear" w:color="auto" w:fill="FFFFFF"/>
            <w:noWrap/>
            <w:tcMar>
              <w:top w:w="15" w:type="dxa"/>
              <w:left w:w="105" w:type="dxa"/>
              <w:bottom w:w="15" w:type="dxa"/>
              <w:right w:w="105" w:type="dxa"/>
            </w:tcMar>
            <w:hideMark/>
          </w:tcPr>
          <w:p w14:paraId="4ADD569F"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0.125</w:t>
            </w:r>
          </w:p>
        </w:tc>
        <w:tc>
          <w:tcPr>
            <w:tcW w:w="0" w:type="auto"/>
            <w:shd w:val="clear" w:color="auto" w:fill="FFFFFF"/>
            <w:noWrap/>
            <w:tcMar>
              <w:top w:w="15" w:type="dxa"/>
              <w:left w:w="105" w:type="dxa"/>
              <w:bottom w:w="15" w:type="dxa"/>
              <w:right w:w="105" w:type="dxa"/>
            </w:tcMar>
            <w:hideMark/>
          </w:tcPr>
          <w:p w14:paraId="2850E156"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1.500</w:t>
            </w:r>
          </w:p>
        </w:tc>
      </w:tr>
    </w:tbl>
    <w:p w14:paraId="01858FC5" w14:textId="77777777" w:rsidR="00BF29E8" w:rsidRPr="00BF29E8" w:rsidRDefault="00BF29E8" w:rsidP="00BF29E8">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3402"/>
        <w:gridCol w:w="685"/>
        <w:gridCol w:w="1090"/>
      </w:tblGrid>
      <w:tr w:rsidR="00BF29E8" w:rsidRPr="00BF29E8" w14:paraId="1DC90136" w14:textId="77777777" w:rsidTr="00BF29E8">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BE939D3" w14:textId="77777777" w:rsidR="00BF29E8" w:rsidRPr="00BF29E8" w:rsidRDefault="00BF29E8" w:rsidP="00BF29E8">
            <w:pPr>
              <w:spacing w:before="90" w:after="0" w:line="240" w:lineRule="auto"/>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D5C5BE0"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B3D67EF"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Maximum</w:t>
            </w:r>
          </w:p>
        </w:tc>
      </w:tr>
      <w:tr w:rsidR="00BF29E8" w:rsidRPr="00BF29E8" w14:paraId="41F0B8C0" w14:textId="77777777" w:rsidTr="00BF29E8">
        <w:tc>
          <w:tcPr>
            <w:tcW w:w="0" w:type="auto"/>
            <w:shd w:val="clear" w:color="auto" w:fill="FFFFFF"/>
            <w:noWrap/>
            <w:tcMar>
              <w:top w:w="15" w:type="dxa"/>
              <w:left w:w="105" w:type="dxa"/>
              <w:bottom w:w="15" w:type="dxa"/>
              <w:right w:w="105" w:type="dxa"/>
            </w:tcMar>
            <w:hideMark/>
          </w:tcPr>
          <w:p w14:paraId="43402FBC" w14:textId="77777777" w:rsidR="00BF29E8" w:rsidRPr="00BF29E8" w:rsidRDefault="00BF29E8" w:rsidP="00BF29E8">
            <w:pPr>
              <w:spacing w:before="90" w:after="0" w:line="240" w:lineRule="auto"/>
              <w:rPr>
                <w:rFonts w:ascii="Segoe UI" w:eastAsia="Times New Roman" w:hAnsi="Segoe UI" w:cs="Segoe UI"/>
                <w:sz w:val="20"/>
                <w:szCs w:val="20"/>
                <w:lang w:eastAsia="en-IE"/>
              </w:rPr>
            </w:pPr>
            <w:proofErr w:type="spellStart"/>
            <w:r w:rsidRPr="00BF29E8">
              <w:rPr>
                <w:rFonts w:ascii="Segoe UI" w:eastAsia="Times New Roman" w:hAnsi="Segoe UI" w:cs="Segoe UI"/>
                <w:sz w:val="20"/>
                <w:szCs w:val="20"/>
                <w:lang w:eastAsia="en-IE"/>
              </w:rPr>
              <w:t>AvgReduction_MTAU</w:t>
            </w:r>
            <w:proofErr w:type="spellEnd"/>
            <w:r w:rsidRPr="00BF29E8">
              <w:rPr>
                <w:rFonts w:ascii="Segoe UI" w:eastAsia="Times New Roman" w:hAnsi="Segoe UI" w:cs="Segoe UI"/>
                <w:sz w:val="20"/>
                <w:szCs w:val="20"/>
                <w:lang w:eastAsia="en-IE"/>
              </w:rPr>
              <w:t xml:space="preserve"> Control Group</w:t>
            </w:r>
          </w:p>
        </w:tc>
        <w:tc>
          <w:tcPr>
            <w:tcW w:w="0" w:type="auto"/>
            <w:shd w:val="clear" w:color="auto" w:fill="FFFFFF"/>
            <w:noWrap/>
            <w:tcMar>
              <w:top w:w="15" w:type="dxa"/>
              <w:left w:w="105" w:type="dxa"/>
              <w:bottom w:w="15" w:type="dxa"/>
              <w:right w:w="105" w:type="dxa"/>
            </w:tcMar>
            <w:hideMark/>
          </w:tcPr>
          <w:p w14:paraId="10742534"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1.250</w:t>
            </w:r>
          </w:p>
        </w:tc>
        <w:tc>
          <w:tcPr>
            <w:tcW w:w="0" w:type="auto"/>
            <w:shd w:val="clear" w:color="auto" w:fill="FFFFFF"/>
            <w:noWrap/>
            <w:tcMar>
              <w:top w:w="15" w:type="dxa"/>
              <w:left w:w="105" w:type="dxa"/>
              <w:bottom w:w="15" w:type="dxa"/>
              <w:right w:w="105" w:type="dxa"/>
            </w:tcMar>
            <w:hideMark/>
          </w:tcPr>
          <w:p w14:paraId="52C3F090"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12.000</w:t>
            </w:r>
          </w:p>
        </w:tc>
      </w:tr>
      <w:tr w:rsidR="00BF29E8" w:rsidRPr="00BF29E8" w14:paraId="76D1C59A" w14:textId="77777777" w:rsidTr="00BF29E8">
        <w:tc>
          <w:tcPr>
            <w:tcW w:w="0" w:type="auto"/>
            <w:shd w:val="clear" w:color="auto" w:fill="FFFFFF"/>
            <w:noWrap/>
            <w:tcMar>
              <w:top w:w="15" w:type="dxa"/>
              <w:left w:w="105" w:type="dxa"/>
              <w:bottom w:w="15" w:type="dxa"/>
              <w:right w:w="105" w:type="dxa"/>
            </w:tcMar>
            <w:hideMark/>
          </w:tcPr>
          <w:p w14:paraId="4AEC81EE" w14:textId="77777777" w:rsidR="00BF29E8" w:rsidRPr="00BF29E8" w:rsidRDefault="00BF29E8" w:rsidP="00BF29E8">
            <w:pPr>
              <w:spacing w:before="90" w:after="0" w:line="240" w:lineRule="auto"/>
              <w:rPr>
                <w:rFonts w:ascii="Segoe UI" w:eastAsia="Times New Roman" w:hAnsi="Segoe UI" w:cs="Segoe UI"/>
                <w:sz w:val="20"/>
                <w:szCs w:val="20"/>
                <w:lang w:eastAsia="en-IE"/>
              </w:rPr>
            </w:pPr>
            <w:proofErr w:type="spellStart"/>
            <w:r w:rsidRPr="00BF29E8">
              <w:rPr>
                <w:rFonts w:ascii="Segoe UI" w:eastAsia="Times New Roman" w:hAnsi="Segoe UI" w:cs="Segoe UI"/>
                <w:sz w:val="20"/>
                <w:szCs w:val="20"/>
                <w:lang w:eastAsia="en-IE"/>
              </w:rPr>
              <w:t>AvgReduction_PGAP</w:t>
            </w:r>
            <w:proofErr w:type="spellEnd"/>
            <w:r w:rsidRPr="00BF29E8">
              <w:rPr>
                <w:rFonts w:ascii="Segoe UI" w:eastAsia="Times New Roman" w:hAnsi="Segoe UI" w:cs="Segoe UI"/>
                <w:sz w:val="20"/>
                <w:szCs w:val="20"/>
                <w:lang w:eastAsia="en-IE"/>
              </w:rPr>
              <w:t xml:space="preserve"> Group</w:t>
            </w:r>
          </w:p>
        </w:tc>
        <w:tc>
          <w:tcPr>
            <w:tcW w:w="0" w:type="auto"/>
            <w:shd w:val="clear" w:color="auto" w:fill="FFFFFF"/>
            <w:noWrap/>
            <w:tcMar>
              <w:top w:w="15" w:type="dxa"/>
              <w:left w:w="105" w:type="dxa"/>
              <w:bottom w:w="15" w:type="dxa"/>
              <w:right w:w="105" w:type="dxa"/>
            </w:tcMar>
            <w:hideMark/>
          </w:tcPr>
          <w:p w14:paraId="6E415BAE"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5.500</w:t>
            </w:r>
          </w:p>
        </w:tc>
        <w:tc>
          <w:tcPr>
            <w:tcW w:w="0" w:type="auto"/>
            <w:shd w:val="clear" w:color="auto" w:fill="FFFFFF"/>
            <w:noWrap/>
            <w:tcMar>
              <w:top w:w="15" w:type="dxa"/>
              <w:left w:w="105" w:type="dxa"/>
              <w:bottom w:w="15" w:type="dxa"/>
              <w:right w:w="105" w:type="dxa"/>
            </w:tcMar>
            <w:hideMark/>
          </w:tcPr>
          <w:p w14:paraId="5C670258" w14:textId="77777777" w:rsidR="00BF29E8" w:rsidRPr="00BF29E8" w:rsidRDefault="00BF29E8" w:rsidP="00BF29E8">
            <w:pPr>
              <w:spacing w:before="90" w:after="0" w:line="240" w:lineRule="auto"/>
              <w:jc w:val="right"/>
              <w:rPr>
                <w:rFonts w:ascii="Segoe UI" w:eastAsia="Times New Roman" w:hAnsi="Segoe UI" w:cs="Segoe UI"/>
                <w:sz w:val="20"/>
                <w:szCs w:val="20"/>
                <w:lang w:eastAsia="en-IE"/>
              </w:rPr>
            </w:pPr>
            <w:r w:rsidRPr="00BF29E8">
              <w:rPr>
                <w:rFonts w:ascii="Segoe UI" w:eastAsia="Times New Roman" w:hAnsi="Segoe UI" w:cs="Segoe UI"/>
                <w:sz w:val="20"/>
                <w:szCs w:val="20"/>
                <w:lang w:eastAsia="en-IE"/>
              </w:rPr>
              <w:t>17.000</w:t>
            </w:r>
          </w:p>
        </w:tc>
      </w:tr>
    </w:tbl>
    <w:p w14:paraId="7AD839B0" w14:textId="1042E0BB" w:rsidR="00BF19C1" w:rsidRDefault="00BF19C1" w:rsidP="00BF19C1"/>
    <w:sdt>
      <w:sdtPr>
        <w:rPr>
          <w:rFonts w:asciiTheme="minorHAnsi" w:eastAsiaTheme="minorHAnsi" w:hAnsiTheme="minorHAnsi" w:cstheme="minorBidi"/>
          <w:color w:val="auto"/>
          <w:sz w:val="22"/>
          <w:szCs w:val="22"/>
        </w:rPr>
        <w:id w:val="1813753441"/>
        <w:docPartObj>
          <w:docPartGallery w:val="Bibliographies"/>
          <w:docPartUnique/>
        </w:docPartObj>
      </w:sdtPr>
      <w:sdtEndPr/>
      <w:sdtContent>
        <w:p w14:paraId="422DC0D0" w14:textId="77777777" w:rsidR="0059284D" w:rsidRDefault="0059284D">
          <w:pPr>
            <w:pStyle w:val="Heading1"/>
          </w:pPr>
        </w:p>
        <w:p w14:paraId="016F5BFB" w14:textId="77777777" w:rsidR="0059284D" w:rsidRDefault="0059284D">
          <w:pPr>
            <w:rPr>
              <w:rFonts w:asciiTheme="majorHAnsi" w:eastAsiaTheme="majorEastAsia" w:hAnsiTheme="majorHAnsi" w:cstheme="majorBidi"/>
              <w:color w:val="2F5496" w:themeColor="accent1" w:themeShade="BF"/>
              <w:sz w:val="32"/>
              <w:szCs w:val="32"/>
            </w:rPr>
          </w:pPr>
          <w:r>
            <w:br w:type="page"/>
          </w:r>
        </w:p>
        <w:p w14:paraId="1C31EE55" w14:textId="704AD236" w:rsidR="0059284D" w:rsidRDefault="0059284D">
          <w:pPr>
            <w:pStyle w:val="Heading1"/>
          </w:pPr>
          <w:r>
            <w:t>References</w:t>
          </w:r>
        </w:p>
        <w:sdt>
          <w:sdtPr>
            <w:id w:val="-573587230"/>
            <w:bibliography/>
          </w:sdtPr>
          <w:sdtEndPr/>
          <w:sdtContent>
            <w:p w14:paraId="74F749C1" w14:textId="77777777" w:rsidR="0059284D" w:rsidRDefault="0059284D" w:rsidP="0059284D">
              <w:pPr>
                <w:pStyle w:val="Bibliography"/>
                <w:ind w:left="720" w:hanging="720"/>
                <w:rPr>
                  <w:noProof/>
                  <w:sz w:val="24"/>
                  <w:szCs w:val="24"/>
                </w:rPr>
              </w:pPr>
              <w:r>
                <w:fldChar w:fldCharType="begin"/>
              </w:r>
              <w:r>
                <w:instrText xml:space="preserve"> BIBLIOGRAPHY </w:instrText>
              </w:r>
              <w:r>
                <w:fldChar w:fldCharType="separate"/>
              </w:r>
              <w:r>
                <w:rPr>
                  <w:noProof/>
                </w:rPr>
                <w:t xml:space="preserve">RMDQ. (2018). </w:t>
              </w:r>
              <w:r>
                <w:rPr>
                  <w:i/>
                  <w:iCs/>
                  <w:noProof/>
                </w:rPr>
                <w:t>Roland Morris Disability Questionnaire</w:t>
              </w:r>
              <w:r>
                <w:rPr>
                  <w:noProof/>
                </w:rPr>
                <w:t>. Retrieved from http://www.rmdq.org/: http://www.rmdq.org/</w:t>
              </w:r>
            </w:p>
            <w:p w14:paraId="4DD55F2F" w14:textId="77777777" w:rsidR="0059284D" w:rsidRDefault="0059284D" w:rsidP="0059284D">
              <w:pPr>
                <w:pStyle w:val="Bibliography"/>
                <w:ind w:left="720" w:hanging="720"/>
                <w:rPr>
                  <w:noProof/>
                </w:rPr>
              </w:pPr>
              <w:r>
                <w:rPr>
                  <w:noProof/>
                </w:rPr>
                <w:t xml:space="preserve">Wikipedia. (2018, May 02). </w:t>
              </w:r>
              <w:r>
                <w:rPr>
                  <w:i/>
                  <w:iCs/>
                  <w:noProof/>
                </w:rPr>
                <w:t>McGill Pain Questionnaire</w:t>
              </w:r>
              <w:r>
                <w:rPr>
                  <w:noProof/>
                </w:rPr>
                <w:t>. Retrieved from www.wikipedia.org: https://en.wikipedia.org/wiki/McGill_Pain_Questionnaire</w:t>
              </w:r>
            </w:p>
            <w:p w14:paraId="42910646" w14:textId="68F518CD" w:rsidR="0059284D" w:rsidRDefault="0059284D" w:rsidP="0059284D">
              <w:r>
                <w:rPr>
                  <w:b/>
                  <w:bCs/>
                  <w:noProof/>
                </w:rPr>
                <w:fldChar w:fldCharType="end"/>
              </w:r>
            </w:p>
          </w:sdtContent>
        </w:sdt>
      </w:sdtContent>
    </w:sdt>
    <w:p w14:paraId="45777DB0" w14:textId="77777777" w:rsidR="00C2505A" w:rsidRPr="00BF19C1" w:rsidRDefault="00C2505A" w:rsidP="00BF19C1"/>
    <w:sectPr w:rsidR="00C2505A" w:rsidRPr="00BF19C1" w:rsidSect="0052709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53DCA" w14:textId="77777777" w:rsidR="00F670D4" w:rsidRDefault="00F670D4" w:rsidP="00F670D4">
      <w:pPr>
        <w:spacing w:after="0" w:line="240" w:lineRule="auto"/>
      </w:pPr>
      <w:r>
        <w:separator/>
      </w:r>
    </w:p>
  </w:endnote>
  <w:endnote w:type="continuationSeparator" w:id="0">
    <w:p w14:paraId="0CF59BA1" w14:textId="77777777" w:rsidR="00F670D4" w:rsidRDefault="00F670D4" w:rsidP="00F67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007292"/>
      <w:docPartObj>
        <w:docPartGallery w:val="Page Numbers (Bottom of Page)"/>
        <w:docPartUnique/>
      </w:docPartObj>
    </w:sdtPr>
    <w:sdtEndPr>
      <w:rPr>
        <w:color w:val="7F7F7F" w:themeColor="background1" w:themeShade="7F"/>
        <w:spacing w:val="60"/>
      </w:rPr>
    </w:sdtEndPr>
    <w:sdtContent>
      <w:p w14:paraId="1090F2E7" w14:textId="132C4A7B" w:rsidR="00F670D4" w:rsidRDefault="00F670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3CB7BF" w14:textId="77777777" w:rsidR="00F670D4" w:rsidRDefault="00F67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408AD" w14:textId="77777777" w:rsidR="00F670D4" w:rsidRDefault="00F670D4" w:rsidP="00F670D4">
      <w:pPr>
        <w:spacing w:after="0" w:line="240" w:lineRule="auto"/>
      </w:pPr>
      <w:r>
        <w:separator/>
      </w:r>
    </w:p>
  </w:footnote>
  <w:footnote w:type="continuationSeparator" w:id="0">
    <w:p w14:paraId="5FF428D5" w14:textId="77777777" w:rsidR="00F670D4" w:rsidRDefault="00F670D4" w:rsidP="00F67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B0F"/>
    <w:multiLevelType w:val="singleLevel"/>
    <w:tmpl w:val="8162FED6"/>
    <w:lvl w:ilvl="0">
      <w:start w:val="1"/>
      <w:numFmt w:val="decimal"/>
      <w:lvlText w:val="%1."/>
      <w:legacy w:legacy="1" w:legacySpace="0" w:legacyIndent="720"/>
      <w:lvlJc w:val="left"/>
      <w:pPr>
        <w:ind w:left="720" w:hanging="720"/>
      </w:pPr>
    </w:lvl>
  </w:abstractNum>
  <w:abstractNum w:abstractNumId="1" w15:restartNumberingAfterBreak="0">
    <w:nsid w:val="3A825FE1"/>
    <w:multiLevelType w:val="hybridMultilevel"/>
    <w:tmpl w:val="D79887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657A58"/>
    <w:multiLevelType w:val="multilevel"/>
    <w:tmpl w:val="23469F44"/>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MbU0tzAyNzYwMLNU0lEKTi0uzszPAymwqAUAjyhR8CwAAAA="/>
  </w:docVars>
  <w:rsids>
    <w:rsidRoot w:val="0068779D"/>
    <w:rsid w:val="000202FF"/>
    <w:rsid w:val="000306C6"/>
    <w:rsid w:val="00030AD0"/>
    <w:rsid w:val="000371C1"/>
    <w:rsid w:val="00051286"/>
    <w:rsid w:val="00055DF7"/>
    <w:rsid w:val="0006137C"/>
    <w:rsid w:val="00062EE9"/>
    <w:rsid w:val="00067608"/>
    <w:rsid w:val="00087193"/>
    <w:rsid w:val="000917B4"/>
    <w:rsid w:val="00094C5D"/>
    <w:rsid w:val="000B4C34"/>
    <w:rsid w:val="000D6783"/>
    <w:rsid w:val="000D7F99"/>
    <w:rsid w:val="000E5845"/>
    <w:rsid w:val="00115646"/>
    <w:rsid w:val="00164697"/>
    <w:rsid w:val="00170C9D"/>
    <w:rsid w:val="00170FA1"/>
    <w:rsid w:val="001A43C6"/>
    <w:rsid w:val="001A5AA9"/>
    <w:rsid w:val="001D06B4"/>
    <w:rsid w:val="001E379C"/>
    <w:rsid w:val="00217998"/>
    <w:rsid w:val="00251BD6"/>
    <w:rsid w:val="002546E6"/>
    <w:rsid w:val="00263CD7"/>
    <w:rsid w:val="00265FA2"/>
    <w:rsid w:val="002C62A5"/>
    <w:rsid w:val="002D4A5B"/>
    <w:rsid w:val="002F7E0B"/>
    <w:rsid w:val="0030347C"/>
    <w:rsid w:val="00327728"/>
    <w:rsid w:val="003329FF"/>
    <w:rsid w:val="00333050"/>
    <w:rsid w:val="003367BC"/>
    <w:rsid w:val="00341A42"/>
    <w:rsid w:val="00362C39"/>
    <w:rsid w:val="00384771"/>
    <w:rsid w:val="003A5890"/>
    <w:rsid w:val="003A6F9F"/>
    <w:rsid w:val="003C646B"/>
    <w:rsid w:val="00404410"/>
    <w:rsid w:val="00417D06"/>
    <w:rsid w:val="0044235B"/>
    <w:rsid w:val="00452E2C"/>
    <w:rsid w:val="00453234"/>
    <w:rsid w:val="004645F0"/>
    <w:rsid w:val="004733E5"/>
    <w:rsid w:val="004C2CBE"/>
    <w:rsid w:val="004C6AAF"/>
    <w:rsid w:val="004D578D"/>
    <w:rsid w:val="004F2590"/>
    <w:rsid w:val="0050537B"/>
    <w:rsid w:val="0050713B"/>
    <w:rsid w:val="00507718"/>
    <w:rsid w:val="0050797B"/>
    <w:rsid w:val="005158EB"/>
    <w:rsid w:val="00520CAE"/>
    <w:rsid w:val="0052224B"/>
    <w:rsid w:val="00527096"/>
    <w:rsid w:val="00532EB7"/>
    <w:rsid w:val="00535713"/>
    <w:rsid w:val="00536846"/>
    <w:rsid w:val="00562D5C"/>
    <w:rsid w:val="00567C9F"/>
    <w:rsid w:val="0059284D"/>
    <w:rsid w:val="005933C6"/>
    <w:rsid w:val="005958E9"/>
    <w:rsid w:val="00596C50"/>
    <w:rsid w:val="00597043"/>
    <w:rsid w:val="005B2553"/>
    <w:rsid w:val="005B398A"/>
    <w:rsid w:val="005B58E8"/>
    <w:rsid w:val="005D7C54"/>
    <w:rsid w:val="005E5E34"/>
    <w:rsid w:val="005F6E61"/>
    <w:rsid w:val="006362F9"/>
    <w:rsid w:val="00650BEB"/>
    <w:rsid w:val="00652B92"/>
    <w:rsid w:val="00656C55"/>
    <w:rsid w:val="0066075E"/>
    <w:rsid w:val="0066460B"/>
    <w:rsid w:val="00680924"/>
    <w:rsid w:val="0068779D"/>
    <w:rsid w:val="00692226"/>
    <w:rsid w:val="006C2849"/>
    <w:rsid w:val="006C3169"/>
    <w:rsid w:val="006C3EAA"/>
    <w:rsid w:val="006C412C"/>
    <w:rsid w:val="006E2D0F"/>
    <w:rsid w:val="006E57AD"/>
    <w:rsid w:val="006F54BD"/>
    <w:rsid w:val="006F5AFE"/>
    <w:rsid w:val="00701758"/>
    <w:rsid w:val="00723454"/>
    <w:rsid w:val="00723822"/>
    <w:rsid w:val="007617D5"/>
    <w:rsid w:val="007646B6"/>
    <w:rsid w:val="0077495F"/>
    <w:rsid w:val="00775EB5"/>
    <w:rsid w:val="0078338D"/>
    <w:rsid w:val="00797F2A"/>
    <w:rsid w:val="007B3774"/>
    <w:rsid w:val="007C5B2D"/>
    <w:rsid w:val="007E7492"/>
    <w:rsid w:val="007F1D85"/>
    <w:rsid w:val="007F7E4D"/>
    <w:rsid w:val="00800019"/>
    <w:rsid w:val="00833B66"/>
    <w:rsid w:val="00842CAC"/>
    <w:rsid w:val="00847A37"/>
    <w:rsid w:val="00850A0B"/>
    <w:rsid w:val="00854E4F"/>
    <w:rsid w:val="0086647B"/>
    <w:rsid w:val="00866CB8"/>
    <w:rsid w:val="0087026B"/>
    <w:rsid w:val="008831A6"/>
    <w:rsid w:val="008902BA"/>
    <w:rsid w:val="00892D01"/>
    <w:rsid w:val="00897057"/>
    <w:rsid w:val="008A313C"/>
    <w:rsid w:val="008A4DBA"/>
    <w:rsid w:val="008B0A87"/>
    <w:rsid w:val="008C1906"/>
    <w:rsid w:val="008E4F2A"/>
    <w:rsid w:val="008E51D4"/>
    <w:rsid w:val="008E52C5"/>
    <w:rsid w:val="009213C0"/>
    <w:rsid w:val="009248F1"/>
    <w:rsid w:val="009308F1"/>
    <w:rsid w:val="00941561"/>
    <w:rsid w:val="009461BB"/>
    <w:rsid w:val="009535CF"/>
    <w:rsid w:val="00962F5B"/>
    <w:rsid w:val="00975741"/>
    <w:rsid w:val="00984548"/>
    <w:rsid w:val="0099017D"/>
    <w:rsid w:val="009913C5"/>
    <w:rsid w:val="0099622D"/>
    <w:rsid w:val="00996EBA"/>
    <w:rsid w:val="009D7BA2"/>
    <w:rsid w:val="009E13ED"/>
    <w:rsid w:val="009E2C65"/>
    <w:rsid w:val="009E65CA"/>
    <w:rsid w:val="009F68EB"/>
    <w:rsid w:val="00A05AEA"/>
    <w:rsid w:val="00A073E7"/>
    <w:rsid w:val="00A25143"/>
    <w:rsid w:val="00A25331"/>
    <w:rsid w:val="00A65908"/>
    <w:rsid w:val="00A7199C"/>
    <w:rsid w:val="00A75424"/>
    <w:rsid w:val="00A87625"/>
    <w:rsid w:val="00AE2787"/>
    <w:rsid w:val="00AE4F0C"/>
    <w:rsid w:val="00B30A95"/>
    <w:rsid w:val="00B54BC9"/>
    <w:rsid w:val="00B62BCF"/>
    <w:rsid w:val="00B823A8"/>
    <w:rsid w:val="00B877D6"/>
    <w:rsid w:val="00B91ED1"/>
    <w:rsid w:val="00BA50AE"/>
    <w:rsid w:val="00BB44F2"/>
    <w:rsid w:val="00BD3100"/>
    <w:rsid w:val="00BD3F74"/>
    <w:rsid w:val="00BE3802"/>
    <w:rsid w:val="00BF19C1"/>
    <w:rsid w:val="00BF29E8"/>
    <w:rsid w:val="00BF6764"/>
    <w:rsid w:val="00C03F91"/>
    <w:rsid w:val="00C24263"/>
    <w:rsid w:val="00C2505A"/>
    <w:rsid w:val="00C26CF5"/>
    <w:rsid w:val="00C345D5"/>
    <w:rsid w:val="00C377C2"/>
    <w:rsid w:val="00C40B9D"/>
    <w:rsid w:val="00C437E2"/>
    <w:rsid w:val="00C53549"/>
    <w:rsid w:val="00C73FD2"/>
    <w:rsid w:val="00C74500"/>
    <w:rsid w:val="00C830C4"/>
    <w:rsid w:val="00CA03BC"/>
    <w:rsid w:val="00CB2EDF"/>
    <w:rsid w:val="00CC3280"/>
    <w:rsid w:val="00CC4620"/>
    <w:rsid w:val="00CD221F"/>
    <w:rsid w:val="00CE2636"/>
    <w:rsid w:val="00CE2CB7"/>
    <w:rsid w:val="00CF5BEE"/>
    <w:rsid w:val="00D04BD0"/>
    <w:rsid w:val="00D1016C"/>
    <w:rsid w:val="00D20B3D"/>
    <w:rsid w:val="00D23CC7"/>
    <w:rsid w:val="00D25451"/>
    <w:rsid w:val="00D47EA6"/>
    <w:rsid w:val="00D666B1"/>
    <w:rsid w:val="00D71BB4"/>
    <w:rsid w:val="00DB6C4B"/>
    <w:rsid w:val="00DF1FA2"/>
    <w:rsid w:val="00DF20E4"/>
    <w:rsid w:val="00DF40C7"/>
    <w:rsid w:val="00E03CAA"/>
    <w:rsid w:val="00E31DDF"/>
    <w:rsid w:val="00E373D1"/>
    <w:rsid w:val="00E46B23"/>
    <w:rsid w:val="00E47D68"/>
    <w:rsid w:val="00E50288"/>
    <w:rsid w:val="00E80A7A"/>
    <w:rsid w:val="00E9095C"/>
    <w:rsid w:val="00E96570"/>
    <w:rsid w:val="00E96A8C"/>
    <w:rsid w:val="00EA1E29"/>
    <w:rsid w:val="00EA632C"/>
    <w:rsid w:val="00EB5B0C"/>
    <w:rsid w:val="00EB7E29"/>
    <w:rsid w:val="00EC6104"/>
    <w:rsid w:val="00EE0A15"/>
    <w:rsid w:val="00EE5BAF"/>
    <w:rsid w:val="00EF1E9C"/>
    <w:rsid w:val="00EF5353"/>
    <w:rsid w:val="00F01E48"/>
    <w:rsid w:val="00F02ECD"/>
    <w:rsid w:val="00F12313"/>
    <w:rsid w:val="00F27682"/>
    <w:rsid w:val="00F27857"/>
    <w:rsid w:val="00F43315"/>
    <w:rsid w:val="00F52828"/>
    <w:rsid w:val="00F529C3"/>
    <w:rsid w:val="00F5630B"/>
    <w:rsid w:val="00F670D4"/>
    <w:rsid w:val="00F73814"/>
    <w:rsid w:val="00F802F0"/>
    <w:rsid w:val="00F87B94"/>
    <w:rsid w:val="00F90247"/>
    <w:rsid w:val="00F9197D"/>
    <w:rsid w:val="00F963C7"/>
    <w:rsid w:val="00FA08D0"/>
    <w:rsid w:val="00FA240E"/>
    <w:rsid w:val="00FC302D"/>
    <w:rsid w:val="00FE4A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AF15C6"/>
  <w15:chartTrackingRefBased/>
  <w15:docId w15:val="{DC5279C7-F8AE-466F-9B49-84B92226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5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46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3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1E48"/>
    <w:pPr>
      <w:ind w:left="720"/>
      <w:contextualSpacing/>
    </w:pPr>
  </w:style>
  <w:style w:type="character" w:styleId="IntenseEmphasis">
    <w:name w:val="Intense Emphasis"/>
    <w:basedOn w:val="DefaultParagraphFont"/>
    <w:uiPriority w:val="21"/>
    <w:qFormat/>
    <w:rsid w:val="00996EBA"/>
    <w:rPr>
      <w:i/>
      <w:iCs/>
      <w:color w:val="4472C4" w:themeColor="accent1"/>
    </w:rPr>
  </w:style>
  <w:style w:type="table" w:styleId="GridTable1Light-Accent1">
    <w:name w:val="Grid Table 1 Light Accent 1"/>
    <w:basedOn w:val="TableNormal"/>
    <w:uiPriority w:val="46"/>
    <w:rsid w:val="00B62BC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B62B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B62B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D23CC7"/>
    <w:rPr>
      <w:b/>
      <w:bCs/>
    </w:rPr>
  </w:style>
  <w:style w:type="character" w:customStyle="1" w:styleId="Heading3Char">
    <w:name w:val="Heading 3 Char"/>
    <w:basedOn w:val="DefaultParagraphFont"/>
    <w:link w:val="Heading3"/>
    <w:uiPriority w:val="9"/>
    <w:rsid w:val="00535713"/>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164697"/>
    <w:rPr>
      <w:b/>
      <w:bCs/>
      <w:smallCaps/>
      <w:color w:val="4472C4" w:themeColor="accent1"/>
      <w:spacing w:val="5"/>
    </w:rPr>
  </w:style>
  <w:style w:type="character" w:customStyle="1" w:styleId="Heading4Char">
    <w:name w:val="Heading 4 Char"/>
    <w:basedOn w:val="DefaultParagraphFont"/>
    <w:link w:val="Heading4"/>
    <w:uiPriority w:val="9"/>
    <w:semiHidden/>
    <w:rsid w:val="00CC4620"/>
    <w:rPr>
      <w:rFonts w:asciiTheme="majorHAnsi" w:eastAsiaTheme="majorEastAsia" w:hAnsiTheme="majorHAnsi" w:cstheme="majorBidi"/>
      <w:i/>
      <w:iCs/>
      <w:color w:val="2F5496" w:themeColor="accent1" w:themeShade="BF"/>
    </w:rPr>
  </w:style>
  <w:style w:type="paragraph" w:styleId="BodyText2">
    <w:name w:val="Body Text 2"/>
    <w:basedOn w:val="Normal"/>
    <w:link w:val="BodyText2Char"/>
    <w:semiHidden/>
    <w:unhideWhenUsed/>
    <w:rsid w:val="00C437E2"/>
    <w:pPr>
      <w:spacing w:after="0" w:line="240" w:lineRule="auto"/>
    </w:pPr>
    <w:rPr>
      <w:rFonts w:ascii="Arial" w:eastAsia="Times New Roman" w:hAnsi="Arial" w:cs="Times New Roman"/>
      <w:sz w:val="24"/>
      <w:szCs w:val="20"/>
      <w:lang w:val="en-GB" w:eastAsia="en-GB"/>
    </w:rPr>
  </w:style>
  <w:style w:type="character" w:customStyle="1" w:styleId="BodyText2Char">
    <w:name w:val="Body Text 2 Char"/>
    <w:basedOn w:val="DefaultParagraphFont"/>
    <w:link w:val="BodyText2"/>
    <w:semiHidden/>
    <w:rsid w:val="00C437E2"/>
    <w:rPr>
      <w:rFonts w:ascii="Arial" w:eastAsia="Times New Roman" w:hAnsi="Arial" w:cs="Times New Roman"/>
      <w:sz w:val="24"/>
      <w:szCs w:val="20"/>
      <w:lang w:val="en-GB" w:eastAsia="en-GB"/>
    </w:rPr>
  </w:style>
  <w:style w:type="character" w:styleId="Hyperlink">
    <w:name w:val="Hyperlink"/>
    <w:basedOn w:val="DefaultParagraphFont"/>
    <w:uiPriority w:val="99"/>
    <w:unhideWhenUsed/>
    <w:rsid w:val="009535CF"/>
    <w:rPr>
      <w:color w:val="0563C1" w:themeColor="hyperlink"/>
      <w:u w:val="single"/>
    </w:rPr>
  </w:style>
  <w:style w:type="character" w:styleId="UnresolvedMention">
    <w:name w:val="Unresolved Mention"/>
    <w:basedOn w:val="DefaultParagraphFont"/>
    <w:uiPriority w:val="99"/>
    <w:semiHidden/>
    <w:unhideWhenUsed/>
    <w:rsid w:val="009535CF"/>
    <w:rPr>
      <w:color w:val="808080"/>
      <w:shd w:val="clear" w:color="auto" w:fill="E6E6E6"/>
    </w:rPr>
  </w:style>
  <w:style w:type="paragraph" w:styleId="Caption">
    <w:name w:val="caption"/>
    <w:basedOn w:val="Normal"/>
    <w:next w:val="Normal"/>
    <w:uiPriority w:val="35"/>
    <w:unhideWhenUsed/>
    <w:qFormat/>
    <w:rsid w:val="009E65C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0247"/>
    <w:pPr>
      <w:spacing w:after="0"/>
    </w:pPr>
  </w:style>
  <w:style w:type="paragraph" w:styleId="TOCHeading">
    <w:name w:val="TOC Heading"/>
    <w:basedOn w:val="Heading1"/>
    <w:next w:val="Normal"/>
    <w:uiPriority w:val="39"/>
    <w:unhideWhenUsed/>
    <w:qFormat/>
    <w:rsid w:val="000917B4"/>
    <w:pPr>
      <w:outlineLvl w:val="9"/>
    </w:pPr>
    <w:rPr>
      <w:lang w:val="en-US"/>
    </w:rPr>
  </w:style>
  <w:style w:type="paragraph" w:styleId="TOC1">
    <w:name w:val="toc 1"/>
    <w:basedOn w:val="Normal"/>
    <w:next w:val="Normal"/>
    <w:autoRedefine/>
    <w:uiPriority w:val="39"/>
    <w:unhideWhenUsed/>
    <w:rsid w:val="000917B4"/>
    <w:pPr>
      <w:spacing w:after="100"/>
    </w:pPr>
  </w:style>
  <w:style w:type="paragraph" w:styleId="TOC2">
    <w:name w:val="toc 2"/>
    <w:basedOn w:val="Normal"/>
    <w:next w:val="Normal"/>
    <w:autoRedefine/>
    <w:uiPriority w:val="39"/>
    <w:unhideWhenUsed/>
    <w:rsid w:val="000917B4"/>
    <w:pPr>
      <w:spacing w:after="100"/>
      <w:ind w:left="220"/>
    </w:pPr>
  </w:style>
  <w:style w:type="paragraph" w:styleId="NoSpacing">
    <w:name w:val="No Spacing"/>
    <w:link w:val="NoSpacingChar"/>
    <w:uiPriority w:val="1"/>
    <w:qFormat/>
    <w:rsid w:val="000917B4"/>
    <w:pPr>
      <w:spacing w:after="0" w:line="240" w:lineRule="auto"/>
    </w:pPr>
  </w:style>
  <w:style w:type="character" w:customStyle="1" w:styleId="NoSpacingChar">
    <w:name w:val="No Spacing Char"/>
    <w:basedOn w:val="DefaultParagraphFont"/>
    <w:link w:val="NoSpacing"/>
    <w:uiPriority w:val="1"/>
    <w:rsid w:val="00B54BC9"/>
  </w:style>
  <w:style w:type="character" w:customStyle="1" w:styleId="sc0">
    <w:name w:val="sc0"/>
    <w:basedOn w:val="DefaultParagraphFont"/>
    <w:rsid w:val="00E96A8C"/>
    <w:rPr>
      <w:rFonts w:ascii="Courier New" w:hAnsi="Courier New" w:cs="Courier New" w:hint="default"/>
      <w:color w:val="000000"/>
      <w:sz w:val="20"/>
      <w:szCs w:val="20"/>
    </w:rPr>
  </w:style>
  <w:style w:type="character" w:customStyle="1" w:styleId="sc21">
    <w:name w:val="sc21"/>
    <w:basedOn w:val="DefaultParagraphFont"/>
    <w:rsid w:val="00E96A8C"/>
    <w:rPr>
      <w:rFonts w:ascii="Courier New" w:hAnsi="Courier New" w:cs="Courier New" w:hint="default"/>
      <w:color w:val="008000"/>
      <w:sz w:val="20"/>
      <w:szCs w:val="20"/>
    </w:rPr>
  </w:style>
  <w:style w:type="character" w:customStyle="1" w:styleId="sc11">
    <w:name w:val="sc11"/>
    <w:basedOn w:val="DefaultParagraphFont"/>
    <w:rsid w:val="00E96A8C"/>
    <w:rPr>
      <w:rFonts w:ascii="Courier New" w:hAnsi="Courier New" w:cs="Courier New" w:hint="default"/>
      <w:color w:val="000000"/>
      <w:sz w:val="20"/>
      <w:szCs w:val="20"/>
    </w:rPr>
  </w:style>
  <w:style w:type="character" w:customStyle="1" w:styleId="sc101">
    <w:name w:val="sc101"/>
    <w:basedOn w:val="DefaultParagraphFont"/>
    <w:rsid w:val="00E96A8C"/>
    <w:rPr>
      <w:rFonts w:ascii="Courier New" w:hAnsi="Courier New" w:cs="Courier New" w:hint="default"/>
      <w:b/>
      <w:bCs/>
      <w:color w:val="000080"/>
      <w:sz w:val="20"/>
      <w:szCs w:val="20"/>
    </w:rPr>
  </w:style>
  <w:style w:type="character" w:customStyle="1" w:styleId="sc61">
    <w:name w:val="sc61"/>
    <w:basedOn w:val="DefaultParagraphFont"/>
    <w:rsid w:val="00E96A8C"/>
    <w:rPr>
      <w:rFonts w:ascii="Courier New" w:hAnsi="Courier New" w:cs="Courier New" w:hint="default"/>
      <w:color w:val="808080"/>
      <w:sz w:val="20"/>
      <w:szCs w:val="20"/>
    </w:rPr>
  </w:style>
  <w:style w:type="character" w:customStyle="1" w:styleId="sc51">
    <w:name w:val="sc51"/>
    <w:basedOn w:val="DefaultParagraphFont"/>
    <w:rsid w:val="00E96A8C"/>
    <w:rPr>
      <w:rFonts w:ascii="Courier New" w:hAnsi="Courier New" w:cs="Courier New" w:hint="default"/>
      <w:b/>
      <w:bCs/>
      <w:color w:val="0000FF"/>
      <w:sz w:val="20"/>
      <w:szCs w:val="20"/>
    </w:rPr>
  </w:style>
  <w:style w:type="character" w:customStyle="1" w:styleId="sc41">
    <w:name w:val="sc41"/>
    <w:basedOn w:val="DefaultParagraphFont"/>
    <w:rsid w:val="00E96A8C"/>
    <w:rPr>
      <w:rFonts w:ascii="Courier New" w:hAnsi="Courier New" w:cs="Courier New" w:hint="default"/>
      <w:color w:val="FF8000"/>
      <w:sz w:val="20"/>
      <w:szCs w:val="20"/>
    </w:rPr>
  </w:style>
  <w:style w:type="paragraph" w:styleId="Bibliography">
    <w:name w:val="Bibliography"/>
    <w:basedOn w:val="Normal"/>
    <w:next w:val="Normal"/>
    <w:uiPriority w:val="37"/>
    <w:unhideWhenUsed/>
    <w:rsid w:val="0059284D"/>
  </w:style>
  <w:style w:type="paragraph" w:styleId="Header">
    <w:name w:val="header"/>
    <w:basedOn w:val="Normal"/>
    <w:link w:val="HeaderChar"/>
    <w:uiPriority w:val="99"/>
    <w:unhideWhenUsed/>
    <w:rsid w:val="00F67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0D4"/>
  </w:style>
  <w:style w:type="paragraph" w:styleId="Footer">
    <w:name w:val="footer"/>
    <w:basedOn w:val="Normal"/>
    <w:link w:val="FooterChar"/>
    <w:uiPriority w:val="99"/>
    <w:unhideWhenUsed/>
    <w:rsid w:val="00F67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00498">
      <w:bodyDiv w:val="1"/>
      <w:marLeft w:val="0"/>
      <w:marRight w:val="0"/>
      <w:marTop w:val="0"/>
      <w:marBottom w:val="0"/>
      <w:divBdr>
        <w:top w:val="none" w:sz="0" w:space="0" w:color="auto"/>
        <w:left w:val="none" w:sz="0" w:space="0" w:color="auto"/>
        <w:bottom w:val="none" w:sz="0" w:space="0" w:color="auto"/>
        <w:right w:val="none" w:sz="0" w:space="0" w:color="auto"/>
      </w:divBdr>
    </w:div>
    <w:div w:id="461652658">
      <w:bodyDiv w:val="1"/>
      <w:marLeft w:val="0"/>
      <w:marRight w:val="0"/>
      <w:marTop w:val="0"/>
      <w:marBottom w:val="0"/>
      <w:divBdr>
        <w:top w:val="none" w:sz="0" w:space="0" w:color="auto"/>
        <w:left w:val="none" w:sz="0" w:space="0" w:color="auto"/>
        <w:bottom w:val="none" w:sz="0" w:space="0" w:color="auto"/>
        <w:right w:val="none" w:sz="0" w:space="0" w:color="auto"/>
      </w:divBdr>
    </w:div>
    <w:div w:id="463620431">
      <w:bodyDiv w:val="1"/>
      <w:marLeft w:val="0"/>
      <w:marRight w:val="0"/>
      <w:marTop w:val="0"/>
      <w:marBottom w:val="0"/>
      <w:divBdr>
        <w:top w:val="none" w:sz="0" w:space="0" w:color="auto"/>
        <w:left w:val="none" w:sz="0" w:space="0" w:color="auto"/>
        <w:bottom w:val="none" w:sz="0" w:space="0" w:color="auto"/>
        <w:right w:val="none" w:sz="0" w:space="0" w:color="auto"/>
      </w:divBdr>
    </w:div>
    <w:div w:id="4969621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14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254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1083">
      <w:bodyDiv w:val="1"/>
      <w:marLeft w:val="0"/>
      <w:marRight w:val="0"/>
      <w:marTop w:val="0"/>
      <w:marBottom w:val="0"/>
      <w:divBdr>
        <w:top w:val="none" w:sz="0" w:space="0" w:color="auto"/>
        <w:left w:val="none" w:sz="0" w:space="0" w:color="auto"/>
        <w:bottom w:val="none" w:sz="0" w:space="0" w:color="auto"/>
        <w:right w:val="none" w:sz="0" w:space="0" w:color="auto"/>
      </w:divBdr>
    </w:div>
    <w:div w:id="537008167">
      <w:bodyDiv w:val="1"/>
      <w:marLeft w:val="0"/>
      <w:marRight w:val="0"/>
      <w:marTop w:val="0"/>
      <w:marBottom w:val="0"/>
      <w:divBdr>
        <w:top w:val="none" w:sz="0" w:space="0" w:color="auto"/>
        <w:left w:val="none" w:sz="0" w:space="0" w:color="auto"/>
        <w:bottom w:val="none" w:sz="0" w:space="0" w:color="auto"/>
        <w:right w:val="none" w:sz="0" w:space="0" w:color="auto"/>
      </w:divBdr>
      <w:divsChild>
        <w:div w:id="2097824640">
          <w:marLeft w:val="0"/>
          <w:marRight w:val="0"/>
          <w:marTop w:val="0"/>
          <w:marBottom w:val="0"/>
          <w:divBdr>
            <w:top w:val="none" w:sz="0" w:space="0" w:color="auto"/>
            <w:left w:val="none" w:sz="0" w:space="0" w:color="auto"/>
            <w:bottom w:val="none" w:sz="0" w:space="0" w:color="auto"/>
            <w:right w:val="none" w:sz="0" w:space="0" w:color="auto"/>
          </w:divBdr>
        </w:div>
      </w:divsChild>
    </w:div>
    <w:div w:id="557593314">
      <w:bodyDiv w:val="1"/>
      <w:marLeft w:val="0"/>
      <w:marRight w:val="0"/>
      <w:marTop w:val="0"/>
      <w:marBottom w:val="0"/>
      <w:divBdr>
        <w:top w:val="none" w:sz="0" w:space="0" w:color="auto"/>
        <w:left w:val="none" w:sz="0" w:space="0" w:color="auto"/>
        <w:bottom w:val="none" w:sz="0" w:space="0" w:color="auto"/>
        <w:right w:val="none" w:sz="0" w:space="0" w:color="auto"/>
      </w:divBdr>
    </w:div>
    <w:div w:id="683359940">
      <w:bodyDiv w:val="1"/>
      <w:marLeft w:val="0"/>
      <w:marRight w:val="0"/>
      <w:marTop w:val="0"/>
      <w:marBottom w:val="0"/>
      <w:divBdr>
        <w:top w:val="none" w:sz="0" w:space="0" w:color="auto"/>
        <w:left w:val="none" w:sz="0" w:space="0" w:color="auto"/>
        <w:bottom w:val="none" w:sz="0" w:space="0" w:color="auto"/>
        <w:right w:val="none" w:sz="0" w:space="0" w:color="auto"/>
      </w:divBdr>
    </w:div>
    <w:div w:id="727656541">
      <w:bodyDiv w:val="1"/>
      <w:marLeft w:val="0"/>
      <w:marRight w:val="0"/>
      <w:marTop w:val="0"/>
      <w:marBottom w:val="0"/>
      <w:divBdr>
        <w:top w:val="none" w:sz="0" w:space="0" w:color="auto"/>
        <w:left w:val="none" w:sz="0" w:space="0" w:color="auto"/>
        <w:bottom w:val="none" w:sz="0" w:space="0" w:color="auto"/>
        <w:right w:val="none" w:sz="0" w:space="0" w:color="auto"/>
      </w:divBdr>
    </w:div>
    <w:div w:id="922880965">
      <w:bodyDiv w:val="1"/>
      <w:marLeft w:val="0"/>
      <w:marRight w:val="0"/>
      <w:marTop w:val="0"/>
      <w:marBottom w:val="0"/>
      <w:divBdr>
        <w:top w:val="none" w:sz="0" w:space="0" w:color="auto"/>
        <w:left w:val="none" w:sz="0" w:space="0" w:color="auto"/>
        <w:bottom w:val="none" w:sz="0" w:space="0" w:color="auto"/>
        <w:right w:val="none" w:sz="0" w:space="0" w:color="auto"/>
      </w:divBdr>
    </w:div>
    <w:div w:id="966273502">
      <w:bodyDiv w:val="1"/>
      <w:marLeft w:val="0"/>
      <w:marRight w:val="0"/>
      <w:marTop w:val="0"/>
      <w:marBottom w:val="0"/>
      <w:divBdr>
        <w:top w:val="none" w:sz="0" w:space="0" w:color="auto"/>
        <w:left w:val="none" w:sz="0" w:space="0" w:color="auto"/>
        <w:bottom w:val="none" w:sz="0" w:space="0" w:color="auto"/>
        <w:right w:val="none" w:sz="0" w:space="0" w:color="auto"/>
      </w:divBdr>
      <w:divsChild>
        <w:div w:id="302276242">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3253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103">
      <w:bodyDiv w:val="1"/>
      <w:marLeft w:val="0"/>
      <w:marRight w:val="0"/>
      <w:marTop w:val="0"/>
      <w:marBottom w:val="0"/>
      <w:divBdr>
        <w:top w:val="none" w:sz="0" w:space="0" w:color="auto"/>
        <w:left w:val="none" w:sz="0" w:space="0" w:color="auto"/>
        <w:bottom w:val="none" w:sz="0" w:space="0" w:color="auto"/>
        <w:right w:val="none" w:sz="0" w:space="0" w:color="auto"/>
      </w:divBdr>
      <w:divsChild>
        <w:div w:id="88436873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35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7404">
      <w:bodyDiv w:val="1"/>
      <w:marLeft w:val="0"/>
      <w:marRight w:val="0"/>
      <w:marTop w:val="0"/>
      <w:marBottom w:val="0"/>
      <w:divBdr>
        <w:top w:val="none" w:sz="0" w:space="0" w:color="auto"/>
        <w:left w:val="none" w:sz="0" w:space="0" w:color="auto"/>
        <w:bottom w:val="none" w:sz="0" w:space="0" w:color="auto"/>
        <w:right w:val="none" w:sz="0" w:space="0" w:color="auto"/>
      </w:divBdr>
    </w:div>
    <w:div w:id="1257059729">
      <w:bodyDiv w:val="1"/>
      <w:marLeft w:val="0"/>
      <w:marRight w:val="0"/>
      <w:marTop w:val="0"/>
      <w:marBottom w:val="0"/>
      <w:divBdr>
        <w:top w:val="none" w:sz="0" w:space="0" w:color="auto"/>
        <w:left w:val="none" w:sz="0" w:space="0" w:color="auto"/>
        <w:bottom w:val="none" w:sz="0" w:space="0" w:color="auto"/>
        <w:right w:val="none" w:sz="0" w:space="0" w:color="auto"/>
      </w:divBdr>
    </w:div>
    <w:div w:id="1353267644">
      <w:bodyDiv w:val="1"/>
      <w:marLeft w:val="0"/>
      <w:marRight w:val="0"/>
      <w:marTop w:val="0"/>
      <w:marBottom w:val="0"/>
      <w:divBdr>
        <w:top w:val="none" w:sz="0" w:space="0" w:color="auto"/>
        <w:left w:val="none" w:sz="0" w:space="0" w:color="auto"/>
        <w:bottom w:val="none" w:sz="0" w:space="0" w:color="auto"/>
        <w:right w:val="none" w:sz="0" w:space="0" w:color="auto"/>
      </w:divBdr>
    </w:div>
    <w:div w:id="1525746233">
      <w:bodyDiv w:val="1"/>
      <w:marLeft w:val="0"/>
      <w:marRight w:val="0"/>
      <w:marTop w:val="0"/>
      <w:marBottom w:val="0"/>
      <w:divBdr>
        <w:top w:val="none" w:sz="0" w:space="0" w:color="auto"/>
        <w:left w:val="none" w:sz="0" w:space="0" w:color="auto"/>
        <w:bottom w:val="none" w:sz="0" w:space="0" w:color="auto"/>
        <w:right w:val="none" w:sz="0" w:space="0" w:color="auto"/>
      </w:divBdr>
    </w:div>
    <w:div w:id="1535849709">
      <w:bodyDiv w:val="1"/>
      <w:marLeft w:val="0"/>
      <w:marRight w:val="0"/>
      <w:marTop w:val="0"/>
      <w:marBottom w:val="0"/>
      <w:divBdr>
        <w:top w:val="none" w:sz="0" w:space="0" w:color="auto"/>
        <w:left w:val="none" w:sz="0" w:space="0" w:color="auto"/>
        <w:bottom w:val="none" w:sz="0" w:space="0" w:color="auto"/>
        <w:right w:val="none" w:sz="0" w:space="0" w:color="auto"/>
      </w:divBdr>
    </w:div>
    <w:div w:id="1566377534">
      <w:bodyDiv w:val="1"/>
      <w:marLeft w:val="0"/>
      <w:marRight w:val="0"/>
      <w:marTop w:val="0"/>
      <w:marBottom w:val="0"/>
      <w:divBdr>
        <w:top w:val="none" w:sz="0" w:space="0" w:color="auto"/>
        <w:left w:val="none" w:sz="0" w:space="0" w:color="auto"/>
        <w:bottom w:val="none" w:sz="0" w:space="0" w:color="auto"/>
        <w:right w:val="none" w:sz="0" w:space="0" w:color="auto"/>
      </w:divBdr>
    </w:div>
    <w:div w:id="1572619474">
      <w:bodyDiv w:val="1"/>
      <w:marLeft w:val="0"/>
      <w:marRight w:val="0"/>
      <w:marTop w:val="0"/>
      <w:marBottom w:val="0"/>
      <w:divBdr>
        <w:top w:val="none" w:sz="0" w:space="0" w:color="auto"/>
        <w:left w:val="none" w:sz="0" w:space="0" w:color="auto"/>
        <w:bottom w:val="none" w:sz="0" w:space="0" w:color="auto"/>
        <w:right w:val="none" w:sz="0" w:space="0" w:color="auto"/>
      </w:divBdr>
    </w:div>
    <w:div w:id="1612784707">
      <w:bodyDiv w:val="1"/>
      <w:marLeft w:val="0"/>
      <w:marRight w:val="0"/>
      <w:marTop w:val="0"/>
      <w:marBottom w:val="0"/>
      <w:divBdr>
        <w:top w:val="none" w:sz="0" w:space="0" w:color="auto"/>
        <w:left w:val="none" w:sz="0" w:space="0" w:color="auto"/>
        <w:bottom w:val="none" w:sz="0" w:space="0" w:color="auto"/>
        <w:right w:val="none" w:sz="0" w:space="0" w:color="auto"/>
      </w:divBdr>
      <w:divsChild>
        <w:div w:id="734397112">
          <w:marLeft w:val="240"/>
          <w:marRight w:val="90"/>
          <w:marTop w:val="120"/>
          <w:marBottom w:val="75"/>
          <w:divBdr>
            <w:top w:val="none" w:sz="0" w:space="0" w:color="auto"/>
            <w:left w:val="none" w:sz="0" w:space="0" w:color="auto"/>
            <w:bottom w:val="none" w:sz="0" w:space="0" w:color="auto"/>
            <w:right w:val="none" w:sz="0" w:space="0" w:color="auto"/>
          </w:divBdr>
          <w:divsChild>
            <w:div w:id="56973280">
              <w:marLeft w:val="0"/>
              <w:marRight w:val="0"/>
              <w:marTop w:val="0"/>
              <w:marBottom w:val="0"/>
              <w:divBdr>
                <w:top w:val="none" w:sz="0" w:space="0" w:color="auto"/>
                <w:left w:val="none" w:sz="0" w:space="0" w:color="auto"/>
                <w:bottom w:val="none" w:sz="0" w:space="0" w:color="auto"/>
                <w:right w:val="none" w:sz="0" w:space="0" w:color="auto"/>
              </w:divBdr>
            </w:div>
            <w:div w:id="1407071463">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676688466">
      <w:bodyDiv w:val="1"/>
      <w:marLeft w:val="0"/>
      <w:marRight w:val="0"/>
      <w:marTop w:val="0"/>
      <w:marBottom w:val="0"/>
      <w:divBdr>
        <w:top w:val="none" w:sz="0" w:space="0" w:color="auto"/>
        <w:left w:val="none" w:sz="0" w:space="0" w:color="auto"/>
        <w:bottom w:val="none" w:sz="0" w:space="0" w:color="auto"/>
        <w:right w:val="none" w:sz="0" w:space="0" w:color="auto"/>
      </w:divBdr>
      <w:divsChild>
        <w:div w:id="409935403">
          <w:marLeft w:val="0"/>
          <w:marRight w:val="0"/>
          <w:marTop w:val="0"/>
          <w:marBottom w:val="0"/>
          <w:divBdr>
            <w:top w:val="none" w:sz="0" w:space="0" w:color="auto"/>
            <w:left w:val="none" w:sz="0" w:space="0" w:color="auto"/>
            <w:bottom w:val="none" w:sz="0" w:space="0" w:color="auto"/>
            <w:right w:val="none" w:sz="0" w:space="0" w:color="auto"/>
          </w:divBdr>
        </w:div>
      </w:divsChild>
    </w:div>
    <w:div w:id="1686977295">
      <w:bodyDiv w:val="1"/>
      <w:marLeft w:val="0"/>
      <w:marRight w:val="0"/>
      <w:marTop w:val="0"/>
      <w:marBottom w:val="0"/>
      <w:divBdr>
        <w:top w:val="none" w:sz="0" w:space="0" w:color="auto"/>
        <w:left w:val="none" w:sz="0" w:space="0" w:color="auto"/>
        <w:bottom w:val="none" w:sz="0" w:space="0" w:color="auto"/>
        <w:right w:val="none" w:sz="0" w:space="0" w:color="auto"/>
      </w:divBdr>
      <w:divsChild>
        <w:div w:id="1995520667">
          <w:marLeft w:val="240"/>
          <w:marRight w:val="90"/>
          <w:marTop w:val="120"/>
          <w:marBottom w:val="75"/>
          <w:divBdr>
            <w:top w:val="none" w:sz="0" w:space="0" w:color="auto"/>
            <w:left w:val="none" w:sz="0" w:space="0" w:color="auto"/>
            <w:bottom w:val="none" w:sz="0" w:space="0" w:color="auto"/>
            <w:right w:val="none" w:sz="0" w:space="0" w:color="auto"/>
          </w:divBdr>
          <w:divsChild>
            <w:div w:id="1498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408">
      <w:bodyDiv w:val="1"/>
      <w:marLeft w:val="0"/>
      <w:marRight w:val="0"/>
      <w:marTop w:val="0"/>
      <w:marBottom w:val="0"/>
      <w:divBdr>
        <w:top w:val="none" w:sz="0" w:space="0" w:color="auto"/>
        <w:left w:val="none" w:sz="0" w:space="0" w:color="auto"/>
        <w:bottom w:val="none" w:sz="0" w:space="0" w:color="auto"/>
        <w:right w:val="none" w:sz="0" w:space="0" w:color="auto"/>
      </w:divBdr>
      <w:divsChild>
        <w:div w:id="52286771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983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7738">
      <w:bodyDiv w:val="1"/>
      <w:marLeft w:val="0"/>
      <w:marRight w:val="0"/>
      <w:marTop w:val="0"/>
      <w:marBottom w:val="0"/>
      <w:divBdr>
        <w:top w:val="none" w:sz="0" w:space="0" w:color="auto"/>
        <w:left w:val="none" w:sz="0" w:space="0" w:color="auto"/>
        <w:bottom w:val="none" w:sz="0" w:space="0" w:color="auto"/>
        <w:right w:val="none" w:sz="0" w:space="0" w:color="auto"/>
      </w:divBdr>
    </w:div>
    <w:div w:id="1936934806">
      <w:bodyDiv w:val="1"/>
      <w:marLeft w:val="0"/>
      <w:marRight w:val="0"/>
      <w:marTop w:val="0"/>
      <w:marBottom w:val="0"/>
      <w:divBdr>
        <w:top w:val="none" w:sz="0" w:space="0" w:color="auto"/>
        <w:left w:val="none" w:sz="0" w:space="0" w:color="auto"/>
        <w:bottom w:val="none" w:sz="0" w:space="0" w:color="auto"/>
        <w:right w:val="none" w:sz="0" w:space="0" w:color="auto"/>
      </w:divBdr>
    </w:div>
    <w:div w:id="1972437215">
      <w:bodyDiv w:val="1"/>
      <w:marLeft w:val="0"/>
      <w:marRight w:val="0"/>
      <w:marTop w:val="0"/>
      <w:marBottom w:val="0"/>
      <w:divBdr>
        <w:top w:val="none" w:sz="0" w:space="0" w:color="auto"/>
        <w:left w:val="none" w:sz="0" w:space="0" w:color="auto"/>
        <w:bottom w:val="none" w:sz="0" w:space="0" w:color="auto"/>
        <w:right w:val="none" w:sz="0" w:space="0" w:color="auto"/>
      </w:divBdr>
    </w:div>
    <w:div w:id="2043284443">
      <w:bodyDiv w:val="1"/>
      <w:marLeft w:val="0"/>
      <w:marRight w:val="0"/>
      <w:marTop w:val="0"/>
      <w:marBottom w:val="0"/>
      <w:divBdr>
        <w:top w:val="none" w:sz="0" w:space="0" w:color="auto"/>
        <w:left w:val="none" w:sz="0" w:space="0" w:color="auto"/>
        <w:bottom w:val="none" w:sz="0" w:space="0" w:color="auto"/>
        <w:right w:val="none" w:sz="0" w:space="0" w:color="auto"/>
      </w:divBdr>
      <w:divsChild>
        <w:div w:id="415322251">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612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1805">
      <w:bodyDiv w:val="1"/>
      <w:marLeft w:val="0"/>
      <w:marRight w:val="0"/>
      <w:marTop w:val="0"/>
      <w:marBottom w:val="0"/>
      <w:divBdr>
        <w:top w:val="none" w:sz="0" w:space="0" w:color="auto"/>
        <w:left w:val="none" w:sz="0" w:space="0" w:color="auto"/>
        <w:bottom w:val="none" w:sz="0" w:space="0" w:color="auto"/>
        <w:right w:val="none" w:sz="0" w:space="0" w:color="auto"/>
      </w:divBdr>
    </w:div>
    <w:div w:id="209416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hyperlink" Target="https://www.gem-beta.org/public/DownloadMeasure.aspx?mid=1348%20"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5" Type="http://schemas.openxmlformats.org/officeDocument/2006/relationships/package" Target="embeddings/Microsoft_Word_Document.doc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Study proves the success of pain treatment and analyse its impact on the society.</Abstract>
  <CompanyAddress/>
  <CompanyPhone/>
  <CompanyFax/>
  <CompanyEmail>A00258772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Wik183</b:Tag>
    <b:SourceType>InternetSite</b:SourceType>
    <b:Guid>{7344D1C8-43C5-475B-8554-EC0F7D94021A}</b:Guid>
    <b:Author>
      <b:Author>
        <b:NameList>
          <b:Person>
            <b:Last>Wikipedia</b:Last>
          </b:Person>
        </b:NameList>
      </b:Author>
    </b:Author>
    <b:Title>McGill Pain Questionnaire</b:Title>
    <b:InternetSiteTitle>www.wikipedia.org</b:InternetSiteTitle>
    <b:Year>2018</b:Year>
    <b:Month>May</b:Month>
    <b:Day>02</b:Day>
    <b:URL>https://en.wikipedia.org/wiki/McGill_Pain_Questionnaire</b:URL>
    <b:RefOrder>1</b:RefOrder>
  </b:Source>
  <b:Source>
    <b:Tag>RMD18</b:Tag>
    <b:SourceType>InternetSite</b:SourceType>
    <b:Guid>{3CDBA69C-4E15-466B-9A16-27654E2FB491}</b:Guid>
    <b:Author>
      <b:Author>
        <b:Corporate>RMDQ</b:Corporate>
      </b:Author>
    </b:Author>
    <b:Title>Roland Morris Disability Questionnaire</b:Title>
    <b:InternetSiteTitle>http://www.rmdq.org/</b:InternetSiteTitle>
    <b:Year>2018</b:Year>
    <b:URL>http://www.rmdq.org/</b:URL>
    <b:RefOrder>2</b:RefOrder>
  </b:Source>
  <b:Source>
    <b:Tag>McG15</b:Tag>
    <b:SourceType>InternetSite</b:SourceType>
    <b:Guid>{F57124B1-0ED6-42F0-8BDD-E4FAC5E59D1B}</b:Guid>
    <b:Author>
      <b:Author>
        <b:NameList>
          <b:Person>
            <b:Last>University</b:Last>
            <b:First>McGill</b:First>
          </b:Person>
        </b:NameList>
      </b:Author>
    </b:Author>
    <b:Title>McGill Pain Index</b:Title>
    <b:InternetSiteTitle>www.gem-beta.org</b:InternetSiteTitle>
    <b:Year>2015</b:Year>
    <b:URL>https://www.gem-beta.org/public/DownloadMeasure.aspx?mid=1348%20</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9EFD5-DCE1-4F26-B2DC-21B0C8F76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3442</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Success of Pain Treatment</dc:subject>
  <dc:creator>Achal Gupta</dc:creator>
  <cp:keywords/>
  <dc:description/>
  <cp:lastModifiedBy>Achal Gupta</cp:lastModifiedBy>
  <cp:revision>27</cp:revision>
  <dcterms:created xsi:type="dcterms:W3CDTF">2018-12-07T14:55:00Z</dcterms:created>
  <dcterms:modified xsi:type="dcterms:W3CDTF">2018-12-07T16:34:00Z</dcterms:modified>
</cp:coreProperties>
</file>