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A15F" w14:textId="77777777" w:rsidR="00A01CE2" w:rsidRPr="00A01CE2" w:rsidRDefault="00A01CE2" w:rsidP="00A01CE2">
      <w:pPr>
        <w:pStyle w:val="NoSpacing"/>
        <w:rPr>
          <w:rFonts w:ascii="Arial Narrow" w:hAnsi="Arial Narrow" w:cs="Times New Roman"/>
          <w:b/>
          <w:bCs/>
          <w:color w:val="45526C"/>
          <w:sz w:val="40"/>
          <w:szCs w:val="40"/>
          <w:lang w:eastAsia="en-IN"/>
        </w:rPr>
      </w:pPr>
      <w:r w:rsidRPr="00A01CE2">
        <w:rPr>
          <w:rFonts w:ascii="Arial Narrow" w:hAnsi="Arial Narrow" w:cs="Times New Roman"/>
          <w:b/>
          <w:bCs/>
          <w:color w:val="45526C"/>
          <w:sz w:val="40"/>
          <w:szCs w:val="40"/>
          <w:lang w:eastAsia="en-IN"/>
        </w:rPr>
        <w:t>Problem Statement II-Model Building and Evaluation</w:t>
      </w:r>
    </w:p>
    <w:p w14:paraId="18FBE067" w14:textId="77777777" w:rsidR="00A01CE2" w:rsidRDefault="00A01CE2" w:rsidP="00A01CE2">
      <w:pPr>
        <w:pStyle w:val="NoSpacing"/>
        <w:spacing w:line="276" w:lineRule="auto"/>
        <w:jc w:val="both"/>
        <w:rPr>
          <w:rFonts w:ascii="Arial Narrow" w:hAnsi="Arial Narrow" w:cs="Times New Roman"/>
          <w:sz w:val="27"/>
          <w:szCs w:val="27"/>
          <w:lang w:eastAsia="en-IN"/>
        </w:rPr>
      </w:pPr>
    </w:p>
    <w:p w14:paraId="6712821D" w14:textId="16997A77" w:rsidR="00A01CE2" w:rsidRPr="00A01CE2" w:rsidRDefault="00A01CE2" w:rsidP="00A01CE2">
      <w:pPr>
        <w:pStyle w:val="NoSpacing"/>
        <w:spacing w:line="276" w:lineRule="auto"/>
        <w:jc w:val="both"/>
        <w:rPr>
          <w:rFonts w:ascii="Arial Narrow" w:hAnsi="Arial Narrow" w:cs="Times New Roman"/>
          <w:sz w:val="24"/>
          <w:szCs w:val="24"/>
          <w:lang w:eastAsia="en-IN"/>
        </w:rPr>
      </w:pPr>
      <w:r w:rsidRPr="00A01CE2">
        <w:rPr>
          <w:rFonts w:ascii="Arial Narrow" w:hAnsi="Arial Narrow" w:cs="Times New Roman"/>
          <w:sz w:val="24"/>
          <w:szCs w:val="24"/>
          <w:lang w:eastAsia="en-IN"/>
        </w:rPr>
        <w:t xml:space="preserve">Now that you have found out the most profitable market segment, the next challenge is to forecast the sales for the next 6 months (test data) for that market segment. For forecasting this, you need to check which time series model will work the best. </w:t>
      </w:r>
      <w:proofErr w:type="gramStart"/>
      <w:r w:rsidRPr="00A01CE2">
        <w:rPr>
          <w:rFonts w:ascii="Arial Narrow" w:hAnsi="Arial Narrow" w:cs="Times New Roman"/>
          <w:sz w:val="24"/>
          <w:szCs w:val="24"/>
          <w:lang w:eastAsia="en-IN"/>
        </w:rPr>
        <w:t>So</w:t>
      </w:r>
      <w:proofErr w:type="gramEnd"/>
      <w:r w:rsidRPr="00A01CE2">
        <w:rPr>
          <w:rFonts w:ascii="Arial Narrow" w:hAnsi="Arial Narrow" w:cs="Times New Roman"/>
          <w:sz w:val="24"/>
          <w:szCs w:val="24"/>
          <w:lang w:eastAsia="en-IN"/>
        </w:rPr>
        <w:t xml:space="preserve"> you decide to apply all the techniques in the Smoothing methods and the ARIMA set of methods and decide to find that out. But even before you start applying each of the techniques, remember the flow chart you learnt at the end of Time Series Forecasting - II.</w:t>
      </w:r>
    </w:p>
    <w:p w14:paraId="4C16931D" w14:textId="77777777" w:rsidR="00A01CE2" w:rsidRPr="00A01CE2" w:rsidRDefault="00A01CE2" w:rsidP="00A01CE2">
      <w:pPr>
        <w:pStyle w:val="NoSpacing"/>
        <w:spacing w:line="276" w:lineRule="auto"/>
        <w:jc w:val="both"/>
        <w:rPr>
          <w:rFonts w:ascii="Arial Narrow" w:hAnsi="Arial Narrow" w:cs="Times New Roman"/>
          <w:sz w:val="27"/>
          <w:szCs w:val="27"/>
          <w:lang w:eastAsia="en-IN"/>
        </w:rPr>
      </w:pPr>
      <w:r w:rsidRPr="00A01CE2">
        <w:rPr>
          <w:rFonts w:ascii="Arial Narrow" w:hAnsi="Arial Narrow" w:cs="Times New Roman"/>
          <w:sz w:val="27"/>
          <w:szCs w:val="27"/>
          <w:lang w:eastAsia="en-IN"/>
        </w:rPr>
        <w:t> </w:t>
      </w:r>
    </w:p>
    <w:p w14:paraId="19168DB0" w14:textId="77777777" w:rsidR="00A01CE2" w:rsidRPr="00A01CE2" w:rsidRDefault="00A01CE2" w:rsidP="00A01CE2">
      <w:pPr>
        <w:pStyle w:val="NoSpacing"/>
        <w:spacing w:line="276" w:lineRule="auto"/>
        <w:jc w:val="both"/>
        <w:rPr>
          <w:rFonts w:ascii="Arial Narrow" w:hAnsi="Arial Narrow" w:cs="Times New Roman"/>
          <w:sz w:val="24"/>
          <w:szCs w:val="24"/>
          <w:lang w:eastAsia="en-IN"/>
        </w:rPr>
      </w:pPr>
      <w:r w:rsidRPr="00A01CE2">
        <w:rPr>
          <w:rFonts w:ascii="Arial Narrow" w:hAnsi="Arial Narrow" w:cs="Times New Roman"/>
          <w:sz w:val="24"/>
          <w:szCs w:val="24"/>
          <w:lang w:eastAsia="en-IN"/>
        </w:rPr>
        <w:t>It helped understand which models to choose based on different problems or datasets. You can simply plot the sales for the concerned market segment, observe the plot and decompose the data into the trend, seasonal and residual components. Based on these insights, you can go back to the flow chart taught in the conceptual lectures and conclude which method as per the flow chart should suit best from the smoothing technique and similarly which method will work best for predicting the sales using the ARIMA set of techniques. </w:t>
      </w:r>
      <w:proofErr w:type="gramStart"/>
      <w:r w:rsidRPr="00A01CE2">
        <w:rPr>
          <w:rFonts w:ascii="Arial Narrow" w:hAnsi="Arial Narrow" w:cs="Times New Roman"/>
          <w:sz w:val="24"/>
          <w:szCs w:val="24"/>
          <w:lang w:eastAsia="en-IN"/>
        </w:rPr>
        <w:t>Obviously</w:t>
      </w:r>
      <w:proofErr w:type="gramEnd"/>
      <w:r w:rsidRPr="00A01CE2">
        <w:rPr>
          <w:rFonts w:ascii="Arial Narrow" w:hAnsi="Arial Narrow" w:cs="Times New Roman"/>
          <w:sz w:val="24"/>
          <w:szCs w:val="24"/>
          <w:lang w:eastAsia="en-IN"/>
        </w:rPr>
        <w:t xml:space="preserve"> this depends on whether you observe any seasonality or not and other factors after you decompose the time series data for that particular market segment.</w:t>
      </w:r>
    </w:p>
    <w:p w14:paraId="11465DBA" w14:textId="77777777" w:rsidR="00A01CE2" w:rsidRPr="00A01CE2" w:rsidRDefault="00A01CE2" w:rsidP="00A01CE2">
      <w:pPr>
        <w:pStyle w:val="NoSpacing"/>
        <w:spacing w:line="276" w:lineRule="auto"/>
        <w:jc w:val="both"/>
        <w:rPr>
          <w:rFonts w:ascii="Arial Narrow" w:hAnsi="Arial Narrow" w:cs="Times New Roman"/>
          <w:sz w:val="27"/>
          <w:szCs w:val="27"/>
          <w:lang w:eastAsia="en-IN"/>
        </w:rPr>
      </w:pPr>
      <w:r w:rsidRPr="00A01CE2">
        <w:rPr>
          <w:rFonts w:ascii="Arial Narrow" w:hAnsi="Arial Narrow" w:cs="Times New Roman"/>
          <w:sz w:val="27"/>
          <w:szCs w:val="27"/>
          <w:lang w:eastAsia="en-IN"/>
        </w:rPr>
        <w:t> </w:t>
      </w:r>
    </w:p>
    <w:p w14:paraId="5386524E" w14:textId="77777777" w:rsidR="00A01CE2" w:rsidRPr="00A01CE2" w:rsidRDefault="00A01CE2" w:rsidP="00A01CE2">
      <w:pPr>
        <w:pStyle w:val="NoSpacing"/>
        <w:spacing w:line="276" w:lineRule="auto"/>
        <w:jc w:val="both"/>
        <w:rPr>
          <w:rFonts w:ascii="Arial Narrow" w:hAnsi="Arial Narrow" w:cs="Times New Roman"/>
          <w:sz w:val="24"/>
          <w:szCs w:val="24"/>
          <w:lang w:eastAsia="en-IN"/>
        </w:rPr>
      </w:pPr>
      <w:r w:rsidRPr="00A01CE2">
        <w:rPr>
          <w:rFonts w:ascii="Arial Narrow" w:hAnsi="Arial Narrow" w:cs="Times New Roman"/>
          <w:sz w:val="24"/>
          <w:szCs w:val="24"/>
          <w:lang w:eastAsia="en-IN"/>
        </w:rPr>
        <w:t>After checking this, you should apply all the models in the smoothing techniques and ARIMA set of techniques (except ARIMAX and SARIMAX) and forecast the sales for the next 6 months. You will compare their forecast plots and also find their MAPE values and keep comparing the MAPE values by adding them in the same table (this is similar to what the SME used in the notebook used in the lecture).</w:t>
      </w:r>
    </w:p>
    <w:p w14:paraId="63105AD7" w14:textId="77777777" w:rsidR="00A01CE2" w:rsidRPr="00A01CE2" w:rsidRDefault="00A01CE2" w:rsidP="00A01CE2">
      <w:pPr>
        <w:pStyle w:val="NoSpacing"/>
        <w:spacing w:line="276" w:lineRule="auto"/>
        <w:rPr>
          <w:rFonts w:ascii="Arial Narrow" w:hAnsi="Arial Narrow"/>
          <w:sz w:val="24"/>
          <w:szCs w:val="24"/>
          <w:lang w:eastAsia="en-IN"/>
        </w:rPr>
      </w:pPr>
      <w:r w:rsidRPr="00A01CE2">
        <w:rPr>
          <w:rFonts w:ascii="Arial Narrow" w:hAnsi="Arial Narrow"/>
          <w:sz w:val="24"/>
          <w:szCs w:val="24"/>
          <w:lang w:eastAsia="en-IN"/>
        </w:rPr>
        <w:t> </w:t>
      </w:r>
    </w:p>
    <w:p w14:paraId="0579E883" w14:textId="77777777" w:rsidR="00A01CE2" w:rsidRPr="00A01CE2" w:rsidRDefault="00A01CE2" w:rsidP="00A01CE2">
      <w:pPr>
        <w:pStyle w:val="NoSpacing"/>
        <w:spacing w:line="276" w:lineRule="auto"/>
        <w:jc w:val="both"/>
        <w:rPr>
          <w:rFonts w:ascii="Arial Narrow" w:hAnsi="Arial Narrow"/>
          <w:sz w:val="24"/>
          <w:szCs w:val="24"/>
          <w:lang w:eastAsia="en-IN"/>
        </w:rPr>
      </w:pPr>
      <w:r w:rsidRPr="00A01CE2">
        <w:rPr>
          <w:rFonts w:ascii="Arial Narrow" w:hAnsi="Arial Narrow"/>
          <w:b/>
          <w:bCs/>
          <w:sz w:val="24"/>
          <w:szCs w:val="24"/>
          <w:lang w:eastAsia="en-IN"/>
        </w:rPr>
        <w:t>IMP NOTE:</w:t>
      </w:r>
      <w:r w:rsidRPr="00A01CE2">
        <w:rPr>
          <w:rFonts w:ascii="Arial Narrow" w:hAnsi="Arial Narrow"/>
          <w:sz w:val="24"/>
          <w:szCs w:val="24"/>
          <w:lang w:eastAsia="en-IN"/>
        </w:rPr>
        <w:t> Before you proceed to the next step, we would like to highlight an important point that is must to note: In the dataset, the column </w:t>
      </w:r>
      <w:r w:rsidRPr="00A01CE2">
        <w:rPr>
          <w:rFonts w:ascii="Arial Narrow" w:hAnsi="Arial Narrow"/>
          <w:b/>
          <w:bCs/>
          <w:sz w:val="27"/>
          <w:szCs w:val="27"/>
          <w:lang w:eastAsia="en-IN"/>
        </w:rPr>
        <w:t>Order-Date</w:t>
      </w:r>
      <w:r w:rsidRPr="00A01CE2">
        <w:rPr>
          <w:rFonts w:ascii="Arial Narrow" w:hAnsi="Arial Narrow"/>
          <w:sz w:val="24"/>
          <w:szCs w:val="24"/>
          <w:lang w:eastAsia="en-IN"/>
        </w:rPr>
        <w:t> which is now the </w:t>
      </w:r>
      <w:r w:rsidRPr="00A01CE2">
        <w:rPr>
          <w:rFonts w:ascii="Arial Narrow" w:hAnsi="Arial Narrow"/>
          <w:b/>
          <w:bCs/>
          <w:sz w:val="27"/>
          <w:szCs w:val="27"/>
          <w:lang w:eastAsia="en-IN"/>
        </w:rPr>
        <w:t>48 months</w:t>
      </w:r>
      <w:r w:rsidRPr="00A01CE2">
        <w:rPr>
          <w:rFonts w:ascii="Arial Narrow" w:hAnsi="Arial Narrow"/>
          <w:sz w:val="24"/>
          <w:szCs w:val="24"/>
          <w:lang w:eastAsia="en-IN"/>
        </w:rPr>
        <w:t> data is given in the </w:t>
      </w:r>
      <w:proofErr w:type="spellStart"/>
      <w:r w:rsidRPr="00A01CE2">
        <w:rPr>
          <w:rFonts w:ascii="Arial Narrow" w:hAnsi="Arial Narrow"/>
          <w:b/>
          <w:bCs/>
          <w:sz w:val="27"/>
          <w:szCs w:val="27"/>
          <w:lang w:eastAsia="en-IN"/>
        </w:rPr>
        <w:t>DateTime</w:t>
      </w:r>
      <w:proofErr w:type="spellEnd"/>
      <w:r w:rsidRPr="00A01CE2">
        <w:rPr>
          <w:rFonts w:ascii="Arial Narrow" w:hAnsi="Arial Narrow"/>
          <w:b/>
          <w:bCs/>
          <w:sz w:val="27"/>
          <w:szCs w:val="27"/>
          <w:lang w:eastAsia="en-IN"/>
        </w:rPr>
        <w:t xml:space="preserve"> format</w:t>
      </w:r>
      <w:r w:rsidRPr="00A01CE2">
        <w:rPr>
          <w:rFonts w:ascii="Arial Narrow" w:hAnsi="Arial Narrow"/>
          <w:sz w:val="24"/>
          <w:szCs w:val="24"/>
          <w:lang w:eastAsia="en-IN"/>
        </w:rPr>
        <w:t>. This might give some errors while you apply the modelling techniques. Hence, before you start applying the methods, convert the </w:t>
      </w:r>
      <w:r w:rsidRPr="00A01CE2">
        <w:rPr>
          <w:rFonts w:ascii="Arial Narrow" w:hAnsi="Arial Narrow"/>
          <w:b/>
          <w:bCs/>
          <w:sz w:val="27"/>
          <w:szCs w:val="27"/>
          <w:lang w:eastAsia="en-IN"/>
        </w:rPr>
        <w:t>Order-Date</w:t>
      </w:r>
      <w:r w:rsidRPr="00A01CE2">
        <w:rPr>
          <w:rFonts w:ascii="Arial Narrow" w:hAnsi="Arial Narrow"/>
          <w:sz w:val="24"/>
          <w:szCs w:val="24"/>
          <w:lang w:eastAsia="en-IN"/>
        </w:rPr>
        <w:t xml:space="preserve"> column from </w:t>
      </w:r>
      <w:r w:rsidRPr="00A01CE2">
        <w:rPr>
          <w:rFonts w:ascii="Arial Narrow" w:hAnsi="Arial Narrow"/>
          <w:sz w:val="27"/>
          <w:szCs w:val="27"/>
          <w:lang w:eastAsia="en-IN"/>
        </w:rPr>
        <w:t>"</w:t>
      </w:r>
      <w:proofErr w:type="spellStart"/>
      <w:r w:rsidRPr="00A01CE2">
        <w:rPr>
          <w:rFonts w:ascii="Arial Narrow" w:hAnsi="Arial Narrow"/>
          <w:b/>
          <w:bCs/>
          <w:sz w:val="27"/>
          <w:szCs w:val="27"/>
          <w:lang w:eastAsia="en-IN"/>
        </w:rPr>
        <w:t>DateTime</w:t>
      </w:r>
      <w:proofErr w:type="spellEnd"/>
      <w:r w:rsidRPr="00A01CE2">
        <w:rPr>
          <w:rFonts w:ascii="Arial Narrow" w:hAnsi="Arial Narrow"/>
          <w:sz w:val="27"/>
          <w:szCs w:val="27"/>
          <w:lang w:eastAsia="en-IN"/>
        </w:rPr>
        <w:t>"</w:t>
      </w:r>
      <w:r w:rsidRPr="00A01CE2">
        <w:rPr>
          <w:rFonts w:ascii="Arial Narrow" w:hAnsi="Arial Narrow"/>
          <w:sz w:val="24"/>
          <w:szCs w:val="24"/>
          <w:lang w:eastAsia="en-IN"/>
        </w:rPr>
        <w:t xml:space="preserve"> to </w:t>
      </w:r>
      <w:r w:rsidRPr="00A01CE2">
        <w:rPr>
          <w:rFonts w:ascii="Arial Narrow" w:hAnsi="Arial Narrow"/>
          <w:sz w:val="27"/>
          <w:szCs w:val="27"/>
          <w:lang w:eastAsia="en-IN"/>
        </w:rPr>
        <w:t>"</w:t>
      </w:r>
      <w:r w:rsidRPr="00A01CE2">
        <w:rPr>
          <w:rFonts w:ascii="Arial Narrow" w:hAnsi="Arial Narrow"/>
          <w:b/>
          <w:bCs/>
          <w:sz w:val="27"/>
          <w:szCs w:val="27"/>
          <w:lang w:eastAsia="en-IN"/>
        </w:rPr>
        <w:t>timestamp</w:t>
      </w:r>
      <w:r w:rsidRPr="00A01CE2">
        <w:rPr>
          <w:rFonts w:ascii="Arial Narrow" w:hAnsi="Arial Narrow"/>
          <w:sz w:val="27"/>
          <w:szCs w:val="27"/>
          <w:lang w:eastAsia="en-IN"/>
        </w:rPr>
        <w:t>" and </w:t>
      </w:r>
      <w:r w:rsidRPr="00A01CE2">
        <w:rPr>
          <w:rFonts w:ascii="Arial Narrow" w:hAnsi="Arial Narrow"/>
          <w:b/>
          <w:bCs/>
          <w:sz w:val="27"/>
          <w:szCs w:val="27"/>
          <w:lang w:eastAsia="en-IN"/>
        </w:rPr>
        <w:t>then start building the models</w:t>
      </w:r>
      <w:r w:rsidRPr="00A01CE2">
        <w:rPr>
          <w:rFonts w:ascii="Arial Narrow" w:hAnsi="Arial Narrow"/>
          <w:sz w:val="24"/>
          <w:szCs w:val="24"/>
          <w:lang w:eastAsia="en-IN"/>
        </w:rPr>
        <w:t>. Thus, </w:t>
      </w:r>
      <w:r w:rsidRPr="00A01CE2">
        <w:rPr>
          <w:rFonts w:ascii="Arial Narrow" w:hAnsi="Arial Narrow"/>
          <w:b/>
          <w:bCs/>
          <w:sz w:val="27"/>
          <w:szCs w:val="27"/>
          <w:lang w:eastAsia="en-IN"/>
        </w:rPr>
        <w:t>you will get a timestamp for each order date now as well</w:t>
      </w:r>
      <w:r w:rsidRPr="00A01CE2">
        <w:rPr>
          <w:rFonts w:ascii="Arial Narrow" w:hAnsi="Arial Narrow"/>
          <w:sz w:val="24"/>
          <w:szCs w:val="24"/>
          <w:lang w:eastAsia="en-IN"/>
        </w:rPr>
        <w:t>.</w:t>
      </w:r>
    </w:p>
    <w:p w14:paraId="30D9AD7A" w14:textId="77777777" w:rsidR="00A01CE2" w:rsidRPr="00A01CE2" w:rsidRDefault="00A01CE2" w:rsidP="00A01CE2">
      <w:pPr>
        <w:pStyle w:val="NoSpacing"/>
        <w:spacing w:line="276" w:lineRule="auto"/>
        <w:rPr>
          <w:rFonts w:ascii="Arial Narrow" w:hAnsi="Arial Narrow"/>
          <w:sz w:val="24"/>
          <w:szCs w:val="24"/>
          <w:lang w:eastAsia="en-IN"/>
        </w:rPr>
      </w:pPr>
      <w:r w:rsidRPr="00A01CE2">
        <w:rPr>
          <w:rFonts w:ascii="Arial Narrow" w:hAnsi="Arial Narrow"/>
          <w:sz w:val="24"/>
          <w:szCs w:val="24"/>
          <w:lang w:eastAsia="en-IN"/>
        </w:rPr>
        <w:t> </w:t>
      </w:r>
    </w:p>
    <w:p w14:paraId="29E0EA87" w14:textId="77777777" w:rsidR="00A01CE2" w:rsidRPr="00A01CE2" w:rsidRDefault="00A01CE2" w:rsidP="00A01CE2">
      <w:pPr>
        <w:pStyle w:val="NoSpacing"/>
        <w:rPr>
          <w:rFonts w:ascii="Arial Narrow" w:hAnsi="Arial Narrow" w:cs="Times New Roman"/>
          <w:b/>
          <w:bCs/>
          <w:color w:val="45526C"/>
          <w:sz w:val="40"/>
          <w:szCs w:val="40"/>
          <w:lang w:eastAsia="en-IN"/>
        </w:rPr>
      </w:pPr>
      <w:r w:rsidRPr="00A01CE2">
        <w:rPr>
          <w:rFonts w:ascii="Arial Narrow" w:hAnsi="Arial Narrow" w:cs="Times New Roman"/>
          <w:b/>
          <w:bCs/>
          <w:color w:val="45526C"/>
          <w:sz w:val="40"/>
          <w:szCs w:val="40"/>
          <w:lang w:eastAsia="en-IN"/>
        </w:rPr>
        <w:t>Model building and evaluation</w:t>
      </w:r>
    </w:p>
    <w:p w14:paraId="24507FD0" w14:textId="77777777" w:rsidR="00A01CE2" w:rsidRDefault="00A01CE2" w:rsidP="00A01CE2">
      <w:pPr>
        <w:pStyle w:val="NoSpacing"/>
        <w:spacing w:line="276" w:lineRule="auto"/>
        <w:rPr>
          <w:rFonts w:ascii="Arial Narrow" w:hAnsi="Arial Narrow"/>
          <w:sz w:val="24"/>
          <w:szCs w:val="24"/>
          <w:lang w:eastAsia="en-IN"/>
        </w:rPr>
      </w:pPr>
    </w:p>
    <w:p w14:paraId="34920247" w14:textId="0D843777" w:rsidR="00A01CE2" w:rsidRPr="00A01CE2" w:rsidRDefault="00A01CE2" w:rsidP="00A01CE2">
      <w:pPr>
        <w:pStyle w:val="NoSpacing"/>
        <w:spacing w:line="276" w:lineRule="auto"/>
        <w:jc w:val="both"/>
        <w:rPr>
          <w:rFonts w:ascii="Arial Narrow" w:hAnsi="Arial Narrow"/>
          <w:sz w:val="24"/>
          <w:szCs w:val="24"/>
          <w:lang w:eastAsia="en-IN"/>
        </w:rPr>
      </w:pPr>
      <w:r w:rsidRPr="00A01CE2">
        <w:rPr>
          <w:rFonts w:ascii="Arial Narrow" w:hAnsi="Arial Narrow"/>
          <w:sz w:val="24"/>
          <w:szCs w:val="24"/>
          <w:lang w:eastAsia="en-IN"/>
        </w:rPr>
        <w:t xml:space="preserve">Although we have explained the steps above, here’s summing up the steps you need to do after you have prepared the dataset for the 21 market segments, calculated </w:t>
      </w:r>
      <w:proofErr w:type="spellStart"/>
      <w:r w:rsidRPr="00A01CE2">
        <w:rPr>
          <w:rFonts w:ascii="Arial Narrow" w:hAnsi="Arial Narrow"/>
          <w:sz w:val="24"/>
          <w:szCs w:val="24"/>
          <w:lang w:eastAsia="en-IN"/>
        </w:rPr>
        <w:t>CoV</w:t>
      </w:r>
      <w:proofErr w:type="spellEnd"/>
      <w:r w:rsidRPr="00A01CE2">
        <w:rPr>
          <w:rFonts w:ascii="Arial Narrow" w:hAnsi="Arial Narrow"/>
          <w:sz w:val="24"/>
          <w:szCs w:val="24"/>
          <w:lang w:eastAsia="en-IN"/>
        </w:rPr>
        <w:t xml:space="preserve"> and found the most profitable market segment.</w:t>
      </w:r>
    </w:p>
    <w:p w14:paraId="310614AD" w14:textId="77777777" w:rsidR="00A01CE2" w:rsidRDefault="00A01CE2" w:rsidP="00A01CE2">
      <w:pPr>
        <w:pStyle w:val="NoSpacing"/>
        <w:spacing w:line="276" w:lineRule="auto"/>
        <w:rPr>
          <w:rFonts w:ascii="Arial Narrow" w:hAnsi="Arial Narrow"/>
          <w:sz w:val="24"/>
          <w:szCs w:val="24"/>
          <w:lang w:eastAsia="en-IN"/>
        </w:rPr>
      </w:pPr>
    </w:p>
    <w:p w14:paraId="606E3156" w14:textId="3F440F27" w:rsidR="00A01CE2" w:rsidRPr="00A01CE2" w:rsidRDefault="00A01CE2" w:rsidP="00A01CE2">
      <w:pPr>
        <w:pStyle w:val="NoSpacing"/>
        <w:numPr>
          <w:ilvl w:val="0"/>
          <w:numId w:val="4"/>
        </w:numPr>
        <w:spacing w:line="276" w:lineRule="auto"/>
        <w:jc w:val="both"/>
        <w:rPr>
          <w:rFonts w:ascii="Arial Narrow" w:hAnsi="Arial Narrow"/>
          <w:sz w:val="24"/>
          <w:szCs w:val="24"/>
          <w:lang w:eastAsia="en-IN"/>
        </w:rPr>
      </w:pPr>
      <w:r w:rsidRPr="00A01CE2">
        <w:rPr>
          <w:rFonts w:ascii="Arial Narrow" w:hAnsi="Arial Narrow"/>
          <w:sz w:val="24"/>
          <w:szCs w:val="24"/>
          <w:lang w:eastAsia="en-IN"/>
        </w:rPr>
        <w:t>You can drop the data for the rest 20 market segments and keep only the one for the market segment that you found to be the most consistently profitable.</w:t>
      </w:r>
    </w:p>
    <w:p w14:paraId="7E679E62" w14:textId="77777777" w:rsidR="00A01CE2" w:rsidRPr="00A01CE2" w:rsidRDefault="00A01CE2" w:rsidP="00A01CE2">
      <w:pPr>
        <w:pStyle w:val="NoSpacing"/>
        <w:numPr>
          <w:ilvl w:val="0"/>
          <w:numId w:val="4"/>
        </w:numPr>
        <w:spacing w:line="276" w:lineRule="auto"/>
        <w:jc w:val="both"/>
        <w:rPr>
          <w:rFonts w:ascii="Arial Narrow" w:hAnsi="Arial Narrow"/>
          <w:sz w:val="24"/>
          <w:szCs w:val="24"/>
          <w:lang w:eastAsia="en-IN"/>
        </w:rPr>
      </w:pPr>
      <w:r w:rsidRPr="00A01CE2">
        <w:rPr>
          <w:rFonts w:ascii="Arial Narrow" w:hAnsi="Arial Narrow"/>
          <w:b/>
          <w:bCs/>
          <w:sz w:val="27"/>
          <w:szCs w:val="27"/>
          <w:lang w:eastAsia="en-IN"/>
        </w:rPr>
        <w:t>Perform the train-test split</w:t>
      </w:r>
      <w:r w:rsidRPr="00A01CE2">
        <w:rPr>
          <w:rFonts w:ascii="Arial Narrow" w:hAnsi="Arial Narrow"/>
          <w:sz w:val="24"/>
          <w:szCs w:val="24"/>
          <w:lang w:eastAsia="en-IN"/>
        </w:rPr>
        <w:t> for that market segment that takes the </w:t>
      </w:r>
      <w:r w:rsidRPr="00A01CE2">
        <w:rPr>
          <w:rFonts w:ascii="Arial Narrow" w:hAnsi="Arial Narrow"/>
          <w:b/>
          <w:bCs/>
          <w:sz w:val="27"/>
          <w:szCs w:val="27"/>
          <w:lang w:eastAsia="en-IN"/>
        </w:rPr>
        <w:t>42 months data</w:t>
      </w:r>
      <w:r w:rsidRPr="00A01CE2">
        <w:rPr>
          <w:rFonts w:ascii="Arial Narrow" w:hAnsi="Arial Narrow"/>
          <w:sz w:val="24"/>
          <w:szCs w:val="24"/>
          <w:lang w:eastAsia="en-IN"/>
        </w:rPr>
        <w:t> as the train data and the </w:t>
      </w:r>
      <w:r w:rsidRPr="00A01CE2">
        <w:rPr>
          <w:rFonts w:ascii="Arial Narrow" w:hAnsi="Arial Narrow"/>
          <w:b/>
          <w:bCs/>
          <w:sz w:val="27"/>
          <w:szCs w:val="27"/>
          <w:lang w:eastAsia="en-IN"/>
        </w:rPr>
        <w:t>6 months data</w:t>
      </w:r>
      <w:r w:rsidRPr="00A01CE2">
        <w:rPr>
          <w:rFonts w:ascii="Arial Narrow" w:hAnsi="Arial Narrow"/>
          <w:sz w:val="24"/>
          <w:szCs w:val="24"/>
          <w:lang w:eastAsia="en-IN"/>
        </w:rPr>
        <w:t> as the test data.</w:t>
      </w:r>
    </w:p>
    <w:p w14:paraId="68341640" w14:textId="77777777" w:rsidR="00A01CE2" w:rsidRPr="00A01CE2" w:rsidRDefault="00A01CE2" w:rsidP="00B22304">
      <w:pPr>
        <w:pStyle w:val="NoSpacing"/>
        <w:numPr>
          <w:ilvl w:val="0"/>
          <w:numId w:val="4"/>
        </w:numPr>
        <w:spacing w:line="276" w:lineRule="auto"/>
        <w:jc w:val="both"/>
        <w:rPr>
          <w:rFonts w:ascii="Arial Narrow" w:hAnsi="Arial Narrow"/>
          <w:sz w:val="24"/>
          <w:szCs w:val="24"/>
          <w:lang w:eastAsia="en-IN"/>
        </w:rPr>
      </w:pPr>
      <w:r w:rsidRPr="00A01CE2">
        <w:rPr>
          <w:rFonts w:ascii="Arial Narrow" w:hAnsi="Arial Narrow"/>
          <w:b/>
          <w:bCs/>
          <w:sz w:val="27"/>
          <w:szCs w:val="27"/>
          <w:lang w:eastAsia="en-IN"/>
        </w:rPr>
        <w:t>Decompose the time-series</w:t>
      </w:r>
      <w:r w:rsidRPr="00A01CE2">
        <w:rPr>
          <w:rFonts w:ascii="Arial Narrow" w:hAnsi="Arial Narrow"/>
          <w:sz w:val="24"/>
          <w:szCs w:val="24"/>
          <w:lang w:eastAsia="en-IN"/>
        </w:rPr>
        <w:t> to get an idea of the trend, seasonality and residual parts of the data (refer to the lecture notes for this).</w:t>
      </w:r>
    </w:p>
    <w:p w14:paraId="314690CF" w14:textId="68CB9A0B" w:rsidR="00A01CE2" w:rsidRDefault="00A01CE2" w:rsidP="00B22304">
      <w:pPr>
        <w:pStyle w:val="NoSpacing"/>
        <w:numPr>
          <w:ilvl w:val="0"/>
          <w:numId w:val="4"/>
        </w:numPr>
        <w:spacing w:line="276" w:lineRule="auto"/>
        <w:jc w:val="both"/>
        <w:rPr>
          <w:rFonts w:ascii="Arial Narrow" w:hAnsi="Arial Narrow"/>
          <w:sz w:val="24"/>
          <w:szCs w:val="24"/>
          <w:lang w:eastAsia="en-IN"/>
        </w:rPr>
      </w:pPr>
      <w:r w:rsidRPr="00A01CE2">
        <w:rPr>
          <w:rFonts w:ascii="Arial Narrow" w:hAnsi="Arial Narrow"/>
          <w:sz w:val="24"/>
          <w:szCs w:val="24"/>
          <w:lang w:eastAsia="en-IN"/>
        </w:rPr>
        <w:t>Go to the </w:t>
      </w:r>
      <w:r w:rsidRPr="00A01CE2">
        <w:rPr>
          <w:rFonts w:ascii="Arial Narrow" w:hAnsi="Arial Narrow"/>
          <w:b/>
          <w:bCs/>
          <w:sz w:val="27"/>
          <w:szCs w:val="27"/>
          <w:lang w:eastAsia="en-IN"/>
        </w:rPr>
        <w:t>flow chart</w:t>
      </w:r>
      <w:r w:rsidRPr="00A01CE2">
        <w:rPr>
          <w:rFonts w:ascii="Arial Narrow" w:hAnsi="Arial Narrow"/>
          <w:sz w:val="24"/>
          <w:szCs w:val="24"/>
          <w:lang w:eastAsia="en-IN"/>
        </w:rPr>
        <w:t> and see what method in the smoothing technique and the ARIMA set of methods will work here.</w:t>
      </w:r>
    </w:p>
    <w:p w14:paraId="65E1914E" w14:textId="19903A1A" w:rsidR="00B22304" w:rsidRDefault="00B22304" w:rsidP="00B22304">
      <w:pPr>
        <w:pStyle w:val="NoSpacing"/>
        <w:spacing w:line="276" w:lineRule="auto"/>
        <w:jc w:val="both"/>
        <w:rPr>
          <w:rFonts w:ascii="Arial Narrow" w:hAnsi="Arial Narrow"/>
          <w:sz w:val="24"/>
          <w:szCs w:val="24"/>
          <w:lang w:eastAsia="en-IN"/>
        </w:rPr>
      </w:pPr>
    </w:p>
    <w:p w14:paraId="4D11A5FA" w14:textId="77777777" w:rsidR="00B22304" w:rsidRPr="00A01CE2" w:rsidRDefault="00B22304" w:rsidP="00B22304">
      <w:pPr>
        <w:pStyle w:val="NoSpacing"/>
        <w:spacing w:line="276" w:lineRule="auto"/>
        <w:jc w:val="both"/>
        <w:rPr>
          <w:rFonts w:ascii="Arial Narrow" w:hAnsi="Arial Narrow"/>
          <w:sz w:val="24"/>
          <w:szCs w:val="24"/>
          <w:lang w:eastAsia="en-IN"/>
        </w:rPr>
      </w:pPr>
    </w:p>
    <w:p w14:paraId="7B2E1CD4" w14:textId="77777777" w:rsidR="00A01CE2" w:rsidRPr="00A01CE2" w:rsidRDefault="00A01CE2" w:rsidP="00B22304">
      <w:pPr>
        <w:pStyle w:val="NoSpacing"/>
        <w:numPr>
          <w:ilvl w:val="0"/>
          <w:numId w:val="4"/>
        </w:numPr>
        <w:spacing w:line="276" w:lineRule="auto"/>
        <w:jc w:val="both"/>
        <w:rPr>
          <w:rFonts w:ascii="Arial Narrow" w:hAnsi="Arial Narrow"/>
          <w:sz w:val="24"/>
          <w:szCs w:val="24"/>
          <w:lang w:eastAsia="en-IN"/>
        </w:rPr>
      </w:pPr>
      <w:r w:rsidRPr="00A01CE2">
        <w:rPr>
          <w:rFonts w:ascii="Arial Narrow" w:hAnsi="Arial Narrow"/>
          <w:sz w:val="24"/>
          <w:szCs w:val="24"/>
          <w:lang w:eastAsia="en-IN"/>
        </w:rPr>
        <w:lastRenderedPageBreak/>
        <w:t>Now you will simply apply all the below methods and see the hypothesis you formed from the flowchart was correct or not based on the forecast plots and their MAPE values</w:t>
      </w:r>
    </w:p>
    <w:p w14:paraId="3314E3BB" w14:textId="77777777" w:rsidR="00A01CE2" w:rsidRPr="00A01CE2" w:rsidRDefault="00A01CE2" w:rsidP="00B22304">
      <w:pPr>
        <w:pStyle w:val="NoSpacing"/>
        <w:numPr>
          <w:ilvl w:val="1"/>
          <w:numId w:val="4"/>
        </w:numPr>
        <w:spacing w:line="276" w:lineRule="auto"/>
        <w:jc w:val="both"/>
        <w:rPr>
          <w:rFonts w:ascii="Arial Narrow" w:hAnsi="Arial Narrow"/>
          <w:sz w:val="24"/>
          <w:szCs w:val="24"/>
          <w:lang w:eastAsia="en-IN"/>
        </w:rPr>
      </w:pPr>
      <w:r w:rsidRPr="00A01CE2">
        <w:rPr>
          <w:rFonts w:ascii="Arial Narrow" w:hAnsi="Arial Narrow"/>
          <w:sz w:val="24"/>
          <w:szCs w:val="24"/>
          <w:lang w:eastAsia="en-IN"/>
        </w:rPr>
        <w:t>Simple exponential smoothing</w:t>
      </w:r>
    </w:p>
    <w:p w14:paraId="43715A5F" w14:textId="77777777" w:rsidR="00A01CE2" w:rsidRPr="00A01CE2" w:rsidRDefault="00A01CE2" w:rsidP="00B22304">
      <w:pPr>
        <w:pStyle w:val="NoSpacing"/>
        <w:numPr>
          <w:ilvl w:val="1"/>
          <w:numId w:val="4"/>
        </w:numPr>
        <w:spacing w:line="276" w:lineRule="auto"/>
        <w:jc w:val="both"/>
        <w:rPr>
          <w:rFonts w:ascii="Arial Narrow" w:hAnsi="Arial Narrow"/>
          <w:sz w:val="24"/>
          <w:szCs w:val="24"/>
          <w:lang w:eastAsia="en-IN"/>
        </w:rPr>
      </w:pPr>
      <w:r w:rsidRPr="00A01CE2">
        <w:rPr>
          <w:rFonts w:ascii="Arial Narrow" w:hAnsi="Arial Narrow"/>
          <w:sz w:val="24"/>
          <w:szCs w:val="24"/>
          <w:lang w:eastAsia="en-IN"/>
        </w:rPr>
        <w:t>Holt’s exponential smoothing</w:t>
      </w:r>
    </w:p>
    <w:p w14:paraId="6EA4B564" w14:textId="77777777" w:rsidR="00A01CE2" w:rsidRPr="00A01CE2" w:rsidRDefault="00A01CE2" w:rsidP="00B22304">
      <w:pPr>
        <w:pStyle w:val="NoSpacing"/>
        <w:numPr>
          <w:ilvl w:val="1"/>
          <w:numId w:val="4"/>
        </w:numPr>
        <w:spacing w:line="276" w:lineRule="auto"/>
        <w:jc w:val="both"/>
        <w:rPr>
          <w:rFonts w:ascii="Arial Narrow" w:hAnsi="Arial Narrow"/>
          <w:sz w:val="24"/>
          <w:szCs w:val="24"/>
          <w:lang w:eastAsia="en-IN"/>
        </w:rPr>
      </w:pPr>
      <w:r w:rsidRPr="00A01CE2">
        <w:rPr>
          <w:rFonts w:ascii="Arial Narrow" w:hAnsi="Arial Narrow"/>
          <w:sz w:val="24"/>
          <w:szCs w:val="24"/>
          <w:lang w:eastAsia="en-IN"/>
        </w:rPr>
        <w:t>Holt-Winters’ exponential smoothing - Additive</w:t>
      </w:r>
    </w:p>
    <w:p w14:paraId="3FCFB716" w14:textId="77777777" w:rsidR="00A01CE2" w:rsidRPr="00A01CE2" w:rsidRDefault="00A01CE2" w:rsidP="00B22304">
      <w:pPr>
        <w:pStyle w:val="NoSpacing"/>
        <w:numPr>
          <w:ilvl w:val="1"/>
          <w:numId w:val="4"/>
        </w:numPr>
        <w:spacing w:line="276" w:lineRule="auto"/>
        <w:jc w:val="both"/>
        <w:rPr>
          <w:rFonts w:ascii="Arial Narrow" w:hAnsi="Arial Narrow"/>
          <w:sz w:val="24"/>
          <w:szCs w:val="24"/>
          <w:lang w:eastAsia="en-IN"/>
        </w:rPr>
      </w:pPr>
      <w:r w:rsidRPr="00A01CE2">
        <w:rPr>
          <w:rFonts w:ascii="Arial Narrow" w:hAnsi="Arial Narrow"/>
          <w:sz w:val="24"/>
          <w:szCs w:val="24"/>
          <w:lang w:eastAsia="en-IN"/>
        </w:rPr>
        <w:t>Holt-Winters’ exponential smoothing - Multiplicative</w:t>
      </w:r>
    </w:p>
    <w:p w14:paraId="1EAFA747" w14:textId="77777777" w:rsidR="00A01CE2" w:rsidRPr="00A01CE2" w:rsidRDefault="00A01CE2" w:rsidP="00B22304">
      <w:pPr>
        <w:pStyle w:val="NoSpacing"/>
        <w:numPr>
          <w:ilvl w:val="0"/>
          <w:numId w:val="4"/>
        </w:numPr>
        <w:spacing w:line="276" w:lineRule="auto"/>
        <w:jc w:val="both"/>
        <w:rPr>
          <w:rFonts w:ascii="Arial Narrow" w:hAnsi="Arial Narrow"/>
          <w:sz w:val="24"/>
          <w:szCs w:val="24"/>
          <w:lang w:eastAsia="en-IN"/>
        </w:rPr>
      </w:pPr>
      <w:r w:rsidRPr="00A01CE2">
        <w:rPr>
          <w:rFonts w:ascii="Arial Narrow" w:hAnsi="Arial Narrow"/>
          <w:b/>
          <w:bCs/>
          <w:sz w:val="27"/>
          <w:szCs w:val="27"/>
          <w:lang w:eastAsia="en-IN"/>
        </w:rPr>
        <w:t>Check the forecast plot</w:t>
      </w:r>
      <w:r w:rsidRPr="00A01CE2">
        <w:rPr>
          <w:rFonts w:ascii="Arial Narrow" w:hAnsi="Arial Narrow"/>
          <w:sz w:val="24"/>
          <w:szCs w:val="24"/>
          <w:lang w:eastAsia="en-IN"/>
        </w:rPr>
        <w:t> calculated on the </w:t>
      </w:r>
      <w:r w:rsidRPr="00A01CE2">
        <w:rPr>
          <w:rFonts w:ascii="Arial Narrow" w:hAnsi="Arial Narrow"/>
          <w:b/>
          <w:bCs/>
          <w:sz w:val="27"/>
          <w:szCs w:val="27"/>
          <w:lang w:eastAsia="en-IN"/>
        </w:rPr>
        <w:t>test</w:t>
      </w:r>
      <w:r w:rsidRPr="00A01CE2">
        <w:rPr>
          <w:rFonts w:ascii="Arial Narrow" w:hAnsi="Arial Narrow"/>
          <w:b/>
          <w:bCs/>
          <w:sz w:val="24"/>
          <w:szCs w:val="24"/>
          <w:lang w:eastAsia="en-IN"/>
        </w:rPr>
        <w:t> </w:t>
      </w:r>
      <w:r w:rsidRPr="00A01CE2">
        <w:rPr>
          <w:rFonts w:ascii="Arial Narrow" w:hAnsi="Arial Narrow"/>
          <w:sz w:val="24"/>
          <w:szCs w:val="24"/>
          <w:lang w:eastAsia="en-IN"/>
        </w:rPr>
        <w:t>data and also the </w:t>
      </w:r>
      <w:r w:rsidRPr="00A01CE2">
        <w:rPr>
          <w:rFonts w:ascii="Arial Narrow" w:hAnsi="Arial Narrow"/>
          <w:b/>
          <w:bCs/>
          <w:sz w:val="27"/>
          <w:szCs w:val="27"/>
          <w:lang w:eastAsia="en-IN"/>
        </w:rPr>
        <w:t>MAPE values</w:t>
      </w:r>
      <w:r w:rsidRPr="00A01CE2">
        <w:rPr>
          <w:rFonts w:ascii="Arial Narrow" w:hAnsi="Arial Narrow"/>
          <w:b/>
          <w:bCs/>
          <w:sz w:val="24"/>
          <w:szCs w:val="24"/>
          <w:lang w:eastAsia="en-IN"/>
        </w:rPr>
        <w:t> </w:t>
      </w:r>
      <w:r w:rsidRPr="00A01CE2">
        <w:rPr>
          <w:rFonts w:ascii="Arial Narrow" w:hAnsi="Arial Narrow"/>
          <w:sz w:val="24"/>
          <w:szCs w:val="24"/>
          <w:lang w:eastAsia="en-IN"/>
        </w:rPr>
        <w:t>for </w:t>
      </w:r>
      <w:r w:rsidRPr="00A01CE2">
        <w:rPr>
          <w:rFonts w:ascii="Arial Narrow" w:hAnsi="Arial Narrow"/>
          <w:b/>
          <w:bCs/>
          <w:sz w:val="27"/>
          <w:szCs w:val="27"/>
          <w:lang w:eastAsia="en-IN"/>
        </w:rPr>
        <w:t>each</w:t>
      </w:r>
      <w:r w:rsidRPr="00A01CE2">
        <w:rPr>
          <w:rFonts w:ascii="Arial Narrow" w:hAnsi="Arial Narrow"/>
          <w:sz w:val="24"/>
          <w:szCs w:val="24"/>
          <w:lang w:eastAsia="en-IN"/>
        </w:rPr>
        <w:t> of the above </w:t>
      </w:r>
      <w:r w:rsidRPr="00A01CE2">
        <w:rPr>
          <w:rFonts w:ascii="Arial Narrow" w:hAnsi="Arial Narrow"/>
          <w:b/>
          <w:bCs/>
          <w:sz w:val="27"/>
          <w:szCs w:val="27"/>
          <w:lang w:eastAsia="en-IN"/>
        </w:rPr>
        <w:t>methods</w:t>
      </w:r>
      <w:r w:rsidRPr="00A01CE2">
        <w:rPr>
          <w:rFonts w:ascii="Arial Narrow" w:hAnsi="Arial Narrow"/>
          <w:sz w:val="24"/>
          <w:szCs w:val="24"/>
          <w:lang w:eastAsia="en-IN"/>
        </w:rPr>
        <w:t>. (</w:t>
      </w:r>
      <w:proofErr w:type="gramStart"/>
      <w:r w:rsidRPr="00A01CE2">
        <w:rPr>
          <w:rFonts w:ascii="Arial Narrow" w:hAnsi="Arial Narrow"/>
          <w:sz w:val="24"/>
          <w:szCs w:val="24"/>
          <w:lang w:eastAsia="en-IN"/>
        </w:rPr>
        <w:t>keep</w:t>
      </w:r>
      <w:proofErr w:type="gramEnd"/>
      <w:r w:rsidRPr="00A01CE2">
        <w:rPr>
          <w:rFonts w:ascii="Arial Narrow" w:hAnsi="Arial Narrow"/>
          <w:sz w:val="24"/>
          <w:szCs w:val="24"/>
          <w:lang w:eastAsia="en-IN"/>
        </w:rPr>
        <w:t xml:space="preserve"> adding the MAPE values in a single table to compare them)</w:t>
      </w:r>
    </w:p>
    <w:p w14:paraId="53B111EE" w14:textId="77777777" w:rsidR="00A01CE2" w:rsidRPr="00A01CE2" w:rsidRDefault="00A01CE2" w:rsidP="00B22304">
      <w:pPr>
        <w:pStyle w:val="NoSpacing"/>
        <w:numPr>
          <w:ilvl w:val="0"/>
          <w:numId w:val="4"/>
        </w:numPr>
        <w:spacing w:line="276" w:lineRule="auto"/>
        <w:jc w:val="both"/>
        <w:rPr>
          <w:rFonts w:ascii="Arial Narrow" w:hAnsi="Arial Narrow"/>
          <w:sz w:val="24"/>
          <w:szCs w:val="24"/>
          <w:lang w:eastAsia="en-IN"/>
        </w:rPr>
      </w:pPr>
      <w:r w:rsidRPr="00A01CE2">
        <w:rPr>
          <w:rFonts w:ascii="Arial Narrow" w:hAnsi="Arial Narrow"/>
          <w:sz w:val="24"/>
          <w:szCs w:val="24"/>
          <w:lang w:eastAsia="en-IN"/>
        </w:rPr>
        <w:t>Conclude the method in the smoothing techniques whose forecast is able to predict the sales closer to the actual values and whose MAPE values is the least among all the methods done above. Check if this matches with what you found out from the flow chart.</w:t>
      </w:r>
    </w:p>
    <w:p w14:paraId="4B09A7B5" w14:textId="77777777" w:rsidR="00A01CE2" w:rsidRPr="00A01CE2" w:rsidRDefault="00A01CE2" w:rsidP="00A01CE2">
      <w:pPr>
        <w:pStyle w:val="NoSpacing"/>
        <w:spacing w:line="276" w:lineRule="auto"/>
        <w:jc w:val="both"/>
        <w:rPr>
          <w:rFonts w:ascii="Arial Narrow" w:hAnsi="Arial Narrow"/>
          <w:sz w:val="24"/>
          <w:szCs w:val="24"/>
          <w:lang w:eastAsia="en-IN"/>
        </w:rPr>
      </w:pPr>
      <w:r w:rsidRPr="00A01CE2">
        <w:rPr>
          <w:rFonts w:ascii="Arial Narrow" w:hAnsi="Arial Narrow"/>
          <w:sz w:val="24"/>
          <w:szCs w:val="24"/>
          <w:lang w:eastAsia="en-IN"/>
        </w:rPr>
        <w:br/>
        <w:t>Next, you are to apply the ARIMA set of techniques and check the sales forecast there. But here you will have to </w:t>
      </w:r>
      <w:r w:rsidRPr="00A01CE2">
        <w:rPr>
          <w:rFonts w:ascii="Arial Narrow" w:hAnsi="Arial Narrow"/>
          <w:b/>
          <w:bCs/>
          <w:sz w:val="27"/>
          <w:szCs w:val="27"/>
          <w:lang w:eastAsia="en-IN"/>
        </w:rPr>
        <w:t>use the box-cox transformation</w:t>
      </w:r>
      <w:r w:rsidRPr="00A01CE2">
        <w:rPr>
          <w:rFonts w:ascii="Arial Narrow" w:hAnsi="Arial Narrow"/>
          <w:sz w:val="24"/>
          <w:szCs w:val="24"/>
          <w:lang w:eastAsia="en-IN"/>
        </w:rPr>
        <w:t> and </w:t>
      </w:r>
      <w:r w:rsidRPr="00A01CE2">
        <w:rPr>
          <w:rFonts w:ascii="Arial Narrow" w:hAnsi="Arial Narrow"/>
          <w:b/>
          <w:bCs/>
          <w:sz w:val="27"/>
          <w:szCs w:val="27"/>
          <w:lang w:eastAsia="en-IN"/>
        </w:rPr>
        <w:t>differencing</w:t>
      </w:r>
      <w:r w:rsidRPr="00A01CE2">
        <w:rPr>
          <w:rFonts w:ascii="Arial Narrow" w:hAnsi="Arial Narrow"/>
          <w:sz w:val="24"/>
          <w:szCs w:val="24"/>
          <w:lang w:eastAsia="en-IN"/>
        </w:rPr>
        <w:t> to make the </w:t>
      </w:r>
      <w:r w:rsidRPr="00A01CE2">
        <w:rPr>
          <w:rFonts w:ascii="Arial Narrow" w:hAnsi="Arial Narrow"/>
          <w:b/>
          <w:bCs/>
          <w:sz w:val="27"/>
          <w:szCs w:val="27"/>
          <w:lang w:eastAsia="en-IN"/>
        </w:rPr>
        <w:t>time-series stationery</w:t>
      </w:r>
      <w:r w:rsidRPr="00A01CE2">
        <w:rPr>
          <w:rFonts w:ascii="Arial Narrow" w:hAnsi="Arial Narrow"/>
          <w:sz w:val="24"/>
          <w:szCs w:val="24"/>
          <w:lang w:eastAsia="en-IN"/>
        </w:rPr>
        <w:t>. For the box-cox transformation, you should use the value of </w:t>
      </w:r>
      <w:r w:rsidRPr="00A01CE2">
        <w:rPr>
          <w:rFonts w:ascii="Arial Narrow" w:hAnsi="Arial Narrow"/>
          <w:b/>
          <w:bCs/>
          <w:sz w:val="27"/>
          <w:szCs w:val="27"/>
          <w:lang w:eastAsia="en-IN"/>
        </w:rPr>
        <w:t>lambda = 0</w:t>
      </w:r>
      <w:r w:rsidRPr="00A01CE2">
        <w:rPr>
          <w:rFonts w:ascii="Arial Narrow" w:hAnsi="Arial Narrow"/>
          <w:sz w:val="24"/>
          <w:szCs w:val="24"/>
          <w:lang w:eastAsia="en-IN"/>
        </w:rPr>
        <w:t>. Note, you </w:t>
      </w:r>
      <w:r w:rsidRPr="00A01CE2">
        <w:rPr>
          <w:rFonts w:ascii="Arial Narrow" w:hAnsi="Arial Narrow"/>
          <w:b/>
          <w:bCs/>
          <w:sz w:val="27"/>
          <w:szCs w:val="27"/>
          <w:lang w:eastAsia="en-IN"/>
        </w:rPr>
        <w:t>perform the box-cox on the entire dataset of that market segment</w:t>
      </w:r>
      <w:r w:rsidRPr="00A01CE2">
        <w:rPr>
          <w:rFonts w:ascii="Arial Narrow" w:hAnsi="Arial Narrow"/>
          <w:sz w:val="27"/>
          <w:szCs w:val="27"/>
          <w:lang w:eastAsia="en-IN"/>
        </w:rPr>
        <w:t> and </w:t>
      </w:r>
      <w:r w:rsidRPr="00A01CE2">
        <w:rPr>
          <w:rFonts w:ascii="Arial Narrow" w:hAnsi="Arial Narrow"/>
          <w:b/>
          <w:bCs/>
          <w:sz w:val="27"/>
          <w:szCs w:val="27"/>
          <w:lang w:eastAsia="en-IN"/>
        </w:rPr>
        <w:t>then train-test split it again</w:t>
      </w:r>
      <w:r w:rsidRPr="00A01CE2">
        <w:rPr>
          <w:rFonts w:ascii="Arial Narrow" w:hAnsi="Arial Narrow"/>
          <w:sz w:val="24"/>
          <w:szCs w:val="24"/>
          <w:lang w:eastAsia="en-IN"/>
        </w:rPr>
        <w:t> before proceeding to the ARIMA set of methods. (Refer to the notebook used in the lectures).</w:t>
      </w:r>
    </w:p>
    <w:p w14:paraId="4C73B933" w14:textId="77777777" w:rsidR="00A01CE2" w:rsidRPr="00A01CE2" w:rsidRDefault="00A01CE2" w:rsidP="00A01CE2">
      <w:pPr>
        <w:pStyle w:val="NoSpacing"/>
        <w:spacing w:line="276" w:lineRule="auto"/>
        <w:jc w:val="both"/>
        <w:rPr>
          <w:rFonts w:ascii="Arial Narrow" w:hAnsi="Arial Narrow"/>
          <w:sz w:val="24"/>
          <w:szCs w:val="24"/>
          <w:lang w:eastAsia="en-IN"/>
        </w:rPr>
      </w:pPr>
      <w:r w:rsidRPr="00A01CE2">
        <w:rPr>
          <w:rFonts w:ascii="Arial Narrow" w:hAnsi="Arial Narrow"/>
          <w:sz w:val="24"/>
          <w:szCs w:val="24"/>
          <w:lang w:eastAsia="en-IN"/>
        </w:rPr>
        <w:t> </w:t>
      </w:r>
    </w:p>
    <w:p w14:paraId="0E94A954" w14:textId="77777777" w:rsidR="00A01CE2" w:rsidRPr="00A01CE2" w:rsidRDefault="00A01CE2" w:rsidP="00A01CE2">
      <w:pPr>
        <w:pStyle w:val="NoSpacing"/>
        <w:spacing w:line="276" w:lineRule="auto"/>
        <w:jc w:val="both"/>
        <w:rPr>
          <w:rFonts w:ascii="Arial Narrow" w:hAnsi="Arial Narrow"/>
          <w:sz w:val="24"/>
          <w:szCs w:val="24"/>
          <w:lang w:eastAsia="en-IN"/>
        </w:rPr>
      </w:pPr>
      <w:r w:rsidRPr="00A01CE2">
        <w:rPr>
          <w:rFonts w:ascii="Arial Narrow" w:hAnsi="Arial Narrow"/>
          <w:sz w:val="24"/>
          <w:szCs w:val="24"/>
          <w:lang w:eastAsia="en-IN"/>
        </w:rPr>
        <w:t>Also, you need </w:t>
      </w:r>
      <w:r w:rsidRPr="00A01CE2">
        <w:rPr>
          <w:rFonts w:ascii="Arial Narrow" w:hAnsi="Arial Narrow"/>
          <w:b/>
          <w:bCs/>
          <w:sz w:val="24"/>
          <w:szCs w:val="24"/>
          <w:lang w:eastAsia="en-IN"/>
        </w:rPr>
        <w:t>NOT</w:t>
      </w:r>
      <w:r w:rsidRPr="00A01CE2">
        <w:rPr>
          <w:rFonts w:ascii="Arial Narrow" w:hAnsi="Arial Narrow"/>
          <w:sz w:val="24"/>
          <w:szCs w:val="24"/>
          <w:lang w:eastAsia="en-IN"/>
        </w:rPr>
        <w:t> plot the PACF and the ACF values and </w:t>
      </w:r>
      <w:r w:rsidRPr="00A01CE2">
        <w:rPr>
          <w:rFonts w:ascii="Arial Narrow" w:hAnsi="Arial Narrow"/>
          <w:b/>
          <w:bCs/>
          <w:sz w:val="27"/>
          <w:szCs w:val="27"/>
          <w:lang w:eastAsia="en-IN"/>
        </w:rPr>
        <w:t>can directly use p=1, q=1 and d=1</w:t>
      </w:r>
      <w:r w:rsidRPr="00A01CE2">
        <w:rPr>
          <w:rFonts w:ascii="Arial Narrow" w:hAnsi="Arial Narrow"/>
          <w:b/>
          <w:bCs/>
          <w:sz w:val="24"/>
          <w:szCs w:val="24"/>
          <w:lang w:eastAsia="en-IN"/>
        </w:rPr>
        <w:t> </w:t>
      </w:r>
      <w:r w:rsidRPr="00A01CE2">
        <w:rPr>
          <w:rFonts w:ascii="Arial Narrow" w:hAnsi="Arial Narrow"/>
          <w:sz w:val="24"/>
          <w:szCs w:val="24"/>
          <w:lang w:eastAsia="en-IN"/>
        </w:rPr>
        <w:t xml:space="preserve">as the forecasts </w:t>
      </w:r>
      <w:proofErr w:type="gramStart"/>
      <w:r w:rsidRPr="00A01CE2">
        <w:rPr>
          <w:rFonts w:ascii="Arial Narrow" w:hAnsi="Arial Narrow"/>
          <w:sz w:val="24"/>
          <w:szCs w:val="24"/>
          <w:lang w:eastAsia="en-IN"/>
        </w:rPr>
        <w:t>are</w:t>
      </w:r>
      <w:proofErr w:type="gramEnd"/>
      <w:r w:rsidRPr="00A01CE2">
        <w:rPr>
          <w:rFonts w:ascii="Arial Narrow" w:hAnsi="Arial Narrow"/>
          <w:sz w:val="24"/>
          <w:szCs w:val="24"/>
          <w:lang w:eastAsia="en-IN"/>
        </w:rPr>
        <w:t xml:space="preserve"> relatively better for these values. After the above, you can start forecasting the sales for the most profitable market segment using the following:</w:t>
      </w:r>
    </w:p>
    <w:p w14:paraId="7830C026" w14:textId="77777777" w:rsidR="00A01CE2" w:rsidRPr="00A01CE2" w:rsidRDefault="00A01CE2" w:rsidP="00B22304">
      <w:pPr>
        <w:pStyle w:val="NoSpacing"/>
        <w:numPr>
          <w:ilvl w:val="0"/>
          <w:numId w:val="5"/>
        </w:numPr>
        <w:spacing w:line="276" w:lineRule="auto"/>
        <w:jc w:val="both"/>
        <w:rPr>
          <w:rFonts w:ascii="Arial Narrow" w:hAnsi="Arial Narrow"/>
          <w:sz w:val="24"/>
          <w:szCs w:val="24"/>
          <w:lang w:eastAsia="en-IN"/>
        </w:rPr>
      </w:pPr>
      <w:r w:rsidRPr="00A01CE2">
        <w:rPr>
          <w:rFonts w:ascii="Arial Narrow" w:hAnsi="Arial Narrow"/>
          <w:sz w:val="24"/>
          <w:szCs w:val="24"/>
          <w:lang w:eastAsia="en-IN"/>
        </w:rPr>
        <w:t>AR model</w:t>
      </w:r>
    </w:p>
    <w:p w14:paraId="01485A55" w14:textId="77777777" w:rsidR="00A01CE2" w:rsidRPr="00A01CE2" w:rsidRDefault="00A01CE2" w:rsidP="00B22304">
      <w:pPr>
        <w:pStyle w:val="NoSpacing"/>
        <w:numPr>
          <w:ilvl w:val="0"/>
          <w:numId w:val="5"/>
        </w:numPr>
        <w:spacing w:line="276" w:lineRule="auto"/>
        <w:jc w:val="both"/>
        <w:rPr>
          <w:rFonts w:ascii="Arial Narrow" w:hAnsi="Arial Narrow"/>
          <w:sz w:val="24"/>
          <w:szCs w:val="24"/>
          <w:lang w:eastAsia="en-IN"/>
        </w:rPr>
      </w:pPr>
      <w:r w:rsidRPr="00A01CE2">
        <w:rPr>
          <w:rFonts w:ascii="Arial Narrow" w:hAnsi="Arial Narrow"/>
          <w:sz w:val="24"/>
          <w:szCs w:val="24"/>
          <w:lang w:eastAsia="en-IN"/>
        </w:rPr>
        <w:t>MA model</w:t>
      </w:r>
    </w:p>
    <w:p w14:paraId="4FBE3157" w14:textId="77777777" w:rsidR="00A01CE2" w:rsidRPr="00A01CE2" w:rsidRDefault="00A01CE2" w:rsidP="00B22304">
      <w:pPr>
        <w:pStyle w:val="NoSpacing"/>
        <w:numPr>
          <w:ilvl w:val="0"/>
          <w:numId w:val="5"/>
        </w:numPr>
        <w:spacing w:line="276" w:lineRule="auto"/>
        <w:jc w:val="both"/>
        <w:rPr>
          <w:rFonts w:ascii="Arial Narrow" w:hAnsi="Arial Narrow"/>
          <w:sz w:val="24"/>
          <w:szCs w:val="24"/>
          <w:lang w:eastAsia="en-IN"/>
        </w:rPr>
      </w:pPr>
      <w:r w:rsidRPr="00A01CE2">
        <w:rPr>
          <w:rFonts w:ascii="Arial Narrow" w:hAnsi="Arial Narrow"/>
          <w:sz w:val="24"/>
          <w:szCs w:val="24"/>
          <w:lang w:eastAsia="en-IN"/>
        </w:rPr>
        <w:t>ARMA model</w:t>
      </w:r>
    </w:p>
    <w:p w14:paraId="4E77B4DE" w14:textId="77777777" w:rsidR="00A01CE2" w:rsidRPr="00A01CE2" w:rsidRDefault="00A01CE2" w:rsidP="00B22304">
      <w:pPr>
        <w:pStyle w:val="NoSpacing"/>
        <w:numPr>
          <w:ilvl w:val="0"/>
          <w:numId w:val="5"/>
        </w:numPr>
        <w:spacing w:line="276" w:lineRule="auto"/>
        <w:jc w:val="both"/>
        <w:rPr>
          <w:rFonts w:ascii="Arial Narrow" w:hAnsi="Arial Narrow"/>
          <w:sz w:val="24"/>
          <w:szCs w:val="24"/>
          <w:lang w:eastAsia="en-IN"/>
        </w:rPr>
      </w:pPr>
      <w:r w:rsidRPr="00A01CE2">
        <w:rPr>
          <w:rFonts w:ascii="Arial Narrow" w:hAnsi="Arial Narrow"/>
          <w:sz w:val="24"/>
          <w:szCs w:val="24"/>
          <w:lang w:eastAsia="en-IN"/>
        </w:rPr>
        <w:t>ARIMA model</w:t>
      </w:r>
    </w:p>
    <w:p w14:paraId="61627AEB" w14:textId="77777777" w:rsidR="00A01CE2" w:rsidRPr="00A01CE2" w:rsidRDefault="00A01CE2" w:rsidP="00B22304">
      <w:pPr>
        <w:pStyle w:val="NoSpacing"/>
        <w:numPr>
          <w:ilvl w:val="0"/>
          <w:numId w:val="5"/>
        </w:numPr>
        <w:spacing w:line="276" w:lineRule="auto"/>
        <w:jc w:val="both"/>
        <w:rPr>
          <w:rFonts w:ascii="Arial Narrow" w:hAnsi="Arial Narrow"/>
          <w:sz w:val="24"/>
          <w:szCs w:val="24"/>
          <w:lang w:eastAsia="en-IN"/>
        </w:rPr>
      </w:pPr>
      <w:r w:rsidRPr="00A01CE2">
        <w:rPr>
          <w:rFonts w:ascii="Arial Narrow" w:hAnsi="Arial Narrow"/>
          <w:sz w:val="24"/>
          <w:szCs w:val="24"/>
          <w:lang w:eastAsia="en-IN"/>
        </w:rPr>
        <w:t>SARIMA model</w:t>
      </w:r>
    </w:p>
    <w:p w14:paraId="1A127426" w14:textId="77777777" w:rsidR="00A01CE2" w:rsidRPr="00A01CE2" w:rsidRDefault="00A01CE2" w:rsidP="00B22304">
      <w:pPr>
        <w:pStyle w:val="NoSpacing"/>
        <w:numPr>
          <w:ilvl w:val="0"/>
          <w:numId w:val="5"/>
        </w:numPr>
        <w:spacing w:line="276" w:lineRule="auto"/>
        <w:jc w:val="both"/>
        <w:rPr>
          <w:rFonts w:ascii="Arial Narrow" w:hAnsi="Arial Narrow"/>
          <w:sz w:val="24"/>
          <w:szCs w:val="24"/>
          <w:lang w:eastAsia="en-IN"/>
        </w:rPr>
      </w:pPr>
      <w:r w:rsidRPr="00A01CE2">
        <w:rPr>
          <w:rFonts w:ascii="Arial Narrow" w:hAnsi="Arial Narrow"/>
          <w:b/>
          <w:bCs/>
          <w:sz w:val="27"/>
          <w:szCs w:val="27"/>
          <w:lang w:eastAsia="en-IN"/>
        </w:rPr>
        <w:t>Check the forecast plot</w:t>
      </w:r>
      <w:r w:rsidRPr="00A01CE2">
        <w:rPr>
          <w:rFonts w:ascii="Arial Narrow" w:hAnsi="Arial Narrow"/>
          <w:sz w:val="24"/>
          <w:szCs w:val="24"/>
          <w:lang w:eastAsia="en-IN"/>
        </w:rPr>
        <w:t> calculated on the </w:t>
      </w:r>
      <w:r w:rsidRPr="00A01CE2">
        <w:rPr>
          <w:rFonts w:ascii="Arial Narrow" w:hAnsi="Arial Narrow"/>
          <w:b/>
          <w:bCs/>
          <w:sz w:val="27"/>
          <w:szCs w:val="27"/>
          <w:lang w:eastAsia="en-IN"/>
        </w:rPr>
        <w:t>test</w:t>
      </w:r>
      <w:r w:rsidRPr="00A01CE2">
        <w:rPr>
          <w:rFonts w:ascii="Arial Narrow" w:hAnsi="Arial Narrow"/>
          <w:b/>
          <w:bCs/>
          <w:sz w:val="24"/>
          <w:szCs w:val="24"/>
          <w:lang w:eastAsia="en-IN"/>
        </w:rPr>
        <w:t> </w:t>
      </w:r>
      <w:r w:rsidRPr="00A01CE2">
        <w:rPr>
          <w:rFonts w:ascii="Arial Narrow" w:hAnsi="Arial Narrow"/>
          <w:sz w:val="24"/>
          <w:szCs w:val="24"/>
          <w:lang w:eastAsia="en-IN"/>
        </w:rPr>
        <w:t>data and also the </w:t>
      </w:r>
      <w:r w:rsidRPr="00A01CE2">
        <w:rPr>
          <w:rFonts w:ascii="Arial Narrow" w:hAnsi="Arial Narrow"/>
          <w:b/>
          <w:bCs/>
          <w:sz w:val="27"/>
          <w:szCs w:val="27"/>
          <w:lang w:eastAsia="en-IN"/>
        </w:rPr>
        <w:t>MAPE</w:t>
      </w:r>
      <w:r w:rsidRPr="00A01CE2">
        <w:rPr>
          <w:rFonts w:ascii="Arial Narrow" w:hAnsi="Arial Narrow"/>
          <w:b/>
          <w:bCs/>
          <w:sz w:val="24"/>
          <w:szCs w:val="24"/>
          <w:lang w:eastAsia="en-IN"/>
        </w:rPr>
        <w:t> </w:t>
      </w:r>
      <w:r w:rsidRPr="00A01CE2">
        <w:rPr>
          <w:rFonts w:ascii="Arial Narrow" w:hAnsi="Arial Narrow"/>
          <w:sz w:val="24"/>
          <w:szCs w:val="24"/>
          <w:lang w:eastAsia="en-IN"/>
        </w:rPr>
        <w:t>values for each of the above methods. (</w:t>
      </w:r>
      <w:proofErr w:type="gramStart"/>
      <w:r w:rsidRPr="00A01CE2">
        <w:rPr>
          <w:rFonts w:ascii="Arial Narrow" w:hAnsi="Arial Narrow"/>
          <w:sz w:val="24"/>
          <w:szCs w:val="24"/>
          <w:lang w:eastAsia="en-IN"/>
        </w:rPr>
        <w:t>keep</w:t>
      </w:r>
      <w:proofErr w:type="gramEnd"/>
      <w:r w:rsidRPr="00A01CE2">
        <w:rPr>
          <w:rFonts w:ascii="Arial Narrow" w:hAnsi="Arial Narrow"/>
          <w:sz w:val="24"/>
          <w:szCs w:val="24"/>
          <w:lang w:eastAsia="en-IN"/>
        </w:rPr>
        <w:t xml:space="preserve"> adding the MAPE values in a single table to compare them)</w:t>
      </w:r>
    </w:p>
    <w:p w14:paraId="50FE8310" w14:textId="77777777" w:rsidR="00A01CE2" w:rsidRPr="00A01CE2" w:rsidRDefault="00A01CE2" w:rsidP="00B22304">
      <w:pPr>
        <w:pStyle w:val="NoSpacing"/>
        <w:numPr>
          <w:ilvl w:val="0"/>
          <w:numId w:val="5"/>
        </w:numPr>
        <w:spacing w:line="276" w:lineRule="auto"/>
        <w:jc w:val="both"/>
        <w:rPr>
          <w:rFonts w:ascii="Arial Narrow" w:hAnsi="Arial Narrow"/>
          <w:sz w:val="24"/>
          <w:szCs w:val="24"/>
          <w:lang w:eastAsia="en-IN"/>
        </w:rPr>
      </w:pPr>
      <w:r w:rsidRPr="00A01CE2">
        <w:rPr>
          <w:rFonts w:ascii="Arial Narrow" w:hAnsi="Arial Narrow"/>
          <w:b/>
          <w:bCs/>
          <w:sz w:val="27"/>
          <w:szCs w:val="27"/>
          <w:lang w:eastAsia="en-IN"/>
        </w:rPr>
        <w:t>Conclude the method</w:t>
      </w:r>
      <w:r w:rsidRPr="00A01CE2">
        <w:rPr>
          <w:rFonts w:ascii="Arial Narrow" w:hAnsi="Arial Narrow"/>
          <w:sz w:val="24"/>
          <w:szCs w:val="24"/>
          <w:lang w:eastAsia="en-IN"/>
        </w:rPr>
        <w:t> whose forecast is able to predict the sales closer to the actual values and whose MAPE values is the least among all the methods done in the ARIMA above. Check if this matches what you found from the flow chart.</w:t>
      </w:r>
    </w:p>
    <w:p w14:paraId="44E94EA2" w14:textId="5F0B27F0" w:rsidR="008B125C" w:rsidRPr="00A01CE2" w:rsidRDefault="00A01CE2" w:rsidP="00B22304">
      <w:pPr>
        <w:pStyle w:val="NoSpacing"/>
        <w:numPr>
          <w:ilvl w:val="0"/>
          <w:numId w:val="5"/>
        </w:numPr>
        <w:spacing w:line="276" w:lineRule="auto"/>
        <w:jc w:val="both"/>
        <w:rPr>
          <w:rFonts w:ascii="Arial Narrow" w:hAnsi="Arial Narrow"/>
          <w:sz w:val="24"/>
          <w:szCs w:val="24"/>
          <w:lang w:eastAsia="en-IN"/>
        </w:rPr>
      </w:pPr>
      <w:r w:rsidRPr="00A01CE2">
        <w:rPr>
          <w:rFonts w:ascii="Arial Narrow" w:hAnsi="Arial Narrow"/>
          <w:sz w:val="24"/>
          <w:szCs w:val="24"/>
          <w:lang w:eastAsia="en-IN"/>
        </w:rPr>
        <w:t>Overall, we want the </w:t>
      </w:r>
      <w:r w:rsidRPr="00A01CE2">
        <w:rPr>
          <w:rFonts w:ascii="Arial Narrow" w:hAnsi="Arial Narrow"/>
          <w:b/>
          <w:bCs/>
          <w:sz w:val="27"/>
          <w:szCs w:val="27"/>
          <w:lang w:eastAsia="en-IN"/>
        </w:rPr>
        <w:t>best forecasting method</w:t>
      </w:r>
      <w:r w:rsidRPr="00A01CE2">
        <w:rPr>
          <w:rFonts w:ascii="Arial Narrow" w:hAnsi="Arial Narrow"/>
          <w:sz w:val="24"/>
          <w:szCs w:val="24"/>
          <w:lang w:eastAsia="en-IN"/>
        </w:rPr>
        <w:t> in the </w:t>
      </w:r>
      <w:r w:rsidRPr="00A01CE2">
        <w:rPr>
          <w:rFonts w:ascii="Arial Narrow" w:hAnsi="Arial Narrow"/>
          <w:b/>
          <w:bCs/>
          <w:sz w:val="27"/>
          <w:szCs w:val="27"/>
          <w:lang w:eastAsia="en-IN"/>
        </w:rPr>
        <w:t>smoothing</w:t>
      </w:r>
      <w:r w:rsidRPr="00A01CE2">
        <w:rPr>
          <w:rFonts w:ascii="Arial Narrow" w:hAnsi="Arial Narrow"/>
          <w:b/>
          <w:bCs/>
          <w:sz w:val="24"/>
          <w:szCs w:val="24"/>
          <w:lang w:eastAsia="en-IN"/>
        </w:rPr>
        <w:t> </w:t>
      </w:r>
      <w:r w:rsidRPr="00A01CE2">
        <w:rPr>
          <w:rFonts w:ascii="Arial Narrow" w:hAnsi="Arial Narrow"/>
          <w:sz w:val="24"/>
          <w:szCs w:val="24"/>
          <w:lang w:eastAsia="en-IN"/>
        </w:rPr>
        <w:t>technique </w:t>
      </w:r>
      <w:r w:rsidRPr="00A01CE2">
        <w:rPr>
          <w:rFonts w:ascii="Arial Narrow" w:hAnsi="Arial Narrow"/>
          <w:b/>
          <w:bCs/>
          <w:sz w:val="27"/>
          <w:szCs w:val="27"/>
          <w:lang w:eastAsia="en-IN"/>
        </w:rPr>
        <w:t>as well as </w:t>
      </w:r>
      <w:r w:rsidRPr="00A01CE2">
        <w:rPr>
          <w:rFonts w:ascii="Arial Narrow" w:hAnsi="Arial Narrow"/>
          <w:sz w:val="27"/>
          <w:szCs w:val="27"/>
          <w:lang w:eastAsia="en-IN"/>
        </w:rPr>
        <w:t>the </w:t>
      </w:r>
      <w:r w:rsidRPr="00A01CE2">
        <w:rPr>
          <w:rFonts w:ascii="Arial Narrow" w:hAnsi="Arial Narrow"/>
          <w:b/>
          <w:bCs/>
          <w:sz w:val="27"/>
          <w:szCs w:val="27"/>
          <w:lang w:eastAsia="en-IN"/>
        </w:rPr>
        <w:t>ARIMA</w:t>
      </w:r>
      <w:r w:rsidRPr="00A01CE2">
        <w:rPr>
          <w:rFonts w:ascii="Arial Narrow" w:hAnsi="Arial Narrow"/>
          <w:b/>
          <w:bCs/>
          <w:sz w:val="24"/>
          <w:szCs w:val="24"/>
          <w:lang w:eastAsia="en-IN"/>
        </w:rPr>
        <w:t> </w:t>
      </w:r>
      <w:r w:rsidRPr="00A01CE2">
        <w:rPr>
          <w:rFonts w:ascii="Arial Narrow" w:hAnsi="Arial Narrow"/>
          <w:sz w:val="24"/>
          <w:szCs w:val="24"/>
          <w:lang w:eastAsia="en-IN"/>
        </w:rPr>
        <w:t>set of techniques.</w:t>
      </w:r>
    </w:p>
    <w:sectPr w:rsidR="008B125C" w:rsidRPr="00A01CE2" w:rsidSect="00E96E5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F29FF"/>
    <w:multiLevelType w:val="hybridMultilevel"/>
    <w:tmpl w:val="387A20B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644D03"/>
    <w:multiLevelType w:val="multilevel"/>
    <w:tmpl w:val="77E4C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31B81"/>
    <w:multiLevelType w:val="hybridMultilevel"/>
    <w:tmpl w:val="102E0CEE"/>
    <w:lvl w:ilvl="0" w:tplc="4009000F">
      <w:start w:val="1"/>
      <w:numFmt w:val="decimal"/>
      <w:lvlText w:val="%1."/>
      <w:lvlJc w:val="left"/>
      <w:pPr>
        <w:ind w:left="360" w:hanging="360"/>
      </w:pPr>
    </w:lvl>
    <w:lvl w:ilvl="1" w:tplc="D55814E8">
      <w:start w:val="1"/>
      <w:numFmt w:val="decimal"/>
      <w:lvlText w:val="%2."/>
      <w:lvlJc w:val="left"/>
      <w:pPr>
        <w:ind w:left="1080" w:hanging="360"/>
      </w:pPr>
      <w:rPr>
        <w:rFonts w:hint="default"/>
        <w:color w:val="auto"/>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274655C"/>
    <w:multiLevelType w:val="multilevel"/>
    <w:tmpl w:val="7740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decimal"/>
        <w:lvlText w:val="%2."/>
        <w:lvlJc w:val="left"/>
      </w:lvl>
    </w:lvlOverride>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25C"/>
    <w:rsid w:val="008B125C"/>
    <w:rsid w:val="00A01CE2"/>
    <w:rsid w:val="00B22304"/>
    <w:rsid w:val="00E96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4CBD"/>
  <w15:chartTrackingRefBased/>
  <w15:docId w15:val="{E27186D4-8461-42E8-AE84-11C12D5C1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1C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01C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6E54"/>
    <w:pPr>
      <w:spacing w:after="0" w:line="240" w:lineRule="auto"/>
    </w:pPr>
  </w:style>
  <w:style w:type="character" w:customStyle="1" w:styleId="Heading1Char">
    <w:name w:val="Heading 1 Char"/>
    <w:basedOn w:val="DefaultParagraphFont"/>
    <w:link w:val="Heading1"/>
    <w:uiPriority w:val="9"/>
    <w:rsid w:val="00A01CE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01CE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01C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1C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7105">
      <w:bodyDiv w:val="1"/>
      <w:marLeft w:val="0"/>
      <w:marRight w:val="0"/>
      <w:marTop w:val="0"/>
      <w:marBottom w:val="0"/>
      <w:divBdr>
        <w:top w:val="none" w:sz="0" w:space="0" w:color="auto"/>
        <w:left w:val="none" w:sz="0" w:space="0" w:color="auto"/>
        <w:bottom w:val="none" w:sz="0" w:space="0" w:color="auto"/>
        <w:right w:val="none" w:sz="0" w:space="0" w:color="auto"/>
      </w:divBdr>
      <w:divsChild>
        <w:div w:id="459954853">
          <w:marLeft w:val="0"/>
          <w:marRight w:val="0"/>
          <w:marTop w:val="0"/>
          <w:marBottom w:val="240"/>
          <w:divBdr>
            <w:top w:val="none" w:sz="0" w:space="0" w:color="auto"/>
            <w:left w:val="none" w:sz="0" w:space="0" w:color="auto"/>
            <w:bottom w:val="none" w:sz="0" w:space="0" w:color="auto"/>
            <w:right w:val="none" w:sz="0" w:space="0" w:color="auto"/>
          </w:divBdr>
          <w:divsChild>
            <w:div w:id="348944890">
              <w:marLeft w:val="0"/>
              <w:marRight w:val="0"/>
              <w:marTop w:val="0"/>
              <w:marBottom w:val="0"/>
              <w:divBdr>
                <w:top w:val="none" w:sz="0" w:space="0" w:color="auto"/>
                <w:left w:val="none" w:sz="0" w:space="0" w:color="auto"/>
                <w:bottom w:val="none" w:sz="0" w:space="0" w:color="auto"/>
                <w:right w:val="none" w:sz="0" w:space="0" w:color="auto"/>
              </w:divBdr>
              <w:divsChild>
                <w:div w:id="6171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HIMANKA DAS</dc:creator>
  <cp:keywords/>
  <dc:description/>
  <cp:lastModifiedBy>HIMANKA DAS</cp:lastModifiedBy>
  <cp:revision>3</cp:revision>
  <dcterms:created xsi:type="dcterms:W3CDTF">2021-06-28T08:04:00Z</dcterms:created>
  <dcterms:modified xsi:type="dcterms:W3CDTF">2021-06-28T08:16:00Z</dcterms:modified>
</cp:coreProperties>
</file>