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20CE" w14:textId="77777777" w:rsidR="006978DA" w:rsidRDefault="006978DA">
      <w:pPr>
        <w:pBdr>
          <w:bottom w:val="single" w:sz="12" w:space="1" w:color="auto"/>
        </w:pBdr>
        <w:rPr>
          <w:rFonts w:ascii="Arial" w:hAnsi="Arial"/>
          <w:sz w:val="24"/>
        </w:rPr>
      </w:pPr>
      <w:bookmarkStart w:id="0" w:name="_GoBack"/>
      <w:bookmarkEnd w:id="0"/>
    </w:p>
    <w:p w14:paraId="79D62C3D" w14:textId="77777777" w:rsidR="006978DA" w:rsidRDefault="006978DA">
      <w:pPr>
        <w:rPr>
          <w:rFonts w:ascii="Arial" w:hAnsi="Arial"/>
          <w:sz w:val="24"/>
        </w:rPr>
      </w:pPr>
    </w:p>
    <w:p w14:paraId="286C2336" w14:textId="77777777" w:rsidR="006978DA" w:rsidRDefault="006978DA" w:rsidP="00745CC1">
      <w:pPr>
        <w:pStyle w:val="Ttulo1"/>
        <w:jc w:val="both"/>
        <w:rPr>
          <w:sz w:val="28"/>
        </w:rPr>
      </w:pPr>
      <w:r>
        <w:rPr>
          <w:sz w:val="28"/>
        </w:rPr>
        <w:t xml:space="preserve">Examen </w:t>
      </w:r>
      <w:r w:rsidR="00AD0EB4">
        <w:rPr>
          <w:sz w:val="28"/>
        </w:rPr>
        <w:t>Final</w:t>
      </w:r>
    </w:p>
    <w:p w14:paraId="578F9C9E" w14:textId="77777777" w:rsidR="006978DA" w:rsidRDefault="006978DA" w:rsidP="00745CC1">
      <w:pPr>
        <w:pStyle w:val="Ttulo1"/>
        <w:jc w:val="both"/>
        <w:rPr>
          <w:sz w:val="28"/>
        </w:rPr>
      </w:pPr>
      <w:r>
        <w:rPr>
          <w:sz w:val="28"/>
        </w:rPr>
        <w:t>De Econometría I</w:t>
      </w:r>
    </w:p>
    <w:p w14:paraId="3B78369C" w14:textId="77777777" w:rsidR="006978DA" w:rsidRDefault="006978DA" w:rsidP="00745CC1">
      <w:pPr>
        <w:pBdr>
          <w:bottom w:val="single" w:sz="12" w:space="1" w:color="auto"/>
        </w:pBdr>
        <w:jc w:val="both"/>
        <w:rPr>
          <w:rFonts w:ascii="Arial" w:hAnsi="Arial"/>
          <w:sz w:val="24"/>
        </w:rPr>
      </w:pPr>
    </w:p>
    <w:p w14:paraId="0DD3D704" w14:textId="77777777" w:rsidR="006978DA" w:rsidRDefault="006978DA" w:rsidP="00745CC1">
      <w:pPr>
        <w:jc w:val="both"/>
        <w:rPr>
          <w:rFonts w:ascii="Arial" w:hAnsi="Arial"/>
          <w:sz w:val="24"/>
        </w:rPr>
      </w:pPr>
    </w:p>
    <w:p w14:paraId="12EC6DDA" w14:textId="77777777" w:rsidR="00CE0F89" w:rsidRDefault="00EA1093" w:rsidP="00745CC1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Considere la siguiente formulación:</w:t>
      </w:r>
    </w:p>
    <w:p w14:paraId="133EFCEB" w14:textId="77777777" w:rsidR="00B5554B" w:rsidRDefault="00B5554B" w:rsidP="00745CC1">
      <w:pPr>
        <w:ind w:left="360"/>
        <w:jc w:val="both"/>
        <w:rPr>
          <w:rFonts w:ascii="Arial" w:hAnsi="Arial"/>
          <w:sz w:val="24"/>
        </w:rPr>
      </w:pPr>
    </w:p>
    <w:p w14:paraId="72798A1A" w14:textId="77777777" w:rsidR="00EA1093" w:rsidRDefault="00EA1093" w:rsidP="00745CC1">
      <w:pPr>
        <w:ind w:left="360"/>
        <w:jc w:val="both"/>
        <w:rPr>
          <w:rFonts w:ascii="Arial" w:hAnsi="Arial"/>
          <w:sz w:val="24"/>
        </w:rPr>
      </w:pPr>
      <w:r w:rsidRPr="00EA1093">
        <w:rPr>
          <w:rFonts w:ascii="Arial" w:hAnsi="Arial"/>
          <w:position w:val="-32"/>
          <w:sz w:val="24"/>
        </w:rPr>
        <w:object w:dxaOrig="1700" w:dyaOrig="800" w14:anchorId="4D8B9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9.75pt" o:ole="" fillcolor="window">
            <v:imagedata r:id="rId5" o:title=""/>
          </v:shape>
          <o:OLEObject Type="Embed" ProgID="Equation.3" ShapeID="_x0000_i1025" DrawAspect="Content" ObjectID="_1642602733" r:id="rId6"/>
        </w:object>
      </w:r>
    </w:p>
    <w:p w14:paraId="3BB3F345" w14:textId="77777777" w:rsidR="00B5554B" w:rsidRDefault="00B5554B" w:rsidP="00745CC1">
      <w:pPr>
        <w:ind w:left="720"/>
        <w:jc w:val="both"/>
        <w:rPr>
          <w:rFonts w:ascii="Arial" w:hAnsi="Arial"/>
          <w:sz w:val="24"/>
        </w:rPr>
      </w:pPr>
    </w:p>
    <w:p w14:paraId="0188603B" w14:textId="77777777" w:rsidR="00EA1093" w:rsidRDefault="00EA1093" w:rsidP="00745CC1">
      <w:pPr>
        <w:numPr>
          <w:ilvl w:val="0"/>
          <w:numId w:val="6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Demuestre que </w:t>
      </w:r>
      <w:r w:rsidRPr="00EA1093">
        <w:rPr>
          <w:rFonts w:ascii="Arial" w:hAnsi="Arial"/>
          <w:position w:val="-10"/>
          <w:sz w:val="24"/>
        </w:rPr>
        <w:object w:dxaOrig="320" w:dyaOrig="360" w14:anchorId="0045339D">
          <v:shape id="_x0000_i1026" type="#_x0000_t75" style="width:15.75pt;height:18pt" o:ole="" fillcolor="window">
            <v:imagedata r:id="rId7" o:title=""/>
          </v:shape>
          <o:OLEObject Type="Embed" ProgID="Equation.3" ShapeID="_x0000_i1026" DrawAspect="Content" ObjectID="_1642602734" r:id="rId8"/>
        </w:object>
      </w:r>
      <w:r>
        <w:rPr>
          <w:rFonts w:ascii="Arial" w:hAnsi="Arial"/>
          <w:sz w:val="24"/>
        </w:rPr>
        <w:t>es de hecho el coeficiente de determinación en un modelo de dos variables.</w:t>
      </w:r>
    </w:p>
    <w:p w14:paraId="67E079D1" w14:textId="77777777" w:rsidR="00EA1093" w:rsidRDefault="00EA1093" w:rsidP="00745CC1">
      <w:pPr>
        <w:numPr>
          <w:ilvl w:val="0"/>
          <w:numId w:val="6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 el modelo es de tres variables ¿La formulación hecha sigue siendo el coeficiente de determinación? ¿Por qué? Demuéstrelo.</w:t>
      </w:r>
    </w:p>
    <w:p w14:paraId="29AE4495" w14:textId="77777777" w:rsidR="00B5554B" w:rsidRDefault="00B5554B" w:rsidP="00745CC1">
      <w:pPr>
        <w:ind w:left="360"/>
        <w:jc w:val="both"/>
        <w:rPr>
          <w:rFonts w:ascii="Arial" w:hAnsi="Arial"/>
          <w:sz w:val="24"/>
        </w:rPr>
      </w:pPr>
    </w:p>
    <w:p w14:paraId="1D89DE86" w14:textId="77777777" w:rsidR="00CE0F89" w:rsidRDefault="00CE0F89" w:rsidP="00745CC1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Suponiendo que la ecuación de una curva de indiferencia entre dos bienes es:</w:t>
      </w:r>
    </w:p>
    <w:p w14:paraId="4D2A7EB7" w14:textId="77777777" w:rsidR="00B5554B" w:rsidRDefault="00B5554B" w:rsidP="00745CC1">
      <w:pPr>
        <w:ind w:left="360"/>
        <w:jc w:val="both"/>
        <w:rPr>
          <w:rFonts w:ascii="Arial" w:hAnsi="Arial"/>
          <w:sz w:val="24"/>
        </w:rPr>
      </w:pPr>
    </w:p>
    <w:p w14:paraId="724C099F" w14:textId="77777777" w:rsidR="00CE0F89" w:rsidRDefault="00CE0F89" w:rsidP="00745CC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2079" w:dyaOrig="360" w14:anchorId="79D9CB9F">
          <v:shape id="_x0000_i1027" type="#_x0000_t75" style="width:104.25pt;height:18pt" o:ole="" fillcolor="window">
            <v:imagedata r:id="rId9" o:title=""/>
          </v:shape>
          <o:OLEObject Type="Embed" ProgID="Equation.3" ShapeID="_x0000_i1027" DrawAspect="Content" ObjectID="_1642602735" r:id="rId10"/>
        </w:object>
      </w:r>
    </w:p>
    <w:p w14:paraId="6A19FC1D" w14:textId="77777777" w:rsidR="00B5554B" w:rsidRDefault="00B5554B" w:rsidP="00745CC1">
      <w:pPr>
        <w:ind w:left="720"/>
        <w:jc w:val="both"/>
        <w:rPr>
          <w:rFonts w:ascii="Arial" w:hAnsi="Arial"/>
          <w:sz w:val="24"/>
        </w:rPr>
      </w:pPr>
    </w:p>
    <w:p w14:paraId="01E9DF59" w14:textId="77777777" w:rsidR="00CE0F89" w:rsidRDefault="00CE0F89" w:rsidP="00745CC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¿Cómo los parámetros de este modelo? ¿Por qué?</w:t>
      </w:r>
    </w:p>
    <w:p w14:paraId="042A01A6" w14:textId="77777777" w:rsidR="00CE0F89" w:rsidRDefault="00CE0F89" w:rsidP="00745CC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Aplique el modelo anterior a los siguientes datos y comente los resultados</w:t>
      </w:r>
    </w:p>
    <w:p w14:paraId="5A8DE624" w14:textId="77777777" w:rsidR="00CE0F89" w:rsidRDefault="00CE0F89" w:rsidP="00745CC1">
      <w:p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Consumo del bien X: 1 </w:t>
      </w:r>
      <w:r>
        <w:rPr>
          <w:rFonts w:ascii="Arial" w:hAnsi="Arial"/>
          <w:sz w:val="24"/>
        </w:rPr>
        <w:tab/>
        <w:t>2</w:t>
      </w:r>
      <w:r>
        <w:rPr>
          <w:rFonts w:ascii="Arial" w:hAnsi="Arial"/>
          <w:sz w:val="24"/>
        </w:rPr>
        <w:tab/>
        <w:t>3</w:t>
      </w:r>
      <w:r>
        <w:rPr>
          <w:rFonts w:ascii="Arial" w:hAnsi="Arial"/>
          <w:sz w:val="24"/>
        </w:rPr>
        <w:tab/>
        <w:t>4</w:t>
      </w:r>
      <w:r>
        <w:rPr>
          <w:rFonts w:ascii="Arial" w:hAnsi="Arial"/>
          <w:sz w:val="24"/>
        </w:rPr>
        <w:tab/>
        <w:t>5</w:t>
      </w:r>
    </w:p>
    <w:p w14:paraId="10C2E3B0" w14:textId="77777777" w:rsidR="00CE0F89" w:rsidRDefault="00CE0F89" w:rsidP="00745CC1">
      <w:p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Consumo del bien Y: 4</w:t>
      </w:r>
      <w:r>
        <w:rPr>
          <w:rFonts w:ascii="Arial" w:hAnsi="Arial"/>
          <w:sz w:val="24"/>
        </w:rPr>
        <w:tab/>
        <w:t>3.5</w:t>
      </w:r>
      <w:r>
        <w:rPr>
          <w:rFonts w:ascii="Arial" w:hAnsi="Arial"/>
          <w:sz w:val="24"/>
        </w:rPr>
        <w:tab/>
        <w:t>2.8</w:t>
      </w:r>
      <w:r>
        <w:rPr>
          <w:rFonts w:ascii="Arial" w:hAnsi="Arial"/>
          <w:sz w:val="24"/>
        </w:rPr>
        <w:tab/>
        <w:t>1.9</w:t>
      </w:r>
      <w:r>
        <w:rPr>
          <w:rFonts w:ascii="Arial" w:hAnsi="Arial"/>
          <w:sz w:val="24"/>
        </w:rPr>
        <w:tab/>
        <w:t>0.8</w:t>
      </w:r>
    </w:p>
    <w:p w14:paraId="1FA5A1B8" w14:textId="77777777" w:rsidR="00B5554B" w:rsidRDefault="00B5554B" w:rsidP="00745CC1">
      <w:pPr>
        <w:ind w:left="360"/>
        <w:jc w:val="both"/>
        <w:rPr>
          <w:rFonts w:ascii="Arial" w:hAnsi="Arial"/>
          <w:sz w:val="24"/>
        </w:rPr>
      </w:pPr>
    </w:p>
    <w:p w14:paraId="3039CDF6" w14:textId="77777777" w:rsidR="006978DA" w:rsidRDefault="006978DA" w:rsidP="00745CC1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Dado el siguiente modelo:</w:t>
      </w:r>
    </w:p>
    <w:p w14:paraId="349F2019" w14:textId="77777777" w:rsidR="00B5554B" w:rsidRDefault="00B5554B" w:rsidP="00745CC1">
      <w:pPr>
        <w:ind w:left="360"/>
        <w:jc w:val="both"/>
        <w:rPr>
          <w:rFonts w:ascii="Arial" w:hAnsi="Arial"/>
          <w:sz w:val="24"/>
        </w:rPr>
      </w:pPr>
    </w:p>
    <w:p w14:paraId="579F2EBB" w14:textId="77777777" w:rsidR="006978DA" w:rsidRDefault="006978DA" w:rsidP="00745CC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position w:val="-12"/>
          <w:sz w:val="24"/>
        </w:rPr>
        <w:object w:dxaOrig="2820" w:dyaOrig="400" w14:anchorId="33659ECE">
          <v:shape id="_x0000_i1028" type="#_x0000_t75" style="width:141pt;height:20.25pt" o:ole="" fillcolor="window">
            <v:imagedata r:id="rId11" o:title=""/>
          </v:shape>
          <o:OLEObject Type="Embed" ProgID="Equation.3" ShapeID="_x0000_i1028" DrawAspect="Content" ObjectID="_1642602736" r:id="rId12"/>
        </w:object>
      </w:r>
    </w:p>
    <w:p w14:paraId="10D098FF" w14:textId="77777777" w:rsidR="00B5554B" w:rsidRDefault="00B5554B" w:rsidP="00745CC1">
      <w:pPr>
        <w:ind w:firstLine="360"/>
        <w:jc w:val="both"/>
        <w:rPr>
          <w:rFonts w:ascii="Arial" w:hAnsi="Arial"/>
          <w:sz w:val="24"/>
        </w:rPr>
      </w:pPr>
    </w:p>
    <w:p w14:paraId="2D8A390B" w14:textId="77777777" w:rsidR="006978DA" w:rsidRDefault="006978DA" w:rsidP="00745CC1">
      <w:pPr>
        <w:ind w:firstLine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Muestre que:</w:t>
      </w:r>
    </w:p>
    <w:p w14:paraId="2ABB1CA3" w14:textId="77777777" w:rsidR="00B5554B" w:rsidRDefault="00B5554B" w:rsidP="00745CC1">
      <w:pPr>
        <w:ind w:left="720"/>
        <w:jc w:val="both"/>
        <w:rPr>
          <w:rFonts w:ascii="Arial" w:hAnsi="Arial"/>
          <w:sz w:val="24"/>
        </w:rPr>
      </w:pPr>
    </w:p>
    <w:p w14:paraId="6746512F" w14:textId="77777777" w:rsidR="006978DA" w:rsidRDefault="006978DA" w:rsidP="00745CC1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position w:val="-30"/>
          <w:sz w:val="24"/>
        </w:rPr>
        <w:object w:dxaOrig="2580" w:dyaOrig="720" w14:anchorId="5C8A196E">
          <v:shape id="_x0000_i1029" type="#_x0000_t75" style="width:129pt;height:36pt" o:ole="" fillcolor="window">
            <v:imagedata r:id="rId13" o:title=""/>
          </v:shape>
          <o:OLEObject Type="Embed" ProgID="Equation.3" ShapeID="_x0000_i1029" DrawAspect="Content" ObjectID="_1642602737" r:id="rId14"/>
        </w:object>
      </w:r>
    </w:p>
    <w:p w14:paraId="0FA56C37" w14:textId="77777777" w:rsidR="006978DA" w:rsidRDefault="00CE0F89" w:rsidP="00745CC1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CE0F89">
        <w:rPr>
          <w:rFonts w:ascii="Arial" w:hAnsi="Arial"/>
          <w:position w:val="-40"/>
          <w:sz w:val="24"/>
        </w:rPr>
        <w:object w:dxaOrig="3940" w:dyaOrig="840" w14:anchorId="38FE6D93">
          <v:shape id="_x0000_i1030" type="#_x0000_t75" style="width:197.25pt;height:42pt" o:ole="" fillcolor="window">
            <v:imagedata r:id="rId15" o:title=""/>
          </v:shape>
          <o:OLEObject Type="Embed" ProgID="Equation.3" ShapeID="_x0000_i1030" DrawAspect="Content" ObjectID="_1642602738" r:id="rId16"/>
        </w:object>
      </w:r>
    </w:p>
    <w:p w14:paraId="58354249" w14:textId="77777777" w:rsidR="006978DA" w:rsidRDefault="006978DA" w:rsidP="00745CC1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position w:val="-30"/>
          <w:sz w:val="24"/>
        </w:rPr>
        <w:object w:dxaOrig="2140" w:dyaOrig="700" w14:anchorId="13BE675D">
          <v:shape id="_x0000_i1031" type="#_x0000_t75" style="width:107.25pt;height:35.25pt" o:ole="" fillcolor="window">
            <v:imagedata r:id="rId17" o:title=""/>
          </v:shape>
          <o:OLEObject Type="Embed" ProgID="Equation.3" ShapeID="_x0000_i1031" DrawAspect="Content" ObjectID="_1642602739" r:id="rId18"/>
        </w:object>
      </w:r>
    </w:p>
    <w:p w14:paraId="0E3CCF3A" w14:textId="77777777" w:rsidR="006978DA" w:rsidRDefault="006978DA" w:rsidP="00745CC1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position w:val="-38"/>
          <w:sz w:val="24"/>
        </w:rPr>
        <w:object w:dxaOrig="2500" w:dyaOrig="780" w14:anchorId="0A900ECA">
          <v:shape id="_x0000_i1032" type="#_x0000_t75" style="width:125.25pt;height:39pt" o:ole="" fillcolor="window">
            <v:imagedata r:id="rId19" o:title=""/>
          </v:shape>
          <o:OLEObject Type="Embed" ProgID="Equation.3" ShapeID="_x0000_i1032" DrawAspect="Content" ObjectID="_1642602740" r:id="rId20"/>
        </w:object>
      </w:r>
    </w:p>
    <w:p w14:paraId="4DE69C57" w14:textId="77777777" w:rsidR="00B5554B" w:rsidRDefault="00B5554B" w:rsidP="00745CC1">
      <w:pPr>
        <w:ind w:left="720"/>
        <w:jc w:val="both"/>
        <w:rPr>
          <w:rFonts w:ascii="Arial" w:hAnsi="Arial"/>
          <w:sz w:val="24"/>
        </w:rPr>
      </w:pPr>
    </w:p>
    <w:sectPr w:rsidR="00B5554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4A0"/>
    <w:multiLevelType w:val="hybridMultilevel"/>
    <w:tmpl w:val="C1E87F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9EB"/>
    <w:multiLevelType w:val="singleLevel"/>
    <w:tmpl w:val="8E3C0D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8CC45B4"/>
    <w:multiLevelType w:val="hybridMultilevel"/>
    <w:tmpl w:val="51CED2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1B1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1174CF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0857094"/>
    <w:multiLevelType w:val="singleLevel"/>
    <w:tmpl w:val="806AE9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89"/>
    <w:rsid w:val="006978DA"/>
    <w:rsid w:val="006C4822"/>
    <w:rsid w:val="00745CC1"/>
    <w:rsid w:val="008B1894"/>
    <w:rsid w:val="00AD0EB4"/>
    <w:rsid w:val="00B5554B"/>
    <w:rsid w:val="00CE0F89"/>
    <w:rsid w:val="00E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CD25ECD"/>
  <w15:chartTrackingRefBased/>
  <w15:docId w15:val="{9F4BD33C-178F-4B0F-B7F0-27D1FF1B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auto"/>
      </w:pBdr>
      <w:outlineLvl w:val="0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</vt:lpstr>
    </vt:vector>
  </TitlesOfParts>
  <Company>MARIANA XIMENA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</dc:title>
  <dc:subject/>
  <dc:creator>JUAN ALBERTO HUARIPUMA VARGAS</dc:creator>
  <cp:keywords/>
  <cp:lastModifiedBy>Edison Achalma</cp:lastModifiedBy>
  <cp:revision>2</cp:revision>
  <cp:lastPrinted>2004-08-18T18:59:00Z</cp:lastPrinted>
  <dcterms:created xsi:type="dcterms:W3CDTF">2020-02-07T22:46:00Z</dcterms:created>
  <dcterms:modified xsi:type="dcterms:W3CDTF">2020-02-07T22:46:00Z</dcterms:modified>
</cp:coreProperties>
</file>