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00D4D" w14:textId="620AEAE8" w:rsidR="00F17883" w:rsidRDefault="00F17883" w:rsidP="00F17883">
      <w:pPr>
        <w:jc w:val="center"/>
        <w:rPr>
          <w:lang w:val="es-ES"/>
        </w:rPr>
      </w:pPr>
    </w:p>
    <w:p w14:paraId="06B91EB4" w14:textId="4DBF834C" w:rsidR="009B0621" w:rsidRDefault="00F17883" w:rsidP="00F17883">
      <w:pPr>
        <w:pBdr>
          <w:top w:val="single" w:sz="12" w:space="0" w:color="auto"/>
          <w:bottom w:val="single" w:sz="12" w:space="1" w:color="auto"/>
        </w:pBdr>
        <w:spacing w:line="240" w:lineRule="atLeast"/>
        <w:jc w:val="right"/>
        <w:rPr>
          <w:lang w:val="es-ES"/>
        </w:rPr>
      </w:pPr>
      <w:r>
        <w:rPr>
          <w:lang w:val="es-ES"/>
        </w:rPr>
        <w:t>EXAMEN DE</w:t>
      </w:r>
    </w:p>
    <w:p w14:paraId="6C2D0943" w14:textId="27D22739" w:rsidR="00F17883" w:rsidRDefault="00F17883" w:rsidP="00F17883">
      <w:pPr>
        <w:pBdr>
          <w:top w:val="single" w:sz="12" w:space="0" w:color="auto"/>
          <w:bottom w:val="single" w:sz="12" w:space="1" w:color="auto"/>
        </w:pBdr>
        <w:spacing w:line="240" w:lineRule="atLeast"/>
        <w:jc w:val="right"/>
        <w:rPr>
          <w:lang w:val="es-ES"/>
        </w:rPr>
      </w:pPr>
      <w:r>
        <w:rPr>
          <w:lang w:val="es-ES"/>
        </w:rPr>
        <w:t>E</w:t>
      </w:r>
      <w:r w:rsidR="00D30309">
        <w:rPr>
          <w:lang w:val="es-ES"/>
        </w:rPr>
        <w:t xml:space="preserve">CONOMETRÍA </w:t>
      </w:r>
      <w:r>
        <w:rPr>
          <w:lang w:val="es-ES"/>
        </w:rPr>
        <w:t>I</w:t>
      </w:r>
    </w:p>
    <w:p w14:paraId="6EFC154A" w14:textId="77777777" w:rsidR="00F17883" w:rsidRDefault="00F17883" w:rsidP="00F17883">
      <w:pPr>
        <w:spacing w:line="240" w:lineRule="atLeast"/>
        <w:jc w:val="center"/>
        <w:rPr>
          <w:lang w:val="es-ES"/>
        </w:rPr>
      </w:pPr>
    </w:p>
    <w:p w14:paraId="14FF44F0" w14:textId="72182751" w:rsidR="00F17883" w:rsidRPr="005C0E6C" w:rsidRDefault="00F17883" w:rsidP="003E257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0E6C">
        <w:rPr>
          <w:rFonts w:ascii="Arial" w:hAnsi="Arial" w:cs="Arial"/>
          <w:sz w:val="24"/>
          <w:szCs w:val="24"/>
        </w:rPr>
        <w:t>En el modelo:</w:t>
      </w:r>
    </w:p>
    <w:p w14:paraId="63150CE7" w14:textId="399CDC86" w:rsidR="00F17883" w:rsidRPr="005C0E6C" w:rsidRDefault="00F17883" w:rsidP="00F178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C4DC04" w14:textId="6D560742" w:rsidR="00F17883" w:rsidRPr="005C0E6C" w:rsidRDefault="00D30309" w:rsidP="00F17883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</m:oMath>
      </m:oMathPara>
    </w:p>
    <w:p w14:paraId="4F3160F1" w14:textId="58FE04E0" w:rsidR="00F17883" w:rsidRPr="005C0E6C" w:rsidRDefault="003E257A" w:rsidP="00F178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0E6C">
        <w:rPr>
          <w:rFonts w:ascii="Arial" w:hAnsi="Arial" w:cs="Arial"/>
          <w:sz w:val="24"/>
          <w:szCs w:val="24"/>
        </w:rPr>
        <w:t>S</w:t>
      </w:r>
      <w:r w:rsidR="00F17883" w:rsidRPr="005C0E6C">
        <w:rPr>
          <w:rFonts w:ascii="Arial" w:hAnsi="Arial" w:cs="Arial"/>
          <w:sz w:val="24"/>
          <w:szCs w:val="24"/>
        </w:rPr>
        <w:t>abemos que:</w:t>
      </w:r>
    </w:p>
    <w:p w14:paraId="240DF0F9" w14:textId="45E25401" w:rsidR="003E257A" w:rsidRPr="005C0E6C" w:rsidRDefault="003E257A" w:rsidP="00F178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BD7226" w14:textId="1F1C0F2A" w:rsidR="003E257A" w:rsidRPr="005C0E6C" w:rsidRDefault="00D30309" w:rsidP="00F17883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20</m:t>
                    </m:r>
                  </m:e>
                </m:mr>
              </m:m>
            </m:e>
          </m:d>
        </m:oMath>
      </m:oMathPara>
    </w:p>
    <w:p w14:paraId="127E83A5" w14:textId="1DB334BC" w:rsidR="003E257A" w:rsidRPr="005C0E6C" w:rsidRDefault="003E257A" w:rsidP="00F17883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7EFADE5E" w14:textId="5AE30A3C" w:rsidR="003E257A" w:rsidRPr="005C0E6C" w:rsidRDefault="00D30309" w:rsidP="00F17883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14:paraId="530C8FBD" w14:textId="23F32DBD" w:rsidR="003E257A" w:rsidRPr="005C0E6C" w:rsidRDefault="003E257A" w:rsidP="00F17883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432E6A9A" w14:textId="0E36B1D3" w:rsidR="003E257A" w:rsidRPr="005C0E6C" w:rsidRDefault="003E257A" w:rsidP="00F17883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5C0E6C">
        <w:rPr>
          <w:rFonts w:ascii="Arial" w:eastAsiaTheme="minorEastAsia" w:hAnsi="Arial" w:cs="Arial"/>
          <w:sz w:val="24"/>
          <w:szCs w:val="24"/>
        </w:rPr>
        <w:t xml:space="preserve">Determine la estimación de los coeficientes del modelo propuesto si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</w:p>
    <w:p w14:paraId="78B74BA6" w14:textId="2ADE0A27" w:rsidR="003E257A" w:rsidRPr="005C0E6C" w:rsidRDefault="003E257A" w:rsidP="00F17883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233854E9" w14:textId="464A55E2" w:rsidR="003E257A" w:rsidRPr="005C0E6C" w:rsidRDefault="003E257A" w:rsidP="00F17883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6FF17A0C" w14:textId="606BB84E" w:rsidR="003E257A" w:rsidRPr="005C0E6C" w:rsidRDefault="003E257A" w:rsidP="0071760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0E6C">
        <w:rPr>
          <w:rFonts w:ascii="Arial" w:hAnsi="Arial" w:cs="Arial"/>
          <w:sz w:val="24"/>
          <w:szCs w:val="24"/>
        </w:rPr>
        <w:t>Se ha estimado el modelo:</w:t>
      </w:r>
    </w:p>
    <w:p w14:paraId="520B1C5B" w14:textId="6550A917" w:rsidR="003E257A" w:rsidRPr="005C0E6C" w:rsidRDefault="003E257A" w:rsidP="003E25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3010FF" w14:textId="38FD52F9" w:rsidR="003E257A" w:rsidRPr="005C0E6C" w:rsidRDefault="00D30309" w:rsidP="003E257A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=4+3.8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+12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+0.5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</m:oMath>
      </m:oMathPara>
    </w:p>
    <w:p w14:paraId="6273CA98" w14:textId="77777777" w:rsidR="003E257A" w:rsidRPr="005C0E6C" w:rsidRDefault="003E257A" w:rsidP="003E25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C15336" w14:textId="77777777" w:rsidR="0071760F" w:rsidRPr="005C0E6C" w:rsidRDefault="0071760F" w:rsidP="0071760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0E6C">
        <w:rPr>
          <w:rFonts w:ascii="Arial" w:hAnsi="Arial" w:cs="Arial"/>
          <w:sz w:val="24"/>
          <w:szCs w:val="24"/>
        </w:rPr>
        <w:t>P</w:t>
      </w:r>
      <w:r w:rsidR="003E257A" w:rsidRPr="005C0E6C">
        <w:rPr>
          <w:rFonts w:ascii="Arial" w:hAnsi="Arial" w:cs="Arial"/>
          <w:sz w:val="24"/>
          <w:szCs w:val="24"/>
        </w:rPr>
        <w:t>ara el período comprendido entre</w:t>
      </w:r>
      <w:r w:rsidRPr="005C0E6C">
        <w:rPr>
          <w:rFonts w:ascii="Arial" w:hAnsi="Arial" w:cs="Arial"/>
          <w:sz w:val="24"/>
          <w:szCs w:val="24"/>
        </w:rPr>
        <w:t xml:space="preserve"> </w:t>
      </w:r>
      <w:r w:rsidR="003E257A" w:rsidRPr="005C0E6C">
        <w:rPr>
          <w:rFonts w:ascii="Arial" w:hAnsi="Arial" w:cs="Arial"/>
          <w:sz w:val="24"/>
          <w:szCs w:val="24"/>
        </w:rPr>
        <w:t xml:space="preserve">el primer trimestre de 1980 y el cuarto trimestre de 2001, donde las variables </w:t>
      </w:r>
      <w:proofErr w:type="spellStart"/>
      <w:r w:rsidR="003E257A" w:rsidRPr="005C0E6C">
        <w:rPr>
          <w:rFonts w:ascii="Arial" w:hAnsi="Arial" w:cs="Arial"/>
          <w:sz w:val="24"/>
          <w:szCs w:val="24"/>
        </w:rPr>
        <w:t>D</w:t>
      </w:r>
      <w:r w:rsidR="003E257A" w:rsidRPr="00B1779C">
        <w:rPr>
          <w:rFonts w:ascii="Arial" w:hAnsi="Arial" w:cs="Arial"/>
          <w:sz w:val="24"/>
          <w:szCs w:val="24"/>
          <w:vertAlign w:val="subscript"/>
        </w:rPr>
        <w:t>it</w:t>
      </w:r>
      <w:proofErr w:type="spellEnd"/>
      <w:r w:rsidR="003E257A" w:rsidRPr="005C0E6C">
        <w:rPr>
          <w:rFonts w:ascii="Arial" w:hAnsi="Arial" w:cs="Arial"/>
          <w:sz w:val="24"/>
          <w:szCs w:val="24"/>
        </w:rPr>
        <w:t xml:space="preserve"> son variables ficticias para</w:t>
      </w:r>
      <w:r w:rsidRPr="005C0E6C">
        <w:rPr>
          <w:rFonts w:ascii="Arial" w:hAnsi="Arial" w:cs="Arial"/>
          <w:sz w:val="24"/>
          <w:szCs w:val="24"/>
        </w:rPr>
        <w:t xml:space="preserve"> </w:t>
      </w:r>
      <w:r w:rsidR="003E257A" w:rsidRPr="005C0E6C">
        <w:rPr>
          <w:rFonts w:ascii="Arial" w:hAnsi="Arial" w:cs="Arial"/>
          <w:sz w:val="24"/>
          <w:szCs w:val="24"/>
        </w:rPr>
        <w:t xml:space="preserve">recoger el comportamiento estacional, es decir </w:t>
      </w:r>
      <w:proofErr w:type="spellStart"/>
      <w:r w:rsidR="003E257A" w:rsidRPr="005C0E6C">
        <w:rPr>
          <w:rFonts w:ascii="Arial" w:hAnsi="Arial" w:cs="Arial"/>
          <w:sz w:val="24"/>
          <w:szCs w:val="24"/>
        </w:rPr>
        <w:t>D</w:t>
      </w:r>
      <w:r w:rsidR="003E257A" w:rsidRPr="00B1779C">
        <w:rPr>
          <w:rFonts w:ascii="Arial" w:hAnsi="Arial" w:cs="Arial"/>
          <w:sz w:val="24"/>
          <w:szCs w:val="24"/>
          <w:vertAlign w:val="subscript"/>
        </w:rPr>
        <w:t>it</w:t>
      </w:r>
      <w:proofErr w:type="spellEnd"/>
      <w:r w:rsidR="003E257A" w:rsidRPr="005C0E6C">
        <w:rPr>
          <w:rFonts w:ascii="Arial" w:hAnsi="Arial" w:cs="Arial"/>
          <w:sz w:val="24"/>
          <w:szCs w:val="24"/>
        </w:rPr>
        <w:t xml:space="preserve"> = 1 para el trimestre i-</w:t>
      </w:r>
      <w:proofErr w:type="spellStart"/>
      <w:r w:rsidR="003E257A" w:rsidRPr="005C0E6C">
        <w:rPr>
          <w:rFonts w:ascii="Arial" w:hAnsi="Arial" w:cs="Arial"/>
          <w:sz w:val="24"/>
          <w:szCs w:val="24"/>
        </w:rPr>
        <w:t>ésimo</w:t>
      </w:r>
      <w:proofErr w:type="spellEnd"/>
      <w:r w:rsidR="003E257A" w:rsidRPr="005C0E6C">
        <w:rPr>
          <w:rFonts w:ascii="Arial" w:hAnsi="Arial" w:cs="Arial"/>
          <w:sz w:val="24"/>
          <w:szCs w:val="24"/>
        </w:rPr>
        <w:t xml:space="preserve"> y 0 para el resto. </w:t>
      </w:r>
      <w:r w:rsidRPr="005C0E6C">
        <w:rPr>
          <w:rFonts w:ascii="Arial" w:hAnsi="Arial" w:cs="Arial"/>
          <w:sz w:val="24"/>
          <w:szCs w:val="24"/>
        </w:rPr>
        <w:t xml:space="preserve">Determine el </w:t>
      </w:r>
      <w:r w:rsidR="003E257A" w:rsidRPr="005C0E6C">
        <w:rPr>
          <w:rFonts w:ascii="Arial" w:hAnsi="Arial" w:cs="Arial"/>
          <w:sz w:val="24"/>
          <w:szCs w:val="24"/>
        </w:rPr>
        <w:t>término constante para el primer trimestre de 1995</w:t>
      </w:r>
      <w:r w:rsidRPr="005C0E6C">
        <w:rPr>
          <w:rFonts w:ascii="Arial" w:hAnsi="Arial" w:cs="Arial"/>
          <w:sz w:val="24"/>
          <w:szCs w:val="24"/>
        </w:rPr>
        <w:t>.</w:t>
      </w:r>
    </w:p>
    <w:p w14:paraId="0C167CCD" w14:textId="74E3EF69" w:rsidR="0071760F" w:rsidRPr="005C0E6C" w:rsidRDefault="0071760F" w:rsidP="003E25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C149E8" w14:textId="016CFFC6" w:rsidR="0071760F" w:rsidRPr="005C0E6C" w:rsidRDefault="0071760F" w:rsidP="0071760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0E6C">
        <w:rPr>
          <w:rFonts w:ascii="Arial" w:hAnsi="Arial" w:cs="Arial"/>
          <w:sz w:val="24"/>
          <w:szCs w:val="24"/>
        </w:rPr>
        <w:t>Se ha estimado el siguiente modelo con 100 observaciones:</w:t>
      </w:r>
    </w:p>
    <w:p w14:paraId="41FA3118" w14:textId="69011D4D" w:rsidR="0071760F" w:rsidRPr="005C0E6C" w:rsidRDefault="0071760F" w:rsidP="0071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7A9A40" w14:textId="77777777" w:rsidR="0071760F" w:rsidRPr="005C0E6C" w:rsidRDefault="0071760F" w:rsidP="0071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7C7D04" w14:textId="7B87E16D" w:rsidR="0071760F" w:rsidRPr="005C0E6C" w:rsidRDefault="00D30309" w:rsidP="0071760F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=2+  7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+4.37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</m:oMath>
      </m:oMathPara>
    </w:p>
    <w:p w14:paraId="0B34D336" w14:textId="50D40542" w:rsidR="005C0E6C" w:rsidRPr="005C0E6C" w:rsidRDefault="005C0E6C" w:rsidP="0071760F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5C0E6C">
        <w:rPr>
          <w:rFonts w:ascii="Arial" w:eastAsiaTheme="minorEastAsia" w:hAnsi="Arial" w:cs="Arial"/>
          <w:sz w:val="24"/>
          <w:szCs w:val="24"/>
        </w:rPr>
        <w:t xml:space="preserve">                                            </w:t>
      </w:r>
      <m:oMath>
        <m:r>
          <w:rPr>
            <w:rFonts w:ascii="Cambria Math" w:hAnsi="Cambria Math" w:cs="Arial"/>
            <w:sz w:val="24"/>
            <w:szCs w:val="24"/>
          </w:rPr>
          <m:t xml:space="preserve">   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0.5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0.5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   (1.21)</m:t>
        </m:r>
      </m:oMath>
      <w:r w:rsidRPr="005C0E6C">
        <w:rPr>
          <w:rFonts w:ascii="Arial" w:eastAsiaTheme="minorEastAsia" w:hAnsi="Arial" w:cs="Arial"/>
          <w:sz w:val="24"/>
          <w:szCs w:val="24"/>
        </w:rPr>
        <w:t xml:space="preserve">                                                                  </w:t>
      </w:r>
    </w:p>
    <w:p w14:paraId="6ACE114D" w14:textId="77777777" w:rsidR="0071760F" w:rsidRPr="005C0E6C" w:rsidRDefault="0071760F" w:rsidP="0071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647EB6" w14:textId="2F1F38ED" w:rsidR="0071760F" w:rsidRPr="005C0E6C" w:rsidRDefault="005C0E6C" w:rsidP="005C0E6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C0E6C">
        <w:rPr>
          <w:rFonts w:ascii="Arial" w:hAnsi="Arial" w:cs="Arial"/>
          <w:sz w:val="24"/>
          <w:szCs w:val="24"/>
        </w:rPr>
        <w:t>D</w:t>
      </w:r>
      <w:r w:rsidR="0071760F" w:rsidRPr="005C0E6C">
        <w:rPr>
          <w:rFonts w:ascii="Arial" w:hAnsi="Arial" w:cs="Arial"/>
          <w:sz w:val="24"/>
          <w:szCs w:val="24"/>
        </w:rPr>
        <w:t>onde los valores</w:t>
      </w:r>
      <w:r w:rsidRPr="005C0E6C">
        <w:rPr>
          <w:rFonts w:ascii="Arial" w:hAnsi="Arial" w:cs="Arial"/>
          <w:sz w:val="24"/>
          <w:szCs w:val="24"/>
        </w:rPr>
        <w:t xml:space="preserve"> </w:t>
      </w:r>
      <w:r w:rsidR="0071760F" w:rsidRPr="005C0E6C">
        <w:rPr>
          <w:rFonts w:ascii="Arial" w:hAnsi="Arial" w:cs="Arial"/>
          <w:sz w:val="24"/>
          <w:szCs w:val="24"/>
        </w:rPr>
        <w:t>entre paréntesis son los errores estándar de las estimaciones de los parámetros y D</w:t>
      </w:r>
      <w:r w:rsidR="0071760F" w:rsidRPr="00B1779C">
        <w:rPr>
          <w:rFonts w:ascii="Arial" w:hAnsi="Arial" w:cs="Arial"/>
          <w:sz w:val="24"/>
          <w:szCs w:val="24"/>
          <w:vertAlign w:val="subscript"/>
        </w:rPr>
        <w:t>1t</w:t>
      </w:r>
      <w:r w:rsidR="0071760F" w:rsidRPr="005C0E6C">
        <w:rPr>
          <w:rFonts w:ascii="Arial" w:hAnsi="Arial" w:cs="Arial"/>
          <w:sz w:val="24"/>
          <w:szCs w:val="24"/>
        </w:rPr>
        <w:t xml:space="preserve"> = 1 para las observaciones</w:t>
      </w:r>
      <w:r w:rsidRPr="005C0E6C">
        <w:rPr>
          <w:rFonts w:ascii="Arial" w:hAnsi="Arial" w:cs="Arial"/>
          <w:sz w:val="24"/>
          <w:szCs w:val="24"/>
        </w:rPr>
        <w:t xml:space="preserve"> </w:t>
      </w:r>
      <w:r w:rsidR="0071760F" w:rsidRPr="005C0E6C">
        <w:rPr>
          <w:rFonts w:ascii="Arial" w:hAnsi="Arial" w:cs="Arial"/>
          <w:sz w:val="24"/>
          <w:szCs w:val="24"/>
        </w:rPr>
        <w:t xml:space="preserve">1 </w:t>
      </w:r>
      <w:r w:rsidR="0071760F" w:rsidRPr="005C0E6C">
        <w:rPr>
          <w:rFonts w:ascii="Arial" w:eastAsia="cmsy10" w:hAnsi="Arial" w:cs="Arial"/>
          <w:sz w:val="24"/>
          <w:szCs w:val="24"/>
        </w:rPr>
        <w:t xml:space="preserve">≤ </w:t>
      </w:r>
      <w:r w:rsidR="0071760F" w:rsidRPr="005C0E6C">
        <w:rPr>
          <w:rFonts w:ascii="Arial" w:hAnsi="Arial" w:cs="Arial"/>
          <w:sz w:val="24"/>
          <w:szCs w:val="24"/>
        </w:rPr>
        <w:t xml:space="preserve">t </w:t>
      </w:r>
      <w:r w:rsidR="0071760F" w:rsidRPr="005C0E6C">
        <w:rPr>
          <w:rFonts w:ascii="Arial" w:eastAsia="cmsy10" w:hAnsi="Arial" w:cs="Arial"/>
          <w:sz w:val="24"/>
          <w:szCs w:val="24"/>
        </w:rPr>
        <w:t xml:space="preserve">≤ </w:t>
      </w:r>
      <w:r w:rsidR="0071760F" w:rsidRPr="005C0E6C">
        <w:rPr>
          <w:rFonts w:ascii="Arial" w:hAnsi="Arial" w:cs="Arial"/>
          <w:sz w:val="24"/>
          <w:szCs w:val="24"/>
        </w:rPr>
        <w:t>50 y D</w:t>
      </w:r>
      <w:r w:rsidR="0071760F" w:rsidRPr="00B1779C">
        <w:rPr>
          <w:rFonts w:ascii="Arial" w:hAnsi="Arial" w:cs="Arial"/>
          <w:sz w:val="24"/>
          <w:szCs w:val="24"/>
          <w:vertAlign w:val="subscript"/>
        </w:rPr>
        <w:t>1t</w:t>
      </w:r>
      <w:r w:rsidR="0071760F" w:rsidRPr="005C0E6C">
        <w:rPr>
          <w:rFonts w:ascii="Arial" w:hAnsi="Arial" w:cs="Arial"/>
          <w:sz w:val="24"/>
          <w:szCs w:val="24"/>
        </w:rPr>
        <w:t xml:space="preserve"> = 0 para las observaciones 51 </w:t>
      </w:r>
      <w:r w:rsidR="0071760F" w:rsidRPr="005C0E6C">
        <w:rPr>
          <w:rFonts w:ascii="Arial" w:eastAsia="cmsy10" w:hAnsi="Arial" w:cs="Arial"/>
          <w:sz w:val="24"/>
          <w:szCs w:val="24"/>
        </w:rPr>
        <w:t xml:space="preserve">≤ </w:t>
      </w:r>
      <w:r w:rsidR="0071760F" w:rsidRPr="005C0E6C">
        <w:rPr>
          <w:rFonts w:ascii="Arial" w:hAnsi="Arial" w:cs="Arial"/>
          <w:sz w:val="24"/>
          <w:szCs w:val="24"/>
        </w:rPr>
        <w:t xml:space="preserve">t </w:t>
      </w:r>
      <w:r w:rsidR="0071760F" w:rsidRPr="005C0E6C">
        <w:rPr>
          <w:rFonts w:ascii="Arial" w:eastAsia="cmsy10" w:hAnsi="Arial" w:cs="Arial"/>
          <w:sz w:val="24"/>
          <w:szCs w:val="24"/>
        </w:rPr>
        <w:t xml:space="preserve">≤ </w:t>
      </w:r>
      <w:r w:rsidR="0071760F" w:rsidRPr="005C0E6C">
        <w:rPr>
          <w:rFonts w:ascii="Arial" w:hAnsi="Arial" w:cs="Arial"/>
          <w:sz w:val="24"/>
          <w:szCs w:val="24"/>
        </w:rPr>
        <w:t xml:space="preserve">100. </w:t>
      </w:r>
      <w:r w:rsidRPr="005C0E6C">
        <w:rPr>
          <w:rFonts w:ascii="Arial" w:hAnsi="Arial" w:cs="Arial"/>
          <w:sz w:val="24"/>
          <w:szCs w:val="24"/>
        </w:rPr>
        <w:t>C</w:t>
      </w:r>
      <w:r w:rsidR="0071760F" w:rsidRPr="005C0E6C">
        <w:rPr>
          <w:rFonts w:ascii="Arial" w:hAnsi="Arial" w:cs="Arial"/>
          <w:sz w:val="24"/>
          <w:szCs w:val="24"/>
        </w:rPr>
        <w:t>ontrast</w:t>
      </w:r>
      <w:r w:rsidRPr="005C0E6C">
        <w:rPr>
          <w:rFonts w:ascii="Arial" w:hAnsi="Arial" w:cs="Arial"/>
          <w:sz w:val="24"/>
          <w:szCs w:val="24"/>
        </w:rPr>
        <w:t>e</w:t>
      </w:r>
      <w:r w:rsidR="0071760F" w:rsidRPr="005C0E6C">
        <w:rPr>
          <w:rFonts w:ascii="Arial" w:hAnsi="Arial" w:cs="Arial"/>
          <w:sz w:val="24"/>
          <w:szCs w:val="24"/>
        </w:rPr>
        <w:t xml:space="preserve"> la hipótesis de que los términos</w:t>
      </w:r>
      <w:r w:rsidRPr="005C0E6C">
        <w:rPr>
          <w:rFonts w:ascii="Arial" w:hAnsi="Arial" w:cs="Arial"/>
          <w:sz w:val="24"/>
          <w:szCs w:val="24"/>
        </w:rPr>
        <w:t xml:space="preserve"> </w:t>
      </w:r>
      <w:r w:rsidR="0071760F" w:rsidRPr="005C0E6C">
        <w:rPr>
          <w:rFonts w:ascii="Arial" w:hAnsi="Arial" w:cs="Arial"/>
          <w:sz w:val="24"/>
          <w:szCs w:val="24"/>
        </w:rPr>
        <w:t>constantes para ambas submuestras (t</w:t>
      </w:r>
      <w:r w:rsidR="0071760F" w:rsidRPr="00B1779C">
        <w:rPr>
          <w:rFonts w:ascii="Arial" w:hAnsi="Arial" w:cs="Arial"/>
          <w:sz w:val="24"/>
          <w:szCs w:val="24"/>
          <w:vertAlign w:val="subscript"/>
        </w:rPr>
        <w:t>1</w:t>
      </w:r>
      <w:r w:rsidR="0071760F" w:rsidRPr="005C0E6C">
        <w:rPr>
          <w:rFonts w:ascii="Arial" w:hAnsi="Arial" w:cs="Arial"/>
          <w:sz w:val="24"/>
          <w:szCs w:val="24"/>
        </w:rPr>
        <w:t xml:space="preserve"> = 1, 2, ..., 50 y t</w:t>
      </w:r>
      <w:r w:rsidR="0071760F" w:rsidRPr="00B1779C">
        <w:rPr>
          <w:rFonts w:ascii="Arial" w:hAnsi="Arial" w:cs="Arial"/>
          <w:sz w:val="24"/>
          <w:szCs w:val="24"/>
          <w:vertAlign w:val="subscript"/>
        </w:rPr>
        <w:t>2</w:t>
      </w:r>
      <w:r w:rsidR="0071760F" w:rsidRPr="005C0E6C">
        <w:rPr>
          <w:rFonts w:ascii="Arial" w:hAnsi="Arial" w:cs="Arial"/>
          <w:sz w:val="24"/>
          <w:szCs w:val="24"/>
        </w:rPr>
        <w:t xml:space="preserve"> = 51, 52, ..., 100) son iguales.</w:t>
      </w:r>
    </w:p>
    <w:p w14:paraId="32EF8FC5" w14:textId="70384F49" w:rsidR="005C0E6C" w:rsidRDefault="005C0E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132F53" w14:textId="5D1E1795" w:rsidR="00B1779C" w:rsidRDefault="00B1779C" w:rsidP="00B17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</w:p>
    <w:p w14:paraId="18B1F0CC" w14:textId="77777777" w:rsidR="00B1779C" w:rsidRDefault="00B1779C" w:rsidP="00B177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B1779C">
        <w:rPr>
          <w:rFonts w:ascii="Arial" w:hAnsi="Arial" w:cs="Arial"/>
          <w:sz w:val="23"/>
          <w:szCs w:val="23"/>
        </w:rPr>
        <w:t>Un alumno estima por error el modelo</w:t>
      </w:r>
    </w:p>
    <w:p w14:paraId="56D018FA" w14:textId="77777777" w:rsidR="00B1779C" w:rsidRPr="005C0E6C" w:rsidRDefault="00B1779C" w:rsidP="00B177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5B0152" w14:textId="26D59548" w:rsidR="00B1779C" w:rsidRPr="005C0E6C" w:rsidRDefault="00D30309" w:rsidP="00B1779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1i</m:t>
              </m:r>
            </m:sub>
          </m:sSub>
        </m:oMath>
      </m:oMathPara>
    </w:p>
    <w:p w14:paraId="75C30CD4" w14:textId="77777777" w:rsidR="00B1779C" w:rsidRDefault="00B1779C" w:rsidP="00B1779C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3"/>
          <w:szCs w:val="23"/>
        </w:rPr>
      </w:pPr>
    </w:p>
    <w:p w14:paraId="57689D53" w14:textId="77777777" w:rsidR="00B1779C" w:rsidRDefault="00B1779C" w:rsidP="00B177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Siendo el modelo correcto:</w:t>
      </w:r>
    </w:p>
    <w:p w14:paraId="2DCCBD73" w14:textId="77777777" w:rsidR="00B1779C" w:rsidRPr="005C0E6C" w:rsidRDefault="00B1779C" w:rsidP="00B177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8CAAFD" w14:textId="4A0047B4" w:rsidR="00B1779C" w:rsidRPr="005C0E6C" w:rsidRDefault="00D30309" w:rsidP="00B1779C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2i</m:t>
              </m:r>
            </m:sub>
          </m:sSub>
        </m:oMath>
      </m:oMathPara>
    </w:p>
    <w:p w14:paraId="352D8179" w14:textId="77777777" w:rsidR="00B1779C" w:rsidRDefault="00B1779C" w:rsidP="00B177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14:paraId="51B1A17B" w14:textId="52AD18E6" w:rsidR="00B1779C" w:rsidRDefault="00B1779C" w:rsidP="00B177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¿La estimación de la varianza residual del primer modelo será menor que la del modelo correcto? ¿Por qué? Demuestre su respuesta.</w:t>
      </w:r>
    </w:p>
    <w:p w14:paraId="77379D51" w14:textId="11DDB20C" w:rsidR="005F3433" w:rsidRPr="005F3433" w:rsidRDefault="005F3433" w:rsidP="005F343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5F3433">
        <w:rPr>
          <w:rFonts w:ascii="Arial" w:hAnsi="Arial" w:cs="Arial"/>
          <w:sz w:val="23"/>
          <w:szCs w:val="23"/>
        </w:rPr>
        <w:lastRenderedPageBreak/>
        <w:t xml:space="preserve">Comente si el siguiente procedimiento puede resolver el problema de multicolinealidad aproximada entre </w:t>
      </w:r>
      <w:r w:rsidRPr="005F3433">
        <w:rPr>
          <w:rFonts w:ascii="Arial" w:hAnsi="Arial" w:cs="Arial"/>
          <w:b/>
          <w:bCs/>
          <w:sz w:val="23"/>
          <w:szCs w:val="23"/>
        </w:rPr>
        <w:t>x</w:t>
      </w:r>
      <w:r w:rsidRPr="005F3433">
        <w:rPr>
          <w:rFonts w:ascii="Times New Roman" w:hAnsi="Times New Roman" w:cs="Times New Roman"/>
          <w:sz w:val="15"/>
          <w:szCs w:val="15"/>
        </w:rPr>
        <w:t xml:space="preserve">2 </w:t>
      </w:r>
      <w:r w:rsidRPr="005F3433">
        <w:rPr>
          <w:rFonts w:ascii="Arial" w:hAnsi="Arial" w:cs="Arial"/>
          <w:sz w:val="23"/>
          <w:szCs w:val="23"/>
        </w:rPr>
        <w:t xml:space="preserve">y </w:t>
      </w:r>
      <w:r w:rsidRPr="005F3433">
        <w:rPr>
          <w:rFonts w:ascii="Arial" w:hAnsi="Arial" w:cs="Arial"/>
          <w:b/>
          <w:bCs/>
          <w:sz w:val="23"/>
          <w:szCs w:val="23"/>
        </w:rPr>
        <w:t>x</w:t>
      </w:r>
      <w:r w:rsidRPr="005F3433">
        <w:rPr>
          <w:rFonts w:ascii="Times New Roman" w:hAnsi="Times New Roman" w:cs="Times New Roman"/>
          <w:sz w:val="15"/>
          <w:szCs w:val="15"/>
        </w:rPr>
        <w:t>3</w:t>
      </w:r>
      <w:r w:rsidRPr="005F3433">
        <w:rPr>
          <w:rFonts w:ascii="Times New Roman" w:hAnsi="Times New Roman" w:cs="Times New Roman"/>
          <w:sz w:val="23"/>
          <w:szCs w:val="23"/>
        </w:rPr>
        <w:t xml:space="preserve">, </w:t>
      </w:r>
      <w:r w:rsidRPr="005F3433">
        <w:rPr>
          <w:rFonts w:ascii="Arial" w:hAnsi="Arial" w:cs="Arial"/>
          <w:sz w:val="23"/>
          <w:szCs w:val="23"/>
        </w:rPr>
        <w:t>resultando en unos estimadores más precisos de los coeficientes que los MCO en el modelo</w:t>
      </w:r>
    </w:p>
    <w:p w14:paraId="78A2ADCC" w14:textId="77777777" w:rsidR="005F3433" w:rsidRDefault="005F3433" w:rsidP="005F34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15DAB0D5" w14:textId="01BE9C45" w:rsidR="005F3433" w:rsidRPr="005C0E6C" w:rsidRDefault="00D30309" w:rsidP="005F3433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</m:oMath>
      </m:oMathPara>
    </w:p>
    <w:p w14:paraId="575EDE8C" w14:textId="77777777" w:rsidR="005F3433" w:rsidRDefault="005F3433" w:rsidP="005F34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60C6B864" w14:textId="47D486F9" w:rsidR="005F3433" w:rsidRPr="001B3F5C" w:rsidRDefault="005F3433" w:rsidP="005F343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3F5C">
        <w:rPr>
          <w:rFonts w:ascii="Arial" w:hAnsi="Arial" w:cs="Arial"/>
          <w:sz w:val="24"/>
          <w:szCs w:val="24"/>
        </w:rPr>
        <w:t xml:space="preserve">Efectuamos una regresión de X3i sobres X2i obteniendo unos residuos </w:t>
      </w:r>
      <w:proofErr w:type="spellStart"/>
      <w:r w:rsidRPr="001B3F5C">
        <w:rPr>
          <w:rFonts w:ascii="Arial" w:hAnsi="Arial" w:cs="Arial"/>
          <w:sz w:val="24"/>
          <w:szCs w:val="24"/>
        </w:rPr>
        <w:t>e</w:t>
      </w:r>
      <w:r w:rsidRPr="001B3F5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1B3F5C">
        <w:rPr>
          <w:rFonts w:ascii="Arial" w:hAnsi="Arial" w:cs="Arial"/>
          <w:sz w:val="24"/>
          <w:szCs w:val="24"/>
        </w:rPr>
        <w:t>.</w:t>
      </w:r>
    </w:p>
    <w:p w14:paraId="55A11E99" w14:textId="7040AFC1" w:rsidR="005F3433" w:rsidRPr="001B3F5C" w:rsidRDefault="005F3433" w:rsidP="005F343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3F5C">
        <w:rPr>
          <w:rFonts w:ascii="Arial" w:hAnsi="Arial" w:cs="Arial"/>
          <w:sz w:val="24"/>
          <w:szCs w:val="24"/>
        </w:rPr>
        <w:t>Efectuamos la regresión de Y</w:t>
      </w:r>
      <w:r w:rsidRPr="001B3F5C">
        <w:rPr>
          <w:rFonts w:ascii="Arial" w:hAnsi="Arial" w:cs="Arial"/>
          <w:sz w:val="24"/>
          <w:szCs w:val="24"/>
          <w:vertAlign w:val="subscript"/>
        </w:rPr>
        <w:t>i</w:t>
      </w:r>
      <w:r w:rsidRPr="001B3F5C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3F5C">
        <w:rPr>
          <w:rFonts w:ascii="Arial" w:hAnsi="Arial" w:cs="Arial"/>
          <w:sz w:val="24"/>
          <w:szCs w:val="24"/>
        </w:rPr>
        <w:t>sobre X</w:t>
      </w:r>
      <w:r w:rsidRPr="001B3F5C">
        <w:rPr>
          <w:rFonts w:ascii="Arial" w:hAnsi="Arial" w:cs="Arial"/>
          <w:sz w:val="24"/>
          <w:szCs w:val="24"/>
          <w:vertAlign w:val="subscript"/>
        </w:rPr>
        <w:t>2i</w:t>
      </w:r>
      <w:r w:rsidRPr="001B3F5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B3F5C">
        <w:rPr>
          <w:rFonts w:ascii="Arial" w:hAnsi="Arial" w:cs="Arial"/>
          <w:sz w:val="24"/>
          <w:szCs w:val="24"/>
        </w:rPr>
        <w:t>e</w:t>
      </w:r>
      <w:r w:rsidRPr="001B3F5C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1B3F5C">
        <w:rPr>
          <w:rFonts w:ascii="Arial" w:hAnsi="Arial" w:cs="Arial"/>
          <w:sz w:val="24"/>
          <w:szCs w:val="24"/>
        </w:rPr>
        <w:t>. Por construcción en esta ecuación no hay correlación entre los regresores, luego no hay multicolinealidad aproximada.</w:t>
      </w:r>
    </w:p>
    <w:p w14:paraId="7CA38349" w14:textId="6240C694" w:rsidR="001B3F5C" w:rsidRPr="001B3F5C" w:rsidRDefault="001B3F5C" w:rsidP="001B3F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0FD202" w14:textId="77777777" w:rsidR="001B3F5C" w:rsidRPr="001B3F5C" w:rsidRDefault="001B3F5C" w:rsidP="001B3F5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3F5C">
        <w:rPr>
          <w:rFonts w:ascii="Arial" w:hAnsi="Arial" w:cs="Arial"/>
          <w:sz w:val="24"/>
          <w:szCs w:val="24"/>
        </w:rPr>
        <w:t>Suponga el siguiente modelo de ecuaciones simultáneas:</w:t>
      </w:r>
    </w:p>
    <w:p w14:paraId="59F870B7" w14:textId="77777777" w:rsidR="001B3F5C" w:rsidRPr="001B3F5C" w:rsidRDefault="001B3F5C" w:rsidP="001B3F5C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</w:rPr>
      </w:pPr>
    </w:p>
    <w:p w14:paraId="2B08FC17" w14:textId="77777777" w:rsidR="001B3F5C" w:rsidRPr="001B3F5C" w:rsidRDefault="001B3F5C" w:rsidP="001B3F5C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proofErr w:type="spellStart"/>
      <w:r w:rsidRPr="001B3F5C">
        <w:rPr>
          <w:rFonts w:ascii="Arial" w:eastAsia="Arial Unicode MS" w:hAnsi="Arial" w:cs="Arial"/>
          <w:sz w:val="24"/>
          <w:szCs w:val="24"/>
          <w:lang w:val="en-US"/>
        </w:rPr>
        <w:t>Y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t</w:t>
      </w:r>
      <w:proofErr w:type="spellEnd"/>
      <w:r w:rsidRPr="001B3F5C">
        <w:rPr>
          <w:rFonts w:ascii="Arial" w:eastAsia="Arial Unicode MS" w:hAnsi="Arial" w:cs="Arial"/>
          <w:sz w:val="24"/>
          <w:szCs w:val="24"/>
          <w:lang w:val="en-US"/>
        </w:rPr>
        <w:t xml:space="preserve"> = </w:t>
      </w:r>
      <w:proofErr w:type="spellStart"/>
      <w:r w:rsidRPr="001B3F5C">
        <w:rPr>
          <w:rFonts w:ascii="Arial" w:eastAsia="Arial Unicode MS" w:hAnsi="Arial" w:cs="Arial"/>
          <w:sz w:val="24"/>
          <w:szCs w:val="24"/>
          <w:lang w:val="en-US"/>
        </w:rPr>
        <w:t>CP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t</w:t>
      </w:r>
      <w:proofErr w:type="spellEnd"/>
      <w:r w:rsidRPr="001B3F5C">
        <w:rPr>
          <w:rFonts w:ascii="Arial" w:eastAsia="Arial Unicode MS" w:hAnsi="Arial" w:cs="Arial"/>
          <w:sz w:val="24"/>
          <w:szCs w:val="24"/>
          <w:lang w:val="en-US"/>
        </w:rPr>
        <w:t xml:space="preserve"> + </w:t>
      </w:r>
      <w:proofErr w:type="spellStart"/>
      <w:r w:rsidRPr="001B3F5C">
        <w:rPr>
          <w:rFonts w:ascii="Arial" w:eastAsia="Arial Unicode MS" w:hAnsi="Arial" w:cs="Arial"/>
          <w:sz w:val="24"/>
          <w:szCs w:val="24"/>
          <w:lang w:val="en-US"/>
        </w:rPr>
        <w:t>CG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t</w:t>
      </w:r>
      <w:proofErr w:type="spellEnd"/>
      <w:r w:rsidRPr="001B3F5C">
        <w:rPr>
          <w:rFonts w:ascii="Arial" w:eastAsia="Arial Unicode MS" w:hAnsi="Arial" w:cs="Arial"/>
          <w:sz w:val="24"/>
          <w:szCs w:val="24"/>
          <w:lang w:val="en-US"/>
        </w:rPr>
        <w:t xml:space="preserve"> + </w:t>
      </w:r>
      <w:proofErr w:type="spellStart"/>
      <w:r w:rsidRPr="001B3F5C">
        <w:rPr>
          <w:rFonts w:ascii="Arial" w:eastAsia="Arial Unicode MS" w:hAnsi="Arial" w:cs="Arial"/>
          <w:sz w:val="24"/>
          <w:szCs w:val="24"/>
          <w:lang w:val="en-US"/>
        </w:rPr>
        <w:t>IB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t</w:t>
      </w:r>
      <w:proofErr w:type="spellEnd"/>
      <w:r w:rsidRPr="001B3F5C">
        <w:rPr>
          <w:rFonts w:ascii="Arial" w:eastAsia="Arial Unicode MS" w:hAnsi="Arial" w:cs="Arial"/>
          <w:sz w:val="24"/>
          <w:szCs w:val="24"/>
          <w:lang w:val="en-US"/>
        </w:rPr>
        <w:t xml:space="preserve"> + </w:t>
      </w:r>
      <w:proofErr w:type="spellStart"/>
      <w:r w:rsidRPr="001B3F5C">
        <w:rPr>
          <w:rFonts w:ascii="Arial" w:eastAsia="Arial Unicode MS" w:hAnsi="Arial" w:cs="Arial"/>
          <w:sz w:val="24"/>
          <w:szCs w:val="24"/>
          <w:lang w:val="en-US"/>
        </w:rPr>
        <w:t>X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t</w:t>
      </w:r>
      <w:proofErr w:type="spellEnd"/>
      <w:r w:rsidRPr="001B3F5C">
        <w:rPr>
          <w:rFonts w:ascii="Arial" w:eastAsia="Arial Unicode MS" w:hAnsi="Arial" w:cs="Arial"/>
          <w:sz w:val="24"/>
          <w:szCs w:val="24"/>
          <w:lang w:val="en-US"/>
        </w:rPr>
        <w:t xml:space="preserve"> – M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t</w:t>
      </w:r>
    </w:p>
    <w:p w14:paraId="12BBCF82" w14:textId="77777777" w:rsidR="001B3F5C" w:rsidRPr="001B3F5C" w:rsidRDefault="001B3F5C" w:rsidP="001B3F5C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proofErr w:type="spellStart"/>
      <w:r w:rsidRPr="001B3F5C">
        <w:rPr>
          <w:rFonts w:ascii="Arial" w:eastAsia="Arial Unicode MS" w:hAnsi="Arial" w:cs="Arial"/>
          <w:sz w:val="24"/>
          <w:szCs w:val="24"/>
          <w:lang w:val="en-US"/>
        </w:rPr>
        <w:t>IB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t</w:t>
      </w:r>
      <w:proofErr w:type="spellEnd"/>
      <w:r w:rsidRPr="001B3F5C">
        <w:rPr>
          <w:rFonts w:ascii="Arial" w:eastAsia="Arial Unicode MS" w:hAnsi="Arial" w:cs="Arial"/>
          <w:sz w:val="24"/>
          <w:szCs w:val="24"/>
          <w:lang w:val="en-US"/>
        </w:rPr>
        <w:t xml:space="preserve"> = </w:t>
      </w:r>
      <w:proofErr w:type="spellStart"/>
      <w:r w:rsidRPr="001B3F5C">
        <w:rPr>
          <w:rFonts w:ascii="Arial" w:eastAsia="Arial Unicode MS" w:hAnsi="Arial" w:cs="Arial"/>
          <w:sz w:val="24"/>
          <w:szCs w:val="24"/>
          <w:lang w:val="en-US"/>
        </w:rPr>
        <w:t>IP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t</w:t>
      </w:r>
      <w:proofErr w:type="spellEnd"/>
      <w:r w:rsidRPr="001B3F5C">
        <w:rPr>
          <w:rFonts w:ascii="Arial" w:eastAsia="Arial Unicode MS" w:hAnsi="Arial" w:cs="Arial"/>
          <w:sz w:val="24"/>
          <w:szCs w:val="24"/>
          <w:lang w:val="en-US"/>
        </w:rPr>
        <w:t xml:space="preserve"> + </w:t>
      </w:r>
      <w:proofErr w:type="spellStart"/>
      <w:r w:rsidRPr="001B3F5C">
        <w:rPr>
          <w:rFonts w:ascii="Arial" w:eastAsia="Arial Unicode MS" w:hAnsi="Arial" w:cs="Arial"/>
          <w:sz w:val="24"/>
          <w:szCs w:val="24"/>
          <w:lang w:val="en-US"/>
        </w:rPr>
        <w:t>IG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t</w:t>
      </w:r>
      <w:proofErr w:type="spellEnd"/>
      <w:r w:rsidRPr="001B3F5C">
        <w:rPr>
          <w:rFonts w:ascii="Arial" w:eastAsia="Arial Unicode MS" w:hAnsi="Arial" w:cs="Arial"/>
          <w:sz w:val="24"/>
          <w:szCs w:val="24"/>
          <w:lang w:val="en-US"/>
        </w:rPr>
        <w:t xml:space="preserve"> + </w:t>
      </w:r>
      <w:proofErr w:type="spellStart"/>
      <w:r w:rsidRPr="001B3F5C">
        <w:rPr>
          <w:rFonts w:ascii="Arial" w:eastAsia="Arial Unicode MS" w:hAnsi="Arial" w:cs="Arial"/>
          <w:sz w:val="24"/>
          <w:szCs w:val="24"/>
          <w:lang w:val="en-US"/>
        </w:rPr>
        <w:t>STOCK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t</w:t>
      </w:r>
      <w:proofErr w:type="spellEnd"/>
    </w:p>
    <w:p w14:paraId="4A1456D6" w14:textId="77777777" w:rsidR="001B3F5C" w:rsidRPr="001B3F5C" w:rsidRDefault="001B3F5C" w:rsidP="001B3F5C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proofErr w:type="spellStart"/>
      <w:r w:rsidRPr="001B3F5C">
        <w:rPr>
          <w:rFonts w:ascii="Arial" w:eastAsia="Arial Unicode MS" w:hAnsi="Arial" w:cs="Arial"/>
          <w:sz w:val="24"/>
          <w:szCs w:val="24"/>
          <w:lang w:val="en-US"/>
        </w:rPr>
        <w:t>CP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t</w:t>
      </w:r>
      <w:proofErr w:type="spellEnd"/>
      <w:r w:rsidRPr="001B3F5C">
        <w:rPr>
          <w:rFonts w:ascii="Arial" w:eastAsia="Arial Unicode MS" w:hAnsi="Arial" w:cs="Arial"/>
          <w:sz w:val="24"/>
          <w:szCs w:val="24"/>
          <w:lang w:val="en-US"/>
        </w:rPr>
        <w:t xml:space="preserve"> = a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1</w:t>
      </w:r>
      <w:r w:rsidRPr="001B3F5C">
        <w:rPr>
          <w:rFonts w:ascii="Arial" w:eastAsia="Arial Unicode MS" w:hAnsi="Arial" w:cs="Arial"/>
          <w:sz w:val="24"/>
          <w:szCs w:val="24"/>
          <w:lang w:val="en-US"/>
        </w:rPr>
        <w:t xml:space="preserve"> + a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2</w:t>
      </w:r>
      <w:r w:rsidRPr="001B3F5C">
        <w:rPr>
          <w:rFonts w:ascii="Arial" w:eastAsia="Arial Unicode MS" w:hAnsi="Arial" w:cs="Arial"/>
          <w:sz w:val="24"/>
          <w:szCs w:val="24"/>
          <w:lang w:val="en-US"/>
        </w:rPr>
        <w:t>Y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t</w:t>
      </w:r>
    </w:p>
    <w:p w14:paraId="09543AD2" w14:textId="77777777" w:rsidR="001B3F5C" w:rsidRPr="001B3F5C" w:rsidRDefault="001B3F5C" w:rsidP="001B3F5C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1B3F5C">
        <w:rPr>
          <w:rFonts w:ascii="Arial" w:eastAsia="Arial Unicode MS" w:hAnsi="Arial" w:cs="Arial"/>
          <w:sz w:val="24"/>
          <w:szCs w:val="24"/>
          <w:lang w:val="en-US"/>
        </w:rPr>
        <w:t>IP = a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3</w:t>
      </w:r>
      <w:r w:rsidRPr="001B3F5C">
        <w:rPr>
          <w:rFonts w:ascii="Arial" w:eastAsia="Arial Unicode MS" w:hAnsi="Arial" w:cs="Arial"/>
          <w:sz w:val="24"/>
          <w:szCs w:val="24"/>
          <w:lang w:val="en-US"/>
        </w:rPr>
        <w:t xml:space="preserve"> + a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4</w:t>
      </w:r>
      <w:r w:rsidRPr="001B3F5C">
        <w:rPr>
          <w:rFonts w:ascii="Arial" w:eastAsia="Arial Unicode MS" w:hAnsi="Arial" w:cs="Arial"/>
          <w:sz w:val="24"/>
          <w:szCs w:val="24"/>
          <w:lang w:val="en-US"/>
        </w:rPr>
        <w:t>Y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t</w:t>
      </w:r>
      <w:r w:rsidRPr="001B3F5C">
        <w:rPr>
          <w:rFonts w:ascii="Arial" w:eastAsia="Arial Unicode MS" w:hAnsi="Arial" w:cs="Arial"/>
          <w:sz w:val="24"/>
          <w:szCs w:val="24"/>
          <w:lang w:val="en-US"/>
        </w:rPr>
        <w:t xml:space="preserve"> + a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5</w:t>
      </w:r>
      <w:r w:rsidRPr="001B3F5C">
        <w:rPr>
          <w:rFonts w:ascii="Arial" w:eastAsia="Arial Unicode MS" w:hAnsi="Arial" w:cs="Arial"/>
          <w:sz w:val="24"/>
          <w:szCs w:val="24"/>
          <w:lang w:val="en-US"/>
        </w:rPr>
        <w:t xml:space="preserve"> M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t</w:t>
      </w:r>
    </w:p>
    <w:p w14:paraId="7F612D0D" w14:textId="77777777" w:rsidR="001B3F5C" w:rsidRPr="001B3F5C" w:rsidRDefault="001B3F5C" w:rsidP="001B3F5C">
      <w:pPr>
        <w:spacing w:after="0" w:line="240" w:lineRule="auto"/>
        <w:jc w:val="both"/>
        <w:rPr>
          <w:rFonts w:ascii="Arial" w:eastAsia="Arial Unicode MS" w:hAnsi="Arial" w:cs="Arial"/>
          <w:sz w:val="24"/>
          <w:szCs w:val="24"/>
          <w:lang w:val="en-US"/>
        </w:rPr>
      </w:pPr>
      <w:r w:rsidRPr="001B3F5C">
        <w:rPr>
          <w:rFonts w:ascii="Arial" w:eastAsia="Arial Unicode MS" w:hAnsi="Arial" w:cs="Arial"/>
          <w:sz w:val="24"/>
          <w:szCs w:val="24"/>
          <w:lang w:val="en-US"/>
        </w:rPr>
        <w:t>M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t</w:t>
      </w:r>
      <w:r w:rsidRPr="001B3F5C">
        <w:rPr>
          <w:rFonts w:ascii="Arial" w:eastAsia="Arial Unicode MS" w:hAnsi="Arial" w:cs="Arial"/>
          <w:sz w:val="24"/>
          <w:szCs w:val="24"/>
          <w:lang w:val="en-US"/>
        </w:rPr>
        <w:t xml:space="preserve"> = a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6</w:t>
      </w:r>
      <w:r w:rsidRPr="001B3F5C">
        <w:rPr>
          <w:rFonts w:ascii="Arial" w:eastAsia="Arial Unicode MS" w:hAnsi="Arial" w:cs="Arial"/>
          <w:sz w:val="24"/>
          <w:szCs w:val="24"/>
          <w:lang w:val="en-US"/>
        </w:rPr>
        <w:t xml:space="preserve"> + a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7</w:t>
      </w:r>
      <w:r w:rsidRPr="001B3F5C"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proofErr w:type="spellStart"/>
      <w:r w:rsidRPr="001B3F5C">
        <w:rPr>
          <w:rFonts w:ascii="Arial" w:eastAsia="Arial Unicode MS" w:hAnsi="Arial" w:cs="Arial"/>
          <w:sz w:val="24"/>
          <w:szCs w:val="24"/>
          <w:lang w:val="en-US"/>
        </w:rPr>
        <w:t>TI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t</w:t>
      </w:r>
      <w:proofErr w:type="spellEnd"/>
      <w:r w:rsidRPr="001B3F5C">
        <w:rPr>
          <w:rFonts w:ascii="Arial" w:eastAsia="Arial Unicode MS" w:hAnsi="Arial" w:cs="Arial"/>
          <w:sz w:val="24"/>
          <w:szCs w:val="24"/>
          <w:lang w:val="en-US"/>
        </w:rPr>
        <w:t xml:space="preserve"> + a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8</w:t>
      </w:r>
      <w:r w:rsidRPr="001B3F5C"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proofErr w:type="spellStart"/>
      <w:r w:rsidRPr="001B3F5C">
        <w:rPr>
          <w:rFonts w:ascii="Arial" w:eastAsia="Arial Unicode MS" w:hAnsi="Arial" w:cs="Arial"/>
          <w:sz w:val="24"/>
          <w:szCs w:val="24"/>
          <w:lang w:val="en-US"/>
        </w:rPr>
        <w:t>Y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t</w:t>
      </w:r>
      <w:proofErr w:type="spellEnd"/>
      <w:r w:rsidRPr="001B3F5C">
        <w:rPr>
          <w:rFonts w:ascii="Arial" w:eastAsia="Arial Unicode MS" w:hAnsi="Arial" w:cs="Arial"/>
          <w:sz w:val="24"/>
          <w:szCs w:val="24"/>
          <w:lang w:val="en-US"/>
        </w:rPr>
        <w:t xml:space="preserve"> + a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9</w:t>
      </w:r>
      <w:r w:rsidRPr="001B3F5C">
        <w:rPr>
          <w:rFonts w:ascii="Arial" w:eastAsia="Arial Unicode MS" w:hAnsi="Arial" w:cs="Arial"/>
          <w:sz w:val="24"/>
          <w:szCs w:val="24"/>
          <w:lang w:val="en-US"/>
        </w:rPr>
        <w:t xml:space="preserve"> </w:t>
      </w:r>
      <w:proofErr w:type="spellStart"/>
      <w:r w:rsidRPr="001B3F5C">
        <w:rPr>
          <w:rFonts w:ascii="Arial" w:eastAsia="Arial Unicode MS" w:hAnsi="Arial" w:cs="Arial"/>
          <w:sz w:val="24"/>
          <w:szCs w:val="24"/>
          <w:lang w:val="en-US"/>
        </w:rPr>
        <w:t>RIN</w:t>
      </w:r>
      <w:r w:rsidRPr="001B3F5C">
        <w:rPr>
          <w:rFonts w:ascii="Arial" w:eastAsia="Arial Unicode MS" w:hAnsi="Arial" w:cs="Arial"/>
          <w:sz w:val="24"/>
          <w:szCs w:val="24"/>
          <w:vertAlign w:val="subscript"/>
          <w:lang w:val="en-US"/>
        </w:rPr>
        <w:t>t</w:t>
      </w:r>
      <w:proofErr w:type="spellEnd"/>
    </w:p>
    <w:p w14:paraId="4E0A56B7" w14:textId="77777777" w:rsidR="001B3F5C" w:rsidRPr="001B3F5C" w:rsidRDefault="001B3F5C" w:rsidP="001B3F5C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7DAD8238" w14:textId="4A6FDEB3" w:rsidR="001B3F5C" w:rsidRPr="001B3F5C" w:rsidRDefault="001B3F5C" w:rsidP="001B3F5C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B3F5C">
        <w:rPr>
          <w:rFonts w:ascii="Arial" w:hAnsi="Arial" w:cs="Arial"/>
          <w:sz w:val="24"/>
          <w:szCs w:val="24"/>
        </w:rPr>
        <w:t xml:space="preserve">Utilizando la información contenida en: </w:t>
      </w:r>
      <w:proofErr w:type="spellStart"/>
      <w:r w:rsidRPr="001B3F5C">
        <w:rPr>
          <w:rFonts w:ascii="Arial" w:hAnsi="Arial" w:cs="Arial"/>
          <w:sz w:val="24"/>
          <w:szCs w:val="24"/>
        </w:rPr>
        <w:t>Data_Anual</w:t>
      </w:r>
      <w:proofErr w:type="spellEnd"/>
    </w:p>
    <w:p w14:paraId="04699316" w14:textId="77777777" w:rsidR="001B3F5C" w:rsidRPr="001B3F5C" w:rsidRDefault="001B3F5C" w:rsidP="001B3F5C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613C6677" w14:textId="79706159" w:rsidR="001B3F5C" w:rsidRPr="001B3F5C" w:rsidRDefault="001B3F5C" w:rsidP="001B3F5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B3F5C">
        <w:rPr>
          <w:rFonts w:ascii="Arial" w:hAnsi="Arial" w:cs="Arial"/>
          <w:color w:val="000000" w:themeColor="text1"/>
          <w:sz w:val="24"/>
          <w:szCs w:val="24"/>
        </w:rPr>
        <w:t>Estime los parámetros estructurales del modelo mediante el método de mínimos cuadrados de dos etapas y escriba el modelo estimado distinguiendo dos periodos: 1960-1990 y 1991-2018</w:t>
      </w:r>
    </w:p>
    <w:p w14:paraId="6533DB43" w14:textId="77777777" w:rsidR="001B3F5C" w:rsidRPr="001B3F5C" w:rsidRDefault="001B3F5C" w:rsidP="001B3F5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B3F5C">
        <w:rPr>
          <w:rFonts w:ascii="Arial" w:hAnsi="Arial" w:cs="Arial"/>
          <w:color w:val="000000" w:themeColor="text1"/>
          <w:sz w:val="24"/>
          <w:szCs w:val="24"/>
        </w:rPr>
        <w:t xml:space="preserve">Según sus resultados anteriores ¿Los parámetros estructurales son estadísticamente diferentes en ambos periodos? ¿Por qué? </w:t>
      </w:r>
    </w:p>
    <w:p w14:paraId="0150FBF3" w14:textId="77777777" w:rsidR="001B3F5C" w:rsidRPr="001B3F5C" w:rsidRDefault="001B3F5C" w:rsidP="001B3F5C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B3F5C">
        <w:rPr>
          <w:rFonts w:ascii="Arial" w:hAnsi="Arial" w:cs="Arial"/>
          <w:color w:val="000000" w:themeColor="text1"/>
          <w:sz w:val="24"/>
          <w:szCs w:val="24"/>
        </w:rPr>
        <w:t>Con base al modelo estimado del segundo periodo y además suponiendo que entre el 2019 y 2023 se espera una tasa de crecimiento de las variables exógenas de:</w:t>
      </w:r>
    </w:p>
    <w:p w14:paraId="1ADE3EAB" w14:textId="77777777" w:rsidR="001B3F5C" w:rsidRPr="001B3F5C" w:rsidRDefault="001B3F5C" w:rsidP="001B3F5C">
      <w:pPr>
        <w:pStyle w:val="Prrafodelista"/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B3F5C">
        <w:rPr>
          <w:rFonts w:ascii="Arial" w:hAnsi="Arial" w:cs="Arial"/>
          <w:color w:val="000000" w:themeColor="text1"/>
          <w:sz w:val="24"/>
          <w:szCs w:val="24"/>
          <w:lang w:val="en-US"/>
        </w:rPr>
        <w:t>CG = 2%</w:t>
      </w:r>
    </w:p>
    <w:p w14:paraId="5B16F219" w14:textId="77777777" w:rsidR="001B3F5C" w:rsidRPr="001B3F5C" w:rsidRDefault="001B3F5C" w:rsidP="001B3F5C">
      <w:pPr>
        <w:pStyle w:val="Prrafodelista"/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B3F5C">
        <w:rPr>
          <w:rFonts w:ascii="Arial" w:hAnsi="Arial" w:cs="Arial"/>
          <w:color w:val="000000" w:themeColor="text1"/>
          <w:sz w:val="24"/>
          <w:szCs w:val="24"/>
          <w:lang w:val="en-US"/>
        </w:rPr>
        <w:t>X = 5%</w:t>
      </w:r>
    </w:p>
    <w:p w14:paraId="1A529578" w14:textId="77777777" w:rsidR="001B3F5C" w:rsidRPr="001B3F5C" w:rsidRDefault="001B3F5C" w:rsidP="001B3F5C">
      <w:pPr>
        <w:pStyle w:val="Prrafodelista"/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B3F5C">
        <w:rPr>
          <w:rFonts w:ascii="Arial" w:hAnsi="Arial" w:cs="Arial"/>
          <w:color w:val="000000" w:themeColor="text1"/>
          <w:sz w:val="24"/>
          <w:szCs w:val="24"/>
          <w:lang w:val="en-US"/>
        </w:rPr>
        <w:t>IG = - 15%</w:t>
      </w:r>
    </w:p>
    <w:p w14:paraId="6D3CD96F" w14:textId="77777777" w:rsidR="001B3F5C" w:rsidRPr="001B3F5C" w:rsidRDefault="001B3F5C" w:rsidP="001B3F5C">
      <w:pPr>
        <w:pStyle w:val="Prrafodelista"/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B3F5C">
        <w:rPr>
          <w:rFonts w:ascii="Arial" w:hAnsi="Arial" w:cs="Arial"/>
          <w:color w:val="000000" w:themeColor="text1"/>
          <w:sz w:val="24"/>
          <w:szCs w:val="24"/>
          <w:lang w:val="en-US"/>
        </w:rPr>
        <w:t>STOCK = 10%</w:t>
      </w:r>
    </w:p>
    <w:p w14:paraId="526E640B" w14:textId="77777777" w:rsidR="001B3F5C" w:rsidRPr="001B3F5C" w:rsidRDefault="001B3F5C" w:rsidP="001B3F5C">
      <w:pPr>
        <w:pStyle w:val="Prrafodelista"/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B3F5C">
        <w:rPr>
          <w:rFonts w:ascii="Arial" w:hAnsi="Arial" w:cs="Arial"/>
          <w:color w:val="000000" w:themeColor="text1"/>
          <w:sz w:val="24"/>
          <w:szCs w:val="24"/>
          <w:lang w:val="en-US"/>
        </w:rPr>
        <w:t>TI = 3%</w:t>
      </w:r>
    </w:p>
    <w:p w14:paraId="7000E969" w14:textId="77777777" w:rsidR="001B3F5C" w:rsidRPr="001B3F5C" w:rsidRDefault="001B3F5C" w:rsidP="001B3F5C">
      <w:pPr>
        <w:pStyle w:val="Prrafodelista"/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1B3F5C">
        <w:rPr>
          <w:rFonts w:ascii="Arial" w:hAnsi="Arial" w:cs="Arial"/>
          <w:color w:val="000000" w:themeColor="text1"/>
          <w:sz w:val="24"/>
          <w:szCs w:val="24"/>
        </w:rPr>
        <w:t>RIN = 10%</w:t>
      </w:r>
    </w:p>
    <w:p w14:paraId="6E07652A" w14:textId="77777777" w:rsidR="001B3F5C" w:rsidRPr="001B3F5C" w:rsidRDefault="001B3F5C" w:rsidP="001B3F5C">
      <w:pPr>
        <w:pStyle w:val="Prrafodelista"/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1B3F5C">
        <w:rPr>
          <w:rFonts w:ascii="Arial" w:hAnsi="Arial" w:cs="Arial"/>
          <w:color w:val="000000" w:themeColor="text1"/>
          <w:sz w:val="24"/>
          <w:szCs w:val="24"/>
        </w:rPr>
        <w:t xml:space="preserve">Mediante una simulación obtenga la tasa de crecimiento promedio anual de nuestra economía. </w:t>
      </w:r>
    </w:p>
    <w:p w14:paraId="6A0F17C5" w14:textId="77777777" w:rsidR="001B3F5C" w:rsidRPr="001B3F5C" w:rsidRDefault="001B3F5C" w:rsidP="001B3F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1B3F5C" w:rsidRPr="001B3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E07F7"/>
    <w:multiLevelType w:val="hybridMultilevel"/>
    <w:tmpl w:val="9AAC3E96"/>
    <w:lvl w:ilvl="0" w:tplc="A16E8F8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0F35"/>
    <w:multiLevelType w:val="hybridMultilevel"/>
    <w:tmpl w:val="D22687C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8823E2"/>
    <w:multiLevelType w:val="hybridMultilevel"/>
    <w:tmpl w:val="78E68554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AC229D"/>
    <w:multiLevelType w:val="hybridMultilevel"/>
    <w:tmpl w:val="314808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D23C0"/>
    <w:multiLevelType w:val="hybridMultilevel"/>
    <w:tmpl w:val="82D6DE9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83"/>
    <w:rsid w:val="001B3F5C"/>
    <w:rsid w:val="003E257A"/>
    <w:rsid w:val="005C0E6C"/>
    <w:rsid w:val="005F3433"/>
    <w:rsid w:val="0071760F"/>
    <w:rsid w:val="00874294"/>
    <w:rsid w:val="009B0621"/>
    <w:rsid w:val="00B1779C"/>
    <w:rsid w:val="00C73080"/>
    <w:rsid w:val="00D30309"/>
    <w:rsid w:val="00F00015"/>
    <w:rsid w:val="00F1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AE96E"/>
  <w15:chartTrackingRefBased/>
  <w15:docId w15:val="{D597DFBD-E251-4985-97FB-D7467173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7883"/>
    <w:rPr>
      <w:color w:val="808080"/>
    </w:rPr>
  </w:style>
  <w:style w:type="paragraph" w:styleId="Prrafodelista">
    <w:name w:val="List Paragraph"/>
    <w:basedOn w:val="Normal"/>
    <w:uiPriority w:val="34"/>
    <w:qFormat/>
    <w:rsid w:val="003E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alberto huaripuma vargas</dc:creator>
  <cp:keywords/>
  <dc:description/>
  <cp:lastModifiedBy>juan alberto huaripuma vargas</cp:lastModifiedBy>
  <cp:revision>3</cp:revision>
  <dcterms:created xsi:type="dcterms:W3CDTF">2020-12-10T22:36:00Z</dcterms:created>
  <dcterms:modified xsi:type="dcterms:W3CDTF">2020-12-10T22:37:00Z</dcterms:modified>
</cp:coreProperties>
</file>