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EE7C" w14:textId="77777777" w:rsidR="00000000" w:rsidRDefault="0066200E">
      <w:pPr>
        <w:pBdr>
          <w:bottom w:val="single" w:sz="12" w:space="1" w:color="auto"/>
        </w:pBdr>
        <w:rPr>
          <w:rFonts w:ascii="Arial" w:hAnsi="Arial"/>
          <w:sz w:val="24"/>
        </w:rPr>
      </w:pPr>
      <w:bookmarkStart w:id="0" w:name="_GoBack"/>
      <w:bookmarkEnd w:id="0"/>
    </w:p>
    <w:p w14:paraId="6B65185C" w14:textId="77777777" w:rsidR="00000000" w:rsidRDefault="0066200E">
      <w:pPr>
        <w:rPr>
          <w:rFonts w:ascii="Arial" w:hAnsi="Arial"/>
          <w:sz w:val="24"/>
        </w:rPr>
      </w:pPr>
    </w:p>
    <w:p w14:paraId="20647171" w14:textId="77777777" w:rsidR="00000000" w:rsidRDefault="0066200E">
      <w:pPr>
        <w:pStyle w:val="Ttulo1"/>
        <w:rPr>
          <w:sz w:val="28"/>
        </w:rPr>
      </w:pPr>
      <w:r>
        <w:rPr>
          <w:sz w:val="28"/>
        </w:rPr>
        <w:t>Examen Parcial</w:t>
      </w:r>
    </w:p>
    <w:p w14:paraId="4860C4CE" w14:textId="77777777" w:rsidR="00000000" w:rsidRDefault="0066200E">
      <w:pPr>
        <w:pStyle w:val="Ttulo1"/>
        <w:rPr>
          <w:sz w:val="28"/>
        </w:rPr>
      </w:pPr>
      <w:r>
        <w:rPr>
          <w:sz w:val="28"/>
        </w:rPr>
        <w:t>De Econometría I</w:t>
      </w:r>
    </w:p>
    <w:p w14:paraId="436AFAFD" w14:textId="77777777" w:rsidR="00000000" w:rsidRDefault="0066200E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7A2B81D1" w14:textId="77777777" w:rsidR="00000000" w:rsidRDefault="0066200E">
      <w:pPr>
        <w:rPr>
          <w:rFonts w:ascii="Arial" w:hAnsi="Arial"/>
          <w:sz w:val="24"/>
        </w:rPr>
      </w:pPr>
    </w:p>
    <w:p w14:paraId="72201AD2" w14:textId="77777777" w:rsidR="00000000" w:rsidRDefault="0066200E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Dado el siguiente modelo:</w:t>
      </w:r>
    </w:p>
    <w:p w14:paraId="54B1D9B5" w14:textId="77777777" w:rsidR="00000000" w:rsidRDefault="0066200E">
      <w:pPr>
        <w:rPr>
          <w:rFonts w:ascii="Arial" w:hAnsi="Arial"/>
          <w:sz w:val="24"/>
        </w:rPr>
      </w:pPr>
    </w:p>
    <w:p w14:paraId="45F9D27D" w14:textId="77777777" w:rsidR="00000000" w:rsidRDefault="0066200E">
      <w:pPr>
        <w:ind w:left="360"/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2820" w:dyaOrig="400" w14:anchorId="35FCA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0.25pt" o:ole="" fillcolor="window">
            <v:imagedata r:id="rId5" o:title=""/>
          </v:shape>
          <o:OLEObject Type="Embed" ProgID="Equation.3" ShapeID="_x0000_i1025" DrawAspect="Content" ObjectID="_1642602628" r:id="rId6"/>
        </w:object>
      </w:r>
    </w:p>
    <w:p w14:paraId="1C0CE82B" w14:textId="77777777" w:rsidR="00000000" w:rsidRDefault="0066200E">
      <w:pPr>
        <w:ind w:firstLine="360"/>
        <w:rPr>
          <w:rFonts w:ascii="Arial" w:hAnsi="Arial"/>
          <w:sz w:val="24"/>
        </w:rPr>
      </w:pPr>
    </w:p>
    <w:p w14:paraId="36337C88" w14:textId="77777777" w:rsidR="00000000" w:rsidRDefault="0066200E">
      <w:pPr>
        <w:ind w:firstLine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Muestre que:</w:t>
      </w:r>
    </w:p>
    <w:p w14:paraId="703D4F1C" w14:textId="77777777" w:rsidR="00000000" w:rsidRDefault="0066200E">
      <w:pPr>
        <w:ind w:firstLine="360"/>
        <w:rPr>
          <w:rFonts w:ascii="Arial" w:hAnsi="Arial"/>
          <w:sz w:val="24"/>
        </w:rPr>
      </w:pPr>
    </w:p>
    <w:p w14:paraId="7B10DFFA" w14:textId="77777777" w:rsidR="00000000" w:rsidRDefault="0066200E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position w:val="-30"/>
          <w:sz w:val="24"/>
        </w:rPr>
        <w:object w:dxaOrig="2580" w:dyaOrig="720" w14:anchorId="39897A8A">
          <v:shape id="_x0000_i1026" type="#_x0000_t75" style="width:129pt;height:36pt" o:ole="" fillcolor="window">
            <v:imagedata r:id="rId7" o:title=""/>
          </v:shape>
          <o:OLEObject Type="Embed" ProgID="Equation.3" ShapeID="_x0000_i1026" DrawAspect="Content" ObjectID="_1642602629" r:id="rId8"/>
        </w:object>
      </w:r>
    </w:p>
    <w:p w14:paraId="516D6EEF" w14:textId="77777777" w:rsidR="00000000" w:rsidRDefault="0066200E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position w:val="-38"/>
          <w:sz w:val="24"/>
        </w:rPr>
        <w:object w:dxaOrig="3840" w:dyaOrig="820" w14:anchorId="6A2ECD88">
          <v:shape id="_x0000_i1027" type="#_x0000_t75" style="width:192pt;height:41.25pt" o:ole="" fillcolor="window">
            <v:imagedata r:id="rId9" o:title=""/>
          </v:shape>
          <o:OLEObject Type="Embed" ProgID="Equation.3" ShapeID="_x0000_i1027" DrawAspect="Content" ObjectID="_1642602630" r:id="rId10"/>
        </w:object>
      </w:r>
    </w:p>
    <w:p w14:paraId="6E459D10" w14:textId="77777777" w:rsidR="00000000" w:rsidRDefault="0066200E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position w:val="-30"/>
          <w:sz w:val="24"/>
        </w:rPr>
        <w:object w:dxaOrig="2140" w:dyaOrig="700" w14:anchorId="208FCC99">
          <v:shape id="_x0000_i1028" type="#_x0000_t75" style="width:107.25pt;height:35.25pt" o:ole="" fillcolor="window">
            <v:imagedata r:id="rId11" o:title=""/>
          </v:shape>
          <o:OLEObject Type="Embed" ProgID="Equation.3" ShapeID="_x0000_i1028" DrawAspect="Content" ObjectID="_1642602631" r:id="rId12"/>
        </w:object>
      </w:r>
    </w:p>
    <w:p w14:paraId="7FA771A2" w14:textId="77777777" w:rsidR="00000000" w:rsidRDefault="0066200E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position w:val="-38"/>
          <w:sz w:val="24"/>
        </w:rPr>
        <w:object w:dxaOrig="2500" w:dyaOrig="780" w14:anchorId="47A8DC87">
          <v:shape id="_x0000_i1029" type="#_x0000_t75" style="width:125.25pt;height:39pt" o:ole="" fillcolor="window">
            <v:imagedata r:id="rId13" o:title=""/>
          </v:shape>
          <o:OLEObject Type="Embed" ProgID="Equation.3" ShapeID="_x0000_i1029" DrawAspect="Content" ObjectID="_1642602632" r:id="rId14"/>
        </w:object>
      </w:r>
    </w:p>
    <w:p w14:paraId="55BF59BF" w14:textId="77777777" w:rsidR="00000000" w:rsidRDefault="0066200E">
      <w:pPr>
        <w:ind w:left="360"/>
        <w:rPr>
          <w:rFonts w:ascii="Arial" w:hAnsi="Arial"/>
          <w:sz w:val="24"/>
        </w:rPr>
      </w:pPr>
    </w:p>
    <w:p w14:paraId="28E2E501" w14:textId="77777777" w:rsidR="00000000" w:rsidRDefault="0066200E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Considerando la siguiente información</w:t>
      </w:r>
      <w:r>
        <w:rPr>
          <w:rFonts w:ascii="Arial" w:hAnsi="Arial"/>
          <w:sz w:val="24"/>
        </w:rPr>
        <w:t>:</w:t>
      </w:r>
    </w:p>
    <w:p w14:paraId="2378316E" w14:textId="77777777" w:rsidR="00000000" w:rsidRDefault="0066200E">
      <w:pPr>
        <w:rPr>
          <w:rFonts w:ascii="Arial" w:hAnsi="Arial"/>
          <w:sz w:val="24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661"/>
        <w:gridCol w:w="567"/>
        <w:gridCol w:w="709"/>
      </w:tblGrid>
      <w:tr w:rsidR="00000000" w14:paraId="76515ACF" w14:textId="77777777">
        <w:tblPrEx>
          <w:tblCellMar>
            <w:top w:w="0" w:type="dxa"/>
            <w:bottom w:w="0" w:type="dxa"/>
          </w:tblCellMar>
        </w:tblPrEx>
        <w:tc>
          <w:tcPr>
            <w:tcW w:w="1748" w:type="dxa"/>
          </w:tcPr>
          <w:p w14:paraId="550D092C" w14:textId="77777777" w:rsidR="00000000" w:rsidRDefault="0066200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Observación</w:t>
            </w:r>
          </w:p>
        </w:tc>
        <w:tc>
          <w:tcPr>
            <w:tcW w:w="661" w:type="dxa"/>
          </w:tcPr>
          <w:p w14:paraId="7025D05F" w14:textId="77777777" w:rsidR="00000000" w:rsidRDefault="0066200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position w:val="-12"/>
                <w:sz w:val="24"/>
              </w:rPr>
              <w:object w:dxaOrig="240" w:dyaOrig="360" w14:anchorId="342103CE">
                <v:shape id="_x0000_i1030" type="#_x0000_t75" style="width:12pt;height:18pt" o:ole="" fillcolor="window">
                  <v:imagedata r:id="rId15" o:title=""/>
                </v:shape>
                <o:OLEObject Type="Embed" ProgID="Equation.3" ShapeID="_x0000_i1030" DrawAspect="Content" ObjectID="_1642602633" r:id="rId16"/>
              </w:object>
            </w:r>
          </w:p>
        </w:tc>
        <w:tc>
          <w:tcPr>
            <w:tcW w:w="567" w:type="dxa"/>
          </w:tcPr>
          <w:p w14:paraId="75B7C239" w14:textId="77777777" w:rsidR="00000000" w:rsidRDefault="0066200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position w:val="-12"/>
                <w:sz w:val="24"/>
              </w:rPr>
              <w:object w:dxaOrig="400" w:dyaOrig="360" w14:anchorId="719BCABA">
                <v:shape id="_x0000_i1031" type="#_x0000_t75" style="width:20.25pt;height:18pt" o:ole="" fillcolor="window">
                  <v:imagedata r:id="rId17" o:title=""/>
                </v:shape>
                <o:OLEObject Type="Embed" ProgID="Equation.3" ShapeID="_x0000_i1031" DrawAspect="Content" ObjectID="_1642602634" r:id="rId18"/>
              </w:object>
            </w:r>
          </w:p>
        </w:tc>
        <w:tc>
          <w:tcPr>
            <w:tcW w:w="709" w:type="dxa"/>
          </w:tcPr>
          <w:p w14:paraId="25A2EC56" w14:textId="77777777" w:rsidR="00000000" w:rsidRDefault="0066200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position w:val="-12"/>
                <w:sz w:val="24"/>
              </w:rPr>
              <w:object w:dxaOrig="400" w:dyaOrig="360" w14:anchorId="00BD3A0F">
                <v:shape id="_x0000_i1032" type="#_x0000_t75" style="width:20.25pt;height:18pt" o:ole="" fillcolor="window">
                  <v:imagedata r:id="rId19" o:title=""/>
                </v:shape>
                <o:OLEObject Type="Embed" ProgID="Equation.3" ShapeID="_x0000_i1032" DrawAspect="Content" ObjectID="_1642602635" r:id="rId20"/>
              </w:object>
            </w:r>
          </w:p>
        </w:tc>
      </w:tr>
      <w:tr w:rsidR="00000000" w14:paraId="4FE71B2D" w14:textId="77777777">
        <w:tblPrEx>
          <w:tblCellMar>
            <w:top w:w="0" w:type="dxa"/>
            <w:bottom w:w="0" w:type="dxa"/>
          </w:tblCellMar>
        </w:tblPrEx>
        <w:tc>
          <w:tcPr>
            <w:tcW w:w="1748" w:type="dxa"/>
          </w:tcPr>
          <w:p w14:paraId="2A15A08D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14:paraId="1ABD03B0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  <w:p w14:paraId="60432ED5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14:paraId="0C688E8E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  <w:p w14:paraId="223183A7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661" w:type="dxa"/>
          </w:tcPr>
          <w:p w14:paraId="60945BA2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14:paraId="368C3802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14:paraId="3C4D7C9E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  <w:p w14:paraId="03B295B7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  <w:p w14:paraId="75263890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567" w:type="dxa"/>
          </w:tcPr>
          <w:p w14:paraId="5654D729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  <w:p w14:paraId="0FCF1AA3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  <w:p w14:paraId="173D916B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  <w:p w14:paraId="3000842C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  <w:p w14:paraId="1EDB5EB5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709" w:type="dxa"/>
          </w:tcPr>
          <w:p w14:paraId="60CD0D9C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14:paraId="358FFAEE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  <w:p w14:paraId="6F9A4D75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  <w:p w14:paraId="0D9A68E9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  <w:p w14:paraId="77B7593B" w14:textId="77777777" w:rsidR="00000000" w:rsidRDefault="0066200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</w:tr>
    </w:tbl>
    <w:p w14:paraId="700A792B" w14:textId="77777777" w:rsidR="00000000" w:rsidRDefault="0066200E">
      <w:pPr>
        <w:rPr>
          <w:rFonts w:ascii="Arial" w:hAnsi="Arial"/>
          <w:sz w:val="24"/>
        </w:rPr>
      </w:pPr>
    </w:p>
    <w:p w14:paraId="5CD74F12" w14:textId="77777777" w:rsidR="00000000" w:rsidRDefault="0066200E">
      <w:pPr>
        <w:ind w:firstLine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Determine:</w:t>
      </w:r>
    </w:p>
    <w:p w14:paraId="4B014778" w14:textId="77777777" w:rsidR="00000000" w:rsidRDefault="0066200E">
      <w:pPr>
        <w:ind w:left="360"/>
        <w:rPr>
          <w:rFonts w:ascii="Arial" w:hAnsi="Arial"/>
          <w:sz w:val="24"/>
        </w:rPr>
      </w:pPr>
    </w:p>
    <w:p w14:paraId="0B1FAFF2" w14:textId="77777777" w:rsidR="00000000" w:rsidRDefault="0066200E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matriz de coeficientes de correlación </w:t>
      </w:r>
      <w:r>
        <w:rPr>
          <w:rFonts w:ascii="Arial" w:hAnsi="Arial"/>
          <w:position w:val="-4"/>
          <w:sz w:val="24"/>
        </w:rPr>
        <w:object w:dxaOrig="240" w:dyaOrig="260" w14:anchorId="766907EB">
          <v:shape id="_x0000_i1033" type="#_x0000_t75" style="width:12pt;height:12.75pt" o:ole="" fillcolor="window">
            <v:imagedata r:id="rId21" o:title=""/>
          </v:shape>
          <o:OLEObject Type="Embed" ProgID="Equation.3" ShapeID="_x0000_i1033" DrawAspect="Content" ObjectID="_1642602636" r:id="rId22"/>
        </w:object>
      </w:r>
    </w:p>
    <w:p w14:paraId="59AD9939" w14:textId="77777777" w:rsidR="00000000" w:rsidRDefault="0066200E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480" w:dyaOrig="400" w14:anchorId="3661C499">
          <v:shape id="_x0000_i1034" type="#_x0000_t75" style="width:24pt;height:20.25pt" o:ole="" fillcolor="window">
            <v:imagedata r:id="rId23" o:title=""/>
          </v:shape>
          <o:OLEObject Type="Embed" ProgID="Equation.3" ShapeID="_x0000_i1034" DrawAspect="Content" ObjectID="_1642602637" r:id="rId24"/>
        </w:object>
      </w:r>
    </w:p>
    <w:p w14:paraId="73DC1664" w14:textId="77777777" w:rsidR="00000000" w:rsidRDefault="0066200E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480" w:dyaOrig="400" w14:anchorId="5FBFFB1F">
          <v:shape id="_x0000_i1035" type="#_x0000_t75" style="width:24pt;height:20.25pt" o:ole="" fillcolor="window">
            <v:imagedata r:id="rId25" o:title=""/>
          </v:shape>
          <o:OLEObject Type="Embed" ProgID="Equation.3" ShapeID="_x0000_i1035" DrawAspect="Content" ObjectID="_1642602638" r:id="rId26"/>
        </w:object>
      </w:r>
    </w:p>
    <w:p w14:paraId="5D53EFBD" w14:textId="77777777" w:rsidR="00000000" w:rsidRDefault="0066200E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480" w:dyaOrig="380" w14:anchorId="6311B06C">
          <v:shape id="_x0000_i1036" type="#_x0000_t75" style="width:24pt;height:18.75pt" o:ole="" fillcolor="window">
            <v:imagedata r:id="rId27" o:title=""/>
          </v:shape>
          <o:OLEObject Type="Embed" ProgID="Equation.3" ShapeID="_x0000_i1036" DrawAspect="Content" ObjectID="_1642602639" r:id="rId28"/>
        </w:object>
      </w:r>
    </w:p>
    <w:p w14:paraId="782117C6" w14:textId="77777777" w:rsidR="00000000" w:rsidRDefault="0066200E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400" w:dyaOrig="380" w14:anchorId="38AA091C">
          <v:shape id="_x0000_i1037" type="#_x0000_t75" style="width:20.25pt;height:18.75pt" o:ole="" fillcolor="window">
            <v:imagedata r:id="rId29" o:title=""/>
          </v:shape>
          <o:OLEObject Type="Embed" ProgID="Equation.3" ShapeID="_x0000_i1037" DrawAspect="Content" ObjectID="_1642602640" r:id="rId30"/>
        </w:object>
      </w:r>
    </w:p>
    <w:p w14:paraId="2899F946" w14:textId="77777777" w:rsidR="00000000" w:rsidRDefault="0066200E">
      <w:pPr>
        <w:ind w:left="360"/>
        <w:rPr>
          <w:rFonts w:ascii="Arial" w:hAnsi="Arial"/>
          <w:sz w:val="24"/>
        </w:rPr>
      </w:pPr>
    </w:p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9EB"/>
    <w:multiLevelType w:val="singleLevel"/>
    <w:tmpl w:val="8E3C0D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FDC1B1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1174CF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0857094"/>
    <w:multiLevelType w:val="singleLevel"/>
    <w:tmpl w:val="806AE9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0E"/>
    <w:rsid w:val="006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35A865"/>
  <w15:chartTrackingRefBased/>
  <w15:docId w15:val="{9F19CB01-EEDF-4CC1-BB9A-A8B2CC7C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12" w:space="1" w:color="auto"/>
      </w:pBdr>
      <w:outlineLvl w:val="0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</vt:lpstr>
    </vt:vector>
  </TitlesOfParts>
  <Company>MARIANA XIMENA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</dc:title>
  <dc:subject/>
  <dc:creator>JUAN ALBERTO HUARIPUMA VARGAS</dc:creator>
  <cp:keywords/>
  <cp:lastModifiedBy>Edison Achalma</cp:lastModifiedBy>
  <cp:revision>2</cp:revision>
  <cp:lastPrinted>2004-08-18T18:59:00Z</cp:lastPrinted>
  <dcterms:created xsi:type="dcterms:W3CDTF">2020-02-07T22:44:00Z</dcterms:created>
  <dcterms:modified xsi:type="dcterms:W3CDTF">2020-02-07T22:44:00Z</dcterms:modified>
</cp:coreProperties>
</file>