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4BB8" w14:textId="77777777" w:rsidR="00000EF3" w:rsidRPr="0010462B" w:rsidRDefault="00000EF3">
      <w:pPr>
        <w:pBdr>
          <w:bottom w:val="single" w:sz="12" w:space="1" w:color="auto"/>
        </w:pBdr>
        <w:rPr>
          <w:rFonts w:cs="Arial"/>
        </w:rPr>
      </w:pPr>
      <w:bookmarkStart w:id="0" w:name="_GoBack"/>
      <w:bookmarkEnd w:id="0"/>
    </w:p>
    <w:p w14:paraId="123695F5" w14:textId="77777777" w:rsidR="00000EF3" w:rsidRPr="0010462B" w:rsidRDefault="00000EF3">
      <w:pPr>
        <w:rPr>
          <w:rFonts w:cs="Arial"/>
        </w:rPr>
      </w:pPr>
    </w:p>
    <w:p w14:paraId="53238FC0" w14:textId="77777777" w:rsidR="00000EF3" w:rsidRPr="0010462B" w:rsidRDefault="00000EF3">
      <w:pPr>
        <w:pBdr>
          <w:bottom w:val="single" w:sz="12" w:space="1" w:color="auto"/>
        </w:pBdr>
        <w:jc w:val="right"/>
        <w:rPr>
          <w:rFonts w:cs="Arial"/>
          <w:b/>
          <w:i/>
          <w:sz w:val="32"/>
        </w:rPr>
      </w:pPr>
      <w:r w:rsidRPr="0010462B">
        <w:rPr>
          <w:rFonts w:cs="Arial"/>
          <w:b/>
          <w:i/>
          <w:sz w:val="32"/>
        </w:rPr>
        <w:t>EXAMEN DE EC 422</w:t>
      </w:r>
    </w:p>
    <w:p w14:paraId="164E97FD" w14:textId="77777777" w:rsidR="00000EF3" w:rsidRPr="0010462B" w:rsidRDefault="00000EF3">
      <w:pPr>
        <w:pBdr>
          <w:bottom w:val="single" w:sz="12" w:space="1" w:color="auto"/>
        </w:pBdr>
        <w:jc w:val="right"/>
        <w:rPr>
          <w:rFonts w:cs="Arial"/>
          <w:b/>
          <w:i/>
          <w:sz w:val="32"/>
        </w:rPr>
      </w:pPr>
    </w:p>
    <w:p w14:paraId="60297337" w14:textId="77777777" w:rsidR="00000EF3" w:rsidRPr="0010462B" w:rsidRDefault="00000EF3">
      <w:pPr>
        <w:numPr>
          <w:ilvl w:val="0"/>
          <w:numId w:val="1"/>
        </w:numPr>
        <w:rPr>
          <w:rFonts w:cs="Arial"/>
          <w:i/>
        </w:rPr>
      </w:pPr>
      <w:r w:rsidRPr="0010462B">
        <w:rPr>
          <w:rFonts w:cs="Arial"/>
          <w:i/>
        </w:rPr>
        <w:t>Considere la siguiente información hipotética:</w:t>
      </w:r>
    </w:p>
    <w:p w14:paraId="3135E890" w14:textId="77777777" w:rsidR="00000EF3" w:rsidRPr="0010462B" w:rsidRDefault="00000EF3">
      <w:pPr>
        <w:rPr>
          <w:rFonts w:cs="Arial"/>
          <w:i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7"/>
        <w:gridCol w:w="1410"/>
        <w:gridCol w:w="1411"/>
        <w:gridCol w:w="1410"/>
        <w:gridCol w:w="1411"/>
        <w:gridCol w:w="1410"/>
      </w:tblGrid>
      <w:tr w:rsidR="00000EF3" w:rsidRPr="0010462B" w14:paraId="1EF8D1B5" w14:textId="77777777">
        <w:tblPrEx>
          <w:tblCellMar>
            <w:top w:w="0" w:type="dxa"/>
            <w:bottom w:w="0" w:type="dxa"/>
          </w:tblCellMar>
        </w:tblPrEx>
        <w:trPr>
          <w:cantSplit/>
          <w:trHeight w:val="111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7C279F2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</w:p>
          <w:p w14:paraId="17114F8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0E256024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M</w:t>
            </w:r>
          </w:p>
          <w:p w14:paraId="4AE5F3F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Millones de $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72CDD92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Y</w:t>
            </w:r>
          </w:p>
          <w:p w14:paraId="5E104F09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Miles de Soles de 1994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32B4EA02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TCR</w:t>
            </w:r>
          </w:p>
          <w:p w14:paraId="61820B1E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proofErr w:type="spellStart"/>
            <w:r w:rsidRPr="0010462B">
              <w:rPr>
                <w:rFonts w:cs="Arial"/>
                <w:snapToGrid w:val="0"/>
              </w:rPr>
              <w:t>Indice</w:t>
            </w:r>
            <w:proofErr w:type="spellEnd"/>
          </w:p>
          <w:p w14:paraId="54F1672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1994=100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C0FE4B1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T</w:t>
            </w:r>
          </w:p>
          <w:p w14:paraId="18C52EB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410" w:type="dxa"/>
            <w:tcBorders>
              <w:top w:val="single" w:sz="4" w:space="0" w:color="auto"/>
              <w:right w:val="single" w:sz="4" w:space="0" w:color="auto"/>
            </w:tcBorders>
          </w:tcPr>
          <w:p w14:paraId="5F9F240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G</w:t>
            </w:r>
          </w:p>
          <w:p w14:paraId="77374902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Miles de soles de 1994</w:t>
            </w:r>
          </w:p>
        </w:tc>
      </w:tr>
      <w:tr w:rsidR="00000EF3" w:rsidRPr="0010462B" w14:paraId="60F5B107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98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2000:4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D911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256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54A3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1250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EDE4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4DA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0.50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A81A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250</w:t>
            </w:r>
          </w:p>
        </w:tc>
      </w:tr>
      <w:tr w:rsidR="00000EF3" w:rsidRPr="0010462B" w14:paraId="66E96F3B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539A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2001:1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10AB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245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BC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1310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3B4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127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706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E08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262</w:t>
            </w:r>
          </w:p>
        </w:tc>
      </w:tr>
      <w:tr w:rsidR="00000EF3" w:rsidRPr="0010462B" w14:paraId="54B1245C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1762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2001:2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C22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289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0FF3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1350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E4A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105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7D0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0.30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D6D3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270</w:t>
            </w:r>
          </w:p>
        </w:tc>
      </w:tr>
      <w:tr w:rsidR="00000EF3" w:rsidRPr="0010462B" w14:paraId="74791059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B0BE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2001:3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4244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290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AFE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1280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64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104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B04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0.25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152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230</w:t>
            </w:r>
          </w:p>
        </w:tc>
      </w:tr>
      <w:tr w:rsidR="00000EF3" w:rsidRPr="0010462B" w14:paraId="641EEBD0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2CFA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2001:4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5C6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295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65E8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1300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5F9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101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8D7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0.16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F29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260</w:t>
            </w:r>
          </w:p>
        </w:tc>
      </w:tr>
      <w:tr w:rsidR="00000EF3" w:rsidRPr="0010462B" w14:paraId="6EFA34EE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753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2002:1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781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280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1442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1310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D70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125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2A71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0.14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230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262</w:t>
            </w:r>
          </w:p>
        </w:tc>
      </w:tr>
      <w:tr w:rsidR="00000EF3" w:rsidRPr="0010462B" w14:paraId="0DBD34D3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7E8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2002:2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F45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310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7C0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1330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DFA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115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CB9B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0.12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CD2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266</w:t>
            </w:r>
          </w:p>
        </w:tc>
      </w:tr>
      <w:tr w:rsidR="00000EF3" w:rsidRPr="0010462B" w14:paraId="16BFCF80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4C75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2002:3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FB1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340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AD34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1400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6EAB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112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7A99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0.10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2FAD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420</w:t>
            </w:r>
          </w:p>
        </w:tc>
      </w:tr>
      <w:tr w:rsidR="00000EF3" w:rsidRPr="0010462B" w14:paraId="138C3B0C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832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2002:4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26E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330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07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1390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6D33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118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31AC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0.05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3594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278</w:t>
            </w:r>
          </w:p>
        </w:tc>
      </w:tr>
      <w:tr w:rsidR="00000EF3" w:rsidRPr="0010462B" w14:paraId="202121FA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F9C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2003:1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687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350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74EF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1395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D376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112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1926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0.02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CB5B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279</w:t>
            </w:r>
          </w:p>
        </w:tc>
      </w:tr>
      <w:tr w:rsidR="00000EF3" w:rsidRPr="0010462B" w14:paraId="3BA14FEB" w14:textId="77777777">
        <w:tblPrEx>
          <w:tblCellMar>
            <w:top w:w="0" w:type="dxa"/>
            <w:bottom w:w="0" w:type="dxa"/>
          </w:tblCellMar>
        </w:tblPrEx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24FA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>2003:2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FCB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360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ED16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1380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27FA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108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8A80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0.03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FA76" w14:textId="77777777" w:rsidR="00000EF3" w:rsidRPr="0010462B" w:rsidRDefault="00000EF3">
            <w:pPr>
              <w:jc w:val="center"/>
              <w:rPr>
                <w:rFonts w:cs="Arial"/>
                <w:snapToGrid w:val="0"/>
              </w:rPr>
            </w:pPr>
            <w:r w:rsidRPr="0010462B">
              <w:rPr>
                <w:rFonts w:cs="Arial"/>
                <w:snapToGrid w:val="0"/>
              </w:rPr>
              <w:t xml:space="preserve"> 276</w:t>
            </w:r>
          </w:p>
        </w:tc>
      </w:tr>
    </w:tbl>
    <w:p w14:paraId="3683C18D" w14:textId="77777777" w:rsidR="00000EF3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>Donde:</w:t>
      </w:r>
    </w:p>
    <w:p w14:paraId="77A511D7" w14:textId="77777777" w:rsidR="00000EF3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>M son las importaciones</w:t>
      </w:r>
    </w:p>
    <w:p w14:paraId="12AA5A39" w14:textId="77777777" w:rsidR="00D67FAA" w:rsidRPr="0010462B" w:rsidRDefault="00D67FAA">
      <w:pPr>
        <w:rPr>
          <w:rFonts w:cs="Arial"/>
          <w:i/>
        </w:rPr>
      </w:pPr>
    </w:p>
    <w:p w14:paraId="2C53EC96" w14:textId="77777777" w:rsidR="00000EF3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>TCR</w:t>
      </w:r>
      <w:r w:rsidRPr="0010462B">
        <w:rPr>
          <w:rFonts w:cs="Arial"/>
          <w:i/>
        </w:rPr>
        <w:tab/>
      </w:r>
      <w:proofErr w:type="spellStart"/>
      <w:r w:rsidRPr="0010462B">
        <w:rPr>
          <w:rFonts w:cs="Arial"/>
          <w:i/>
        </w:rPr>
        <w:t>Indice</w:t>
      </w:r>
      <w:proofErr w:type="spellEnd"/>
      <w:r w:rsidRPr="0010462B">
        <w:rPr>
          <w:rFonts w:cs="Arial"/>
          <w:i/>
        </w:rPr>
        <w:t xml:space="preserve"> del tipo de cambio real</w:t>
      </w:r>
    </w:p>
    <w:p w14:paraId="2AA812F5" w14:textId="77777777" w:rsidR="00000EF3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>Y</w:t>
      </w:r>
      <w:r w:rsidRPr="0010462B">
        <w:rPr>
          <w:rFonts w:cs="Arial"/>
          <w:i/>
        </w:rPr>
        <w:tab/>
        <w:t>Ingreso nacional</w:t>
      </w:r>
    </w:p>
    <w:p w14:paraId="0CEBFA07" w14:textId="77777777" w:rsidR="00000EF3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>T</w:t>
      </w:r>
      <w:r w:rsidRPr="0010462B">
        <w:rPr>
          <w:rFonts w:cs="Arial"/>
          <w:i/>
        </w:rPr>
        <w:tab/>
        <w:t>tasa arancelaria promedio</w:t>
      </w:r>
    </w:p>
    <w:p w14:paraId="53E39AC9" w14:textId="77777777" w:rsidR="00000EF3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>G</w:t>
      </w:r>
      <w:r w:rsidRPr="0010462B">
        <w:rPr>
          <w:rFonts w:cs="Arial"/>
          <w:i/>
        </w:rPr>
        <w:tab/>
        <w:t>Gasto del sector público no financiero</w:t>
      </w:r>
    </w:p>
    <w:p w14:paraId="5DB5EC5B" w14:textId="77777777" w:rsidR="00000EF3" w:rsidRPr="0010462B" w:rsidRDefault="00000EF3">
      <w:pPr>
        <w:rPr>
          <w:rFonts w:cs="Arial"/>
          <w:i/>
        </w:rPr>
      </w:pPr>
    </w:p>
    <w:p w14:paraId="27394902" w14:textId="77777777" w:rsidR="00D67FAA" w:rsidRPr="0010462B" w:rsidRDefault="00000EF3">
      <w:pPr>
        <w:rPr>
          <w:rFonts w:cs="Arial"/>
          <w:i/>
        </w:rPr>
      </w:pPr>
      <w:r w:rsidRPr="0010462B">
        <w:rPr>
          <w:rFonts w:cs="Arial"/>
          <w:i/>
        </w:rPr>
        <w:t xml:space="preserve">Considere que </w:t>
      </w:r>
      <w:proofErr w:type="gramStart"/>
      <w:r w:rsidRPr="0010462B">
        <w:rPr>
          <w:rFonts w:cs="Arial"/>
          <w:i/>
        </w:rPr>
        <w:t>las  M</w:t>
      </w:r>
      <w:proofErr w:type="gramEnd"/>
      <w:r w:rsidRPr="0010462B">
        <w:rPr>
          <w:rFonts w:cs="Arial"/>
          <w:i/>
        </w:rPr>
        <w:t xml:space="preserve"> = f(TCR, Y, T, G) y conteste en la misma hoja de examen su respuesta:</w:t>
      </w:r>
    </w:p>
    <w:p w14:paraId="5BB2A56C" w14:textId="77777777" w:rsidR="00D67FAA" w:rsidRPr="0010462B" w:rsidRDefault="00D67FAA">
      <w:pPr>
        <w:rPr>
          <w:rFonts w:cs="Arial"/>
          <w:i/>
        </w:rPr>
      </w:pPr>
    </w:p>
    <w:p w14:paraId="6F80F5F3" w14:textId="77777777" w:rsidR="00D67FAA" w:rsidRPr="0010462B" w:rsidRDefault="00D67FAA">
      <w:pPr>
        <w:rPr>
          <w:rFonts w:cs="Arial"/>
          <w:b/>
          <w:i/>
          <w:color w:val="FF0000"/>
        </w:rPr>
      </w:pPr>
      <w:r w:rsidRPr="0010462B">
        <w:rPr>
          <w:rFonts w:cs="Arial"/>
          <w:b/>
          <w:i/>
          <w:color w:val="FF0000"/>
        </w:rPr>
        <w:t>NOTA: Si la pregunta lo requiere inserte los resultados correspondientes.</w:t>
      </w:r>
    </w:p>
    <w:p w14:paraId="416863B0" w14:textId="77777777" w:rsidR="00D67FAA" w:rsidRPr="0010462B" w:rsidRDefault="00D67FAA">
      <w:pPr>
        <w:rPr>
          <w:rFonts w:cs="Arial"/>
          <w:i/>
        </w:rPr>
      </w:pPr>
    </w:p>
    <w:p w14:paraId="5CC52CE1" w14:textId="77777777" w:rsidR="00000EF3" w:rsidRPr="0010462B" w:rsidRDefault="00000EF3">
      <w:pPr>
        <w:numPr>
          <w:ilvl w:val="0"/>
          <w:numId w:val="2"/>
        </w:numPr>
        <w:rPr>
          <w:rFonts w:cs="Arial"/>
          <w:i/>
        </w:rPr>
      </w:pPr>
      <w:r w:rsidRPr="0010462B">
        <w:rPr>
          <w:rFonts w:cs="Arial"/>
          <w:i/>
        </w:rPr>
        <w:t>¿Cuál es la tasa de crecimiento promedio trimestral de las importaciones?</w:t>
      </w:r>
    </w:p>
    <w:p w14:paraId="13579AB1" w14:textId="77777777" w:rsidR="00000EF3" w:rsidRPr="0010462B" w:rsidRDefault="00000EF3">
      <w:pPr>
        <w:rPr>
          <w:rFonts w:cs="Arial"/>
          <w:i/>
        </w:rPr>
      </w:pPr>
    </w:p>
    <w:p w14:paraId="22D641CF" w14:textId="77777777" w:rsidR="000856F7" w:rsidRPr="0010462B" w:rsidRDefault="000856F7">
      <w:pPr>
        <w:rPr>
          <w:rFonts w:cs="Arial"/>
          <w:i/>
        </w:rPr>
      </w:pPr>
    </w:p>
    <w:p w14:paraId="10A75CF2" w14:textId="77777777" w:rsidR="00000EF3" w:rsidRPr="0010462B" w:rsidRDefault="00000EF3">
      <w:pPr>
        <w:rPr>
          <w:rFonts w:cs="Arial"/>
          <w:i/>
        </w:rPr>
      </w:pPr>
    </w:p>
    <w:p w14:paraId="7FA572F9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¿Cuál es la elasticidad ingreso de las importaciones?</w:t>
      </w:r>
    </w:p>
    <w:p w14:paraId="0938AA1B" w14:textId="77777777" w:rsidR="00000EF3" w:rsidRPr="0010462B" w:rsidRDefault="00000EF3">
      <w:pPr>
        <w:rPr>
          <w:rFonts w:cs="Arial"/>
          <w:i/>
        </w:rPr>
      </w:pPr>
    </w:p>
    <w:p w14:paraId="5DE273CC" w14:textId="77777777" w:rsidR="00000EF3" w:rsidRPr="0010462B" w:rsidRDefault="000856F7">
      <w:pPr>
        <w:rPr>
          <w:rFonts w:cs="Arial"/>
          <w:i/>
        </w:rPr>
      </w:pPr>
      <w:r w:rsidRPr="0010462B">
        <w:rPr>
          <w:rFonts w:cs="Arial"/>
          <w:i/>
        </w:rPr>
        <w:t xml:space="preserve"> La elasticidad ingreso de las importaciones es </w:t>
      </w:r>
      <w:proofErr w:type="gramStart"/>
      <w:r w:rsidRPr="0010462B">
        <w:rPr>
          <w:rFonts w:cs="Arial"/>
          <w:i/>
        </w:rPr>
        <w:t>2.71 .</w:t>
      </w:r>
      <w:proofErr w:type="gramEnd"/>
    </w:p>
    <w:p w14:paraId="53813678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 xml:space="preserve">¿Es la elasticidad tipo de cambio real de las importaciones estadísticamente significativa? ¿Bajo </w:t>
      </w:r>
      <w:proofErr w:type="spellStart"/>
      <w:r w:rsidRPr="0010462B">
        <w:rPr>
          <w:rFonts w:cs="Arial"/>
          <w:i/>
          <w:color w:val="FF0000"/>
        </w:rPr>
        <w:t>que</w:t>
      </w:r>
      <w:proofErr w:type="spellEnd"/>
      <w:r w:rsidRPr="0010462B">
        <w:rPr>
          <w:rFonts w:cs="Arial"/>
          <w:i/>
          <w:color w:val="FF0000"/>
        </w:rPr>
        <w:t xml:space="preserve"> nivel de significancia lo es?</w:t>
      </w:r>
    </w:p>
    <w:p w14:paraId="1F137FE0" w14:textId="77777777" w:rsidR="00000EF3" w:rsidRPr="0010462B" w:rsidRDefault="00000EF3">
      <w:pPr>
        <w:rPr>
          <w:rFonts w:cs="Arial"/>
          <w:i/>
          <w:color w:val="FF0000"/>
        </w:rPr>
      </w:pPr>
    </w:p>
    <w:p w14:paraId="4A1D6587" w14:textId="77777777" w:rsidR="00000EF3" w:rsidRPr="0010462B" w:rsidRDefault="00000EF3">
      <w:pPr>
        <w:rPr>
          <w:rFonts w:cs="Arial"/>
          <w:i/>
        </w:rPr>
      </w:pPr>
    </w:p>
    <w:p w14:paraId="64CCCBE0" w14:textId="77777777" w:rsidR="000856F7" w:rsidRPr="0010462B" w:rsidRDefault="000856F7">
      <w:pPr>
        <w:rPr>
          <w:rFonts w:cs="Arial"/>
          <w:i/>
        </w:rPr>
      </w:pPr>
    </w:p>
    <w:p w14:paraId="1FB6366E" w14:textId="77777777" w:rsidR="000856F7" w:rsidRPr="0010462B" w:rsidRDefault="000856F7">
      <w:pPr>
        <w:rPr>
          <w:rFonts w:cs="Arial"/>
          <w:i/>
        </w:rPr>
      </w:pPr>
    </w:p>
    <w:p w14:paraId="2C52DC93" w14:textId="77777777" w:rsidR="000856F7" w:rsidRPr="0010462B" w:rsidRDefault="000856F7">
      <w:pPr>
        <w:rPr>
          <w:rFonts w:cs="Arial"/>
          <w:i/>
        </w:rPr>
      </w:pPr>
    </w:p>
    <w:p w14:paraId="01E4B93D" w14:textId="77777777" w:rsidR="000856F7" w:rsidRPr="0010462B" w:rsidRDefault="000856F7">
      <w:pPr>
        <w:rPr>
          <w:rFonts w:cs="Arial"/>
          <w:i/>
        </w:rPr>
      </w:pPr>
      <w:r w:rsidRPr="0010462B">
        <w:rPr>
          <w:rFonts w:cs="Arial"/>
          <w:i/>
        </w:rPr>
        <w:lastRenderedPageBreak/>
        <w:t xml:space="preserve">La elasticidad tipo de cambio real de las importaciones no es </w:t>
      </w:r>
      <w:proofErr w:type="spellStart"/>
      <w:r w:rsidRPr="0010462B">
        <w:rPr>
          <w:rFonts w:cs="Arial"/>
          <w:i/>
        </w:rPr>
        <w:t>estadisctiacmente</w:t>
      </w:r>
      <w:proofErr w:type="spellEnd"/>
      <w:r w:rsidRPr="0010462B">
        <w:rPr>
          <w:rFonts w:cs="Arial"/>
          <w:i/>
        </w:rPr>
        <w:t xml:space="preserve"> significativa ya que la “t” es 1.357279 no es </w:t>
      </w:r>
      <w:proofErr w:type="spellStart"/>
      <w:r w:rsidRPr="0010462B">
        <w:rPr>
          <w:rFonts w:cs="Arial"/>
          <w:i/>
        </w:rPr>
        <w:t>sigfnificativa</w:t>
      </w:r>
      <w:proofErr w:type="spellEnd"/>
      <w:r w:rsidRPr="0010462B">
        <w:rPr>
          <w:rFonts w:cs="Arial"/>
          <w:i/>
        </w:rPr>
        <w:t xml:space="preserve"> ya que es </w:t>
      </w:r>
      <w:proofErr w:type="gramStart"/>
      <w:r w:rsidRPr="0010462B">
        <w:rPr>
          <w:rFonts w:cs="Arial"/>
          <w:i/>
        </w:rPr>
        <w:t>menor .</w:t>
      </w:r>
      <w:proofErr w:type="gramEnd"/>
    </w:p>
    <w:p w14:paraId="3EA317BA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</w:rPr>
        <w:t>¿</w:t>
      </w:r>
      <w:r w:rsidRPr="0010462B">
        <w:rPr>
          <w:rFonts w:cs="Arial"/>
          <w:i/>
          <w:color w:val="FF0000"/>
        </w:rPr>
        <w:t>Cuáles son los signos esperados para los coeficientes del modelo?</w:t>
      </w:r>
    </w:p>
    <w:p w14:paraId="11D207C0" w14:textId="77777777" w:rsidR="00000EF3" w:rsidRPr="0010462B" w:rsidRDefault="00000EF3">
      <w:pPr>
        <w:rPr>
          <w:rFonts w:cs="Arial"/>
          <w:i/>
        </w:rPr>
      </w:pPr>
    </w:p>
    <w:p w14:paraId="41801EAD" w14:textId="77777777" w:rsidR="000856F7" w:rsidRPr="0010462B" w:rsidRDefault="000856F7" w:rsidP="000856F7">
      <w:pPr>
        <w:rPr>
          <w:rFonts w:cs="Arial"/>
          <w:i/>
        </w:rPr>
      </w:pPr>
    </w:p>
    <w:p w14:paraId="6B25A916" w14:textId="77777777" w:rsidR="000856F7" w:rsidRPr="0010462B" w:rsidRDefault="000856F7" w:rsidP="000856F7">
      <w:pPr>
        <w:rPr>
          <w:rFonts w:cs="Arial"/>
          <w:i/>
        </w:rPr>
      </w:pPr>
      <w:r w:rsidRPr="0010462B">
        <w:rPr>
          <w:rFonts w:cs="Arial"/>
          <w:i/>
        </w:rPr>
        <w:t>M= F(</w:t>
      </w:r>
      <w:proofErr w:type="gramStart"/>
      <w:r w:rsidRPr="0010462B">
        <w:rPr>
          <w:rFonts w:cs="Arial"/>
          <w:i/>
        </w:rPr>
        <w:t>TCR,Y</w:t>
      </w:r>
      <w:proofErr w:type="gramEnd"/>
      <w:r w:rsidRPr="0010462B">
        <w:rPr>
          <w:rFonts w:cs="Arial"/>
          <w:i/>
        </w:rPr>
        <w:t>,T,G)</w:t>
      </w:r>
    </w:p>
    <w:p w14:paraId="1ED4B3D2" w14:textId="77777777" w:rsidR="000856F7" w:rsidRPr="0010462B" w:rsidRDefault="000856F7" w:rsidP="000856F7">
      <w:pPr>
        <w:rPr>
          <w:rFonts w:cs="Arial"/>
          <w:i/>
        </w:rPr>
      </w:pPr>
    </w:p>
    <w:p w14:paraId="61033875" w14:textId="77777777" w:rsidR="000856F7" w:rsidRPr="0010462B" w:rsidRDefault="000856F7" w:rsidP="000856F7">
      <w:pPr>
        <w:ind w:firstLine="360"/>
        <w:rPr>
          <w:rFonts w:cs="Arial"/>
          <w:i/>
        </w:rPr>
      </w:pPr>
      <w:r w:rsidRPr="0010462B">
        <w:rPr>
          <w:rFonts w:cs="Arial"/>
          <w:i/>
        </w:rPr>
        <w:t>TCR= -0.967297</w:t>
      </w:r>
    </w:p>
    <w:p w14:paraId="5399D10C" w14:textId="77777777" w:rsidR="000856F7" w:rsidRPr="0010462B" w:rsidRDefault="000856F7" w:rsidP="000856F7">
      <w:pPr>
        <w:ind w:firstLine="360"/>
        <w:rPr>
          <w:rFonts w:cs="Arial"/>
          <w:i/>
        </w:rPr>
      </w:pPr>
      <w:r w:rsidRPr="0010462B">
        <w:rPr>
          <w:rFonts w:cs="Arial"/>
          <w:i/>
        </w:rPr>
        <w:t>Y= 0.287096</w:t>
      </w:r>
    </w:p>
    <w:p w14:paraId="4EF58C74" w14:textId="77777777" w:rsidR="000856F7" w:rsidRPr="0010462B" w:rsidRDefault="000856F7" w:rsidP="000856F7">
      <w:pPr>
        <w:ind w:firstLine="360"/>
        <w:rPr>
          <w:rFonts w:cs="Arial"/>
          <w:i/>
        </w:rPr>
      </w:pPr>
      <w:r w:rsidRPr="0010462B">
        <w:rPr>
          <w:rFonts w:cs="Arial"/>
          <w:i/>
        </w:rPr>
        <w:t>T= -122.7021</w:t>
      </w:r>
    </w:p>
    <w:p w14:paraId="3D1A28D7" w14:textId="77777777" w:rsidR="000856F7" w:rsidRPr="0010462B" w:rsidRDefault="000856F7" w:rsidP="000856F7">
      <w:pPr>
        <w:ind w:firstLine="360"/>
        <w:rPr>
          <w:rFonts w:cs="Arial"/>
          <w:i/>
        </w:rPr>
      </w:pPr>
      <w:r w:rsidRPr="0010462B">
        <w:rPr>
          <w:rFonts w:cs="Arial"/>
          <w:i/>
        </w:rPr>
        <w:t>G= 0.034895</w:t>
      </w:r>
    </w:p>
    <w:p w14:paraId="2F9D8CC2" w14:textId="77777777" w:rsidR="000856F7" w:rsidRPr="0010462B" w:rsidRDefault="000856F7" w:rsidP="000856F7">
      <w:pPr>
        <w:ind w:firstLine="360"/>
        <w:rPr>
          <w:rFonts w:cs="Arial"/>
          <w:i/>
        </w:rPr>
      </w:pPr>
      <w:r w:rsidRPr="0010462B">
        <w:rPr>
          <w:rFonts w:cs="Arial"/>
          <w:i/>
        </w:rPr>
        <w:t>C= 43.61871</w:t>
      </w:r>
    </w:p>
    <w:p w14:paraId="4A2DC159" w14:textId="77777777" w:rsidR="00000EF3" w:rsidRPr="0010462B" w:rsidRDefault="00000EF3">
      <w:pPr>
        <w:rPr>
          <w:rFonts w:cs="Arial"/>
          <w:i/>
        </w:rPr>
      </w:pPr>
    </w:p>
    <w:p w14:paraId="585F4920" w14:textId="77777777" w:rsidR="00000EF3" w:rsidRPr="0010462B" w:rsidRDefault="00000EF3">
      <w:pPr>
        <w:rPr>
          <w:rFonts w:cs="Arial"/>
          <w:i/>
        </w:rPr>
      </w:pPr>
    </w:p>
    <w:p w14:paraId="5A8529A3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¿Están los resultados empíricos de acuerdo con las expectativas a priori?</w:t>
      </w:r>
    </w:p>
    <w:p w14:paraId="419B4A53" w14:textId="77777777" w:rsidR="000856F7" w:rsidRPr="0010462B" w:rsidRDefault="000856F7" w:rsidP="000856F7">
      <w:pPr>
        <w:ind w:left="360"/>
        <w:rPr>
          <w:rFonts w:cs="Arial"/>
          <w:i/>
        </w:rPr>
      </w:pPr>
    </w:p>
    <w:p w14:paraId="7D7F3282" w14:textId="77777777" w:rsidR="000856F7" w:rsidRPr="0010462B" w:rsidRDefault="000856F7" w:rsidP="000856F7">
      <w:pPr>
        <w:ind w:left="360"/>
        <w:rPr>
          <w:rFonts w:cs="Arial"/>
          <w:i/>
        </w:rPr>
      </w:pPr>
      <w:r w:rsidRPr="0010462B">
        <w:rPr>
          <w:rFonts w:cs="Arial"/>
          <w:i/>
        </w:rPr>
        <w:t xml:space="preserve">Los resultados </w:t>
      </w:r>
      <w:proofErr w:type="spellStart"/>
      <w:r w:rsidRPr="0010462B">
        <w:rPr>
          <w:rFonts w:cs="Arial"/>
          <w:i/>
        </w:rPr>
        <w:t>empiricos</w:t>
      </w:r>
      <w:proofErr w:type="spellEnd"/>
      <w:r w:rsidRPr="0010462B">
        <w:rPr>
          <w:rFonts w:cs="Arial"/>
          <w:i/>
        </w:rPr>
        <w:t xml:space="preserve"> si </w:t>
      </w:r>
      <w:proofErr w:type="spellStart"/>
      <w:r w:rsidRPr="0010462B">
        <w:rPr>
          <w:rFonts w:cs="Arial"/>
          <w:i/>
        </w:rPr>
        <w:t>estarian</w:t>
      </w:r>
      <w:proofErr w:type="spellEnd"/>
      <w:r w:rsidRPr="0010462B">
        <w:rPr>
          <w:rFonts w:cs="Arial"/>
          <w:i/>
        </w:rPr>
        <w:t xml:space="preserve"> de acuerdo con las expectativas ya que vemos en el modelo que el ingreso inf</w:t>
      </w:r>
      <w:r w:rsidR="0088183F" w:rsidRPr="0010462B">
        <w:rPr>
          <w:rFonts w:cs="Arial"/>
          <w:i/>
        </w:rPr>
        <w:t xml:space="preserve">luye mucho en las </w:t>
      </w:r>
      <w:proofErr w:type="gramStart"/>
      <w:r w:rsidR="0088183F" w:rsidRPr="0010462B">
        <w:rPr>
          <w:rFonts w:cs="Arial"/>
          <w:i/>
        </w:rPr>
        <w:t xml:space="preserve">importaciones </w:t>
      </w:r>
      <w:r w:rsidRPr="0010462B">
        <w:rPr>
          <w:rFonts w:cs="Arial"/>
          <w:i/>
        </w:rPr>
        <w:t xml:space="preserve"> y</w:t>
      </w:r>
      <w:proofErr w:type="gramEnd"/>
      <w:r w:rsidRPr="0010462B">
        <w:rPr>
          <w:rFonts w:cs="Arial"/>
          <w:i/>
        </w:rPr>
        <w:t xml:space="preserve"> nosotros sabemos que a medida que </w:t>
      </w:r>
      <w:r w:rsidR="0088183F" w:rsidRPr="0010462B">
        <w:rPr>
          <w:rFonts w:cs="Arial"/>
          <w:i/>
        </w:rPr>
        <w:t>aumenta</w:t>
      </w:r>
      <w:r w:rsidRPr="0010462B">
        <w:rPr>
          <w:rFonts w:cs="Arial"/>
          <w:i/>
        </w:rPr>
        <w:t xml:space="preserve"> el ingreso entonces vamos a importar más.</w:t>
      </w:r>
    </w:p>
    <w:p w14:paraId="13C195B2" w14:textId="77777777" w:rsidR="00000EF3" w:rsidRPr="0010462B" w:rsidRDefault="00000EF3">
      <w:pPr>
        <w:rPr>
          <w:rFonts w:cs="Arial"/>
          <w:i/>
        </w:rPr>
      </w:pPr>
    </w:p>
    <w:p w14:paraId="049899DF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¿Cuál es el coeficiente de correlación parcial de las importaciones y del tipo de cambio real?</w:t>
      </w:r>
    </w:p>
    <w:p w14:paraId="6D53A912" w14:textId="77777777" w:rsidR="00000EF3" w:rsidRPr="0010462B" w:rsidRDefault="0010462B">
      <w:pPr>
        <w:rPr>
          <w:rFonts w:cs="Arial"/>
          <w:i/>
        </w:rPr>
      </w:pPr>
      <w:r w:rsidRPr="0010462B">
        <w:rPr>
          <w:rFonts w:cs="Arial"/>
          <w:i/>
        </w:rPr>
        <w:t xml:space="preserve">El coeficiente de </w:t>
      </w:r>
      <w:proofErr w:type="spellStart"/>
      <w:r w:rsidRPr="0010462B">
        <w:rPr>
          <w:rFonts w:cs="Arial"/>
          <w:i/>
        </w:rPr>
        <w:t>correlacion</w:t>
      </w:r>
      <w:proofErr w:type="spellEnd"/>
      <w:r w:rsidRPr="0010462B">
        <w:rPr>
          <w:rFonts w:cs="Arial"/>
          <w:i/>
        </w:rPr>
        <w:t xml:space="preserve"> parcial es las importaciones y del tipo de cambio es  0.004.</w:t>
      </w:r>
    </w:p>
    <w:p w14:paraId="3D8A060F" w14:textId="77777777" w:rsidR="00000EF3" w:rsidRPr="0010462B" w:rsidRDefault="00000EF3">
      <w:pPr>
        <w:rPr>
          <w:rFonts w:cs="Arial"/>
          <w:i/>
          <w:color w:val="FF0000"/>
        </w:rPr>
      </w:pPr>
    </w:p>
    <w:p w14:paraId="7317444A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¿Tienen los residuos del modelo estimado una distribución aproximadamente normal? ¿Por qué?</w:t>
      </w:r>
    </w:p>
    <w:p w14:paraId="5EA3B8BA" w14:textId="77777777" w:rsidR="00000EF3" w:rsidRPr="0010462B" w:rsidRDefault="00000EF3">
      <w:pPr>
        <w:rPr>
          <w:rFonts w:cs="Arial"/>
          <w:i/>
        </w:rPr>
      </w:pPr>
    </w:p>
    <w:p w14:paraId="49F29C80" w14:textId="77777777" w:rsidR="00000EF3" w:rsidRPr="0010462B" w:rsidRDefault="00000EF3">
      <w:pPr>
        <w:rPr>
          <w:rFonts w:cs="Arial"/>
          <w:i/>
          <w:color w:val="FF0000"/>
        </w:rPr>
      </w:pPr>
    </w:p>
    <w:p w14:paraId="7B6AA7AC" w14:textId="77777777" w:rsidR="00000EF3" w:rsidRPr="0010462B" w:rsidRDefault="00000EF3">
      <w:pPr>
        <w:rPr>
          <w:rFonts w:cs="Arial"/>
          <w:i/>
          <w:color w:val="FF0000"/>
        </w:rPr>
      </w:pPr>
    </w:p>
    <w:p w14:paraId="45AF7522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¿La especificación lineal del modelo estimado es correcta? ¿Por qué?</w:t>
      </w:r>
    </w:p>
    <w:p w14:paraId="772D78BB" w14:textId="77777777" w:rsidR="00000EF3" w:rsidRPr="0010462B" w:rsidRDefault="00000EF3">
      <w:pPr>
        <w:rPr>
          <w:rFonts w:cs="Arial"/>
          <w:i/>
        </w:rPr>
      </w:pPr>
    </w:p>
    <w:p w14:paraId="267DA6E8" w14:textId="77777777" w:rsidR="00000EF3" w:rsidRPr="0010462B" w:rsidRDefault="00000EF3">
      <w:pPr>
        <w:rPr>
          <w:rFonts w:cs="Arial"/>
          <w:i/>
        </w:rPr>
      </w:pPr>
    </w:p>
    <w:p w14:paraId="3D78C742" w14:textId="77777777" w:rsidR="000856F7" w:rsidRPr="0010462B" w:rsidRDefault="000856F7">
      <w:pPr>
        <w:rPr>
          <w:rFonts w:cs="Arial"/>
          <w:i/>
        </w:rPr>
      </w:pPr>
    </w:p>
    <w:p w14:paraId="5D80F28F" w14:textId="77777777" w:rsidR="00000EF3" w:rsidRPr="0010462B" w:rsidRDefault="00000EF3">
      <w:pPr>
        <w:rPr>
          <w:rFonts w:cs="Arial"/>
          <w:i/>
        </w:rPr>
      </w:pPr>
    </w:p>
    <w:p w14:paraId="36E65202" w14:textId="77777777" w:rsidR="00000EF3" w:rsidRPr="0010462B" w:rsidRDefault="00000EF3">
      <w:pPr>
        <w:rPr>
          <w:rFonts w:cs="Arial"/>
          <w:i/>
          <w:color w:val="FF0000"/>
        </w:rPr>
      </w:pPr>
    </w:p>
    <w:p w14:paraId="3CE4EC72" w14:textId="77777777" w:rsidR="00000EF3" w:rsidRPr="0010462B" w:rsidRDefault="00000EF3">
      <w:pPr>
        <w:numPr>
          <w:ilvl w:val="0"/>
          <w:numId w:val="2"/>
        </w:numPr>
        <w:rPr>
          <w:rFonts w:cs="Arial"/>
          <w:i/>
        </w:rPr>
      </w:pPr>
      <w:r w:rsidRPr="0010462B">
        <w:rPr>
          <w:rFonts w:cs="Arial"/>
          <w:i/>
          <w:color w:val="FF0000"/>
        </w:rPr>
        <w:t>¿Cree Ud. que la variable G es redundante? ¿Por qué?</w:t>
      </w:r>
    </w:p>
    <w:p w14:paraId="354FA376" w14:textId="77777777" w:rsidR="00000EF3" w:rsidRPr="0010462B" w:rsidRDefault="00000EF3">
      <w:pPr>
        <w:rPr>
          <w:rFonts w:cs="Arial"/>
          <w:i/>
        </w:rPr>
      </w:pPr>
    </w:p>
    <w:p w14:paraId="4B3EBBBC" w14:textId="77777777" w:rsidR="00000EF3" w:rsidRPr="0010462B" w:rsidRDefault="00000EF3">
      <w:pPr>
        <w:rPr>
          <w:rFonts w:cs="Arial"/>
          <w:i/>
        </w:rPr>
      </w:pPr>
    </w:p>
    <w:p w14:paraId="40B4FB48" w14:textId="77777777" w:rsidR="00000EF3" w:rsidRPr="0010462B" w:rsidRDefault="0010462B" w:rsidP="0010462B">
      <w:pPr>
        <w:ind w:firstLine="360"/>
        <w:rPr>
          <w:rFonts w:cs="Arial"/>
          <w:i/>
        </w:rPr>
      </w:pPr>
      <w:r w:rsidRPr="0010462B">
        <w:rPr>
          <w:rFonts w:cs="Arial"/>
          <w:i/>
        </w:rPr>
        <w:t>Sí,</w:t>
      </w:r>
      <w:r w:rsidR="00067B49">
        <w:rPr>
          <w:rFonts w:cs="Arial"/>
          <w:i/>
        </w:rPr>
        <w:t xml:space="preserve"> porque  la </w:t>
      </w:r>
      <w:proofErr w:type="spellStart"/>
      <w:r w:rsidR="00067B49">
        <w:rPr>
          <w:rFonts w:cs="Arial"/>
          <w:i/>
        </w:rPr>
        <w:t>hi´pottsis</w:t>
      </w:r>
      <w:proofErr w:type="spellEnd"/>
      <w:r w:rsidR="00067B49">
        <w:rPr>
          <w:rFonts w:cs="Arial"/>
          <w:i/>
        </w:rPr>
        <w:t xml:space="preserve"> nula .</w:t>
      </w:r>
    </w:p>
    <w:p w14:paraId="7A18C6C7" w14:textId="77777777" w:rsidR="000856F7" w:rsidRPr="0010462B" w:rsidRDefault="000856F7">
      <w:pPr>
        <w:rPr>
          <w:rFonts w:cs="Arial"/>
          <w:i/>
        </w:rPr>
      </w:pPr>
    </w:p>
    <w:p w14:paraId="238EC764" w14:textId="77777777" w:rsidR="00000EF3" w:rsidRPr="0010462B" w:rsidRDefault="00000EF3">
      <w:pPr>
        <w:rPr>
          <w:rFonts w:cs="Arial"/>
          <w:i/>
        </w:rPr>
      </w:pPr>
    </w:p>
    <w:p w14:paraId="37840DFD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Si obviamos en el modelo la  variable T ¿Cree Ud. que no debimos haberla omitido en nuestras estimaciones? ¿Por qué?</w:t>
      </w:r>
    </w:p>
    <w:p w14:paraId="60196166" w14:textId="77777777" w:rsidR="000856F7" w:rsidRPr="0010462B" w:rsidRDefault="000856F7">
      <w:pPr>
        <w:rPr>
          <w:rFonts w:cs="Arial"/>
          <w:i/>
        </w:rPr>
      </w:pPr>
    </w:p>
    <w:p w14:paraId="48BA72A0" w14:textId="77777777" w:rsidR="00000EF3" w:rsidRDefault="000856F7">
      <w:pPr>
        <w:rPr>
          <w:rFonts w:cs="Arial"/>
          <w:i/>
        </w:rPr>
      </w:pPr>
      <w:r w:rsidRPr="0010462B">
        <w:rPr>
          <w:rFonts w:cs="Arial"/>
          <w:i/>
        </w:rPr>
        <w:t xml:space="preserve">Si </w:t>
      </w:r>
      <w:r w:rsidR="0010462B">
        <w:rPr>
          <w:rFonts w:cs="Arial"/>
          <w:i/>
        </w:rPr>
        <w:t xml:space="preserve">creo que no es </w:t>
      </w:r>
      <w:r w:rsidRPr="0010462B">
        <w:rPr>
          <w:rFonts w:cs="Arial"/>
          <w:i/>
        </w:rPr>
        <w:t xml:space="preserve"> una</w:t>
      </w:r>
      <w:r w:rsidR="0010462B">
        <w:rPr>
          <w:rFonts w:cs="Arial"/>
          <w:i/>
        </w:rPr>
        <w:t xml:space="preserve"> </w:t>
      </w:r>
      <w:r w:rsidRPr="0010462B">
        <w:rPr>
          <w:rFonts w:cs="Arial"/>
          <w:i/>
        </w:rPr>
        <w:t xml:space="preserve">variable </w:t>
      </w:r>
      <w:r w:rsidR="0010462B">
        <w:rPr>
          <w:rFonts w:cs="Arial"/>
          <w:i/>
        </w:rPr>
        <w:t xml:space="preserve">tan </w:t>
      </w:r>
      <w:r w:rsidRPr="0010462B">
        <w:rPr>
          <w:rFonts w:cs="Arial"/>
          <w:i/>
        </w:rPr>
        <w:t>importante</w:t>
      </w:r>
      <w:r w:rsidR="0010462B">
        <w:rPr>
          <w:rFonts w:cs="Arial"/>
          <w:i/>
        </w:rPr>
        <w:t xml:space="preserve"> </w:t>
      </w:r>
      <w:proofErr w:type="spellStart"/>
      <w:r w:rsidR="0010462B">
        <w:rPr>
          <w:rFonts w:cs="Arial"/>
          <w:i/>
        </w:rPr>
        <w:t>timportante</w:t>
      </w:r>
      <w:proofErr w:type="spellEnd"/>
      <w:r w:rsidR="0010462B">
        <w:rPr>
          <w:rFonts w:cs="Arial"/>
          <w:i/>
        </w:rPr>
        <w:t xml:space="preserve"> ,  influye poco </w:t>
      </w:r>
      <w:r w:rsidRPr="0010462B">
        <w:rPr>
          <w:rFonts w:cs="Arial"/>
          <w:i/>
        </w:rPr>
        <w:t xml:space="preserve"> en el comportamiento de las importaciones</w:t>
      </w:r>
      <w:r w:rsidR="0010462B">
        <w:rPr>
          <w:rFonts w:cs="Arial"/>
          <w:i/>
        </w:rPr>
        <w:t>. El coeficiente de determinación es muy baja.</w:t>
      </w:r>
    </w:p>
    <w:p w14:paraId="33CC4588" w14:textId="77777777" w:rsidR="0010462B" w:rsidRPr="0010462B" w:rsidRDefault="0010462B">
      <w:pPr>
        <w:rPr>
          <w:rFonts w:cs="Arial"/>
          <w:i/>
        </w:rPr>
      </w:pPr>
    </w:p>
    <w:p w14:paraId="3E945157" w14:textId="77777777" w:rsidR="00000EF3" w:rsidRPr="0010462B" w:rsidRDefault="000856F7">
      <w:pPr>
        <w:rPr>
          <w:rFonts w:cs="Arial"/>
          <w:i/>
        </w:rPr>
      </w:pPr>
      <w:r w:rsidRPr="0010462B">
        <w:rPr>
          <w:rFonts w:cs="Arial"/>
          <w:i/>
        </w:rPr>
        <w:lastRenderedPageBreak/>
        <w:t xml:space="preserve">Nuestro coeficientes ahora serian: </w:t>
      </w:r>
      <w:proofErr w:type="spellStart"/>
      <w:r w:rsidRPr="0010462B">
        <w:rPr>
          <w:rFonts w:cs="Arial"/>
          <w:i/>
        </w:rPr>
        <w:t>tcr</w:t>
      </w:r>
      <w:proofErr w:type="spellEnd"/>
      <w:r w:rsidRPr="0010462B">
        <w:rPr>
          <w:rFonts w:cs="Arial"/>
          <w:i/>
        </w:rPr>
        <w:t>= 1.343672</w:t>
      </w:r>
    </w:p>
    <w:p w14:paraId="5B0155C3" w14:textId="77777777" w:rsidR="000856F7" w:rsidRPr="0010462B" w:rsidRDefault="000856F7">
      <w:pPr>
        <w:rPr>
          <w:rFonts w:cs="Arial"/>
          <w:i/>
        </w:rPr>
      </w:pP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  <w:t xml:space="preserve"> Y= 0.621395</w:t>
      </w:r>
    </w:p>
    <w:p w14:paraId="5D440DE7" w14:textId="77777777" w:rsidR="000856F7" w:rsidRPr="0010462B" w:rsidRDefault="000856F7">
      <w:pPr>
        <w:rPr>
          <w:rFonts w:cs="Arial"/>
          <w:i/>
        </w:rPr>
      </w:pP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  <w:t>G= -0.047909</w:t>
      </w:r>
    </w:p>
    <w:p w14:paraId="16D63E9F" w14:textId="77777777" w:rsidR="000856F7" w:rsidRPr="0010462B" w:rsidRDefault="000856F7">
      <w:pPr>
        <w:rPr>
          <w:rFonts w:cs="Arial"/>
          <w:i/>
        </w:rPr>
      </w:pP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  <w:r w:rsidRPr="0010462B">
        <w:rPr>
          <w:rFonts w:cs="Arial"/>
          <w:i/>
        </w:rPr>
        <w:tab/>
      </w:r>
    </w:p>
    <w:p w14:paraId="342D1C39" w14:textId="77777777" w:rsidR="00000EF3" w:rsidRPr="0010462B" w:rsidRDefault="00000EF3">
      <w:pPr>
        <w:rPr>
          <w:rFonts w:cs="Arial"/>
          <w:i/>
        </w:rPr>
      </w:pPr>
    </w:p>
    <w:p w14:paraId="41A094F8" w14:textId="77777777" w:rsidR="00000EF3" w:rsidRPr="0010462B" w:rsidRDefault="00000EF3">
      <w:pPr>
        <w:rPr>
          <w:rFonts w:cs="Arial"/>
          <w:i/>
        </w:rPr>
      </w:pPr>
    </w:p>
    <w:p w14:paraId="487FB4E7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¿Cuál es el determinante de la matriz de correlaciones de las variables exógenas?</w:t>
      </w:r>
    </w:p>
    <w:p w14:paraId="664BCE58" w14:textId="77777777" w:rsidR="00000EF3" w:rsidRPr="0010462B" w:rsidRDefault="00000EF3">
      <w:pPr>
        <w:rPr>
          <w:rFonts w:cs="Arial"/>
          <w:i/>
        </w:rPr>
      </w:pPr>
    </w:p>
    <w:p w14:paraId="0537EA4D" w14:textId="77777777" w:rsidR="00000EF3" w:rsidRPr="0010462B" w:rsidRDefault="00000EF3">
      <w:pPr>
        <w:rPr>
          <w:rFonts w:cs="Arial"/>
          <w:i/>
        </w:rPr>
      </w:pPr>
    </w:p>
    <w:p w14:paraId="4D2447C4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>¿Cree Ud. que existe multicolinealidad? ¿Por qué?</w:t>
      </w:r>
    </w:p>
    <w:p w14:paraId="03E20219" w14:textId="77777777" w:rsidR="00000EF3" w:rsidRPr="0010462B" w:rsidRDefault="00000EF3">
      <w:pPr>
        <w:rPr>
          <w:rFonts w:cs="Arial"/>
          <w:i/>
        </w:rPr>
      </w:pPr>
    </w:p>
    <w:p w14:paraId="10772F09" w14:textId="77777777" w:rsidR="00000EF3" w:rsidRPr="0010462B" w:rsidRDefault="000856F7" w:rsidP="000856F7">
      <w:pPr>
        <w:numPr>
          <w:ilvl w:val="0"/>
          <w:numId w:val="5"/>
        </w:numPr>
        <w:jc w:val="both"/>
        <w:rPr>
          <w:rFonts w:cs="Arial"/>
          <w:i/>
        </w:rPr>
      </w:pPr>
      <w:r w:rsidRPr="0010462B">
        <w:rPr>
          <w:rFonts w:cs="Arial"/>
          <w:i/>
        </w:rPr>
        <w:t xml:space="preserve">si, existe ya que el coeficiente de </w:t>
      </w:r>
      <w:proofErr w:type="spellStart"/>
      <w:r w:rsidRPr="0010462B">
        <w:rPr>
          <w:rFonts w:cs="Arial"/>
          <w:i/>
        </w:rPr>
        <w:t>determinacion</w:t>
      </w:r>
      <w:proofErr w:type="spellEnd"/>
      <w:r w:rsidRPr="0010462B">
        <w:rPr>
          <w:rFonts w:cs="Arial"/>
          <w:i/>
        </w:rPr>
        <w:t xml:space="preserve"> r ´2 = 0.892340 </w:t>
      </w:r>
    </w:p>
    <w:p w14:paraId="4754175A" w14:textId="77777777" w:rsidR="000856F7" w:rsidRPr="0010462B" w:rsidRDefault="000856F7" w:rsidP="000856F7">
      <w:pPr>
        <w:ind w:left="1080"/>
        <w:jc w:val="both"/>
        <w:rPr>
          <w:rFonts w:cs="Arial"/>
          <w:i/>
        </w:rPr>
      </w:pPr>
      <w:r w:rsidRPr="0010462B">
        <w:rPr>
          <w:rFonts w:cs="Arial"/>
          <w:i/>
        </w:rPr>
        <w:t xml:space="preserve">con la prueba t existen coeficientes de </w:t>
      </w:r>
      <w:proofErr w:type="spellStart"/>
      <w:r w:rsidRPr="0010462B">
        <w:rPr>
          <w:rFonts w:cs="Arial"/>
          <w:i/>
        </w:rPr>
        <w:t>regresion</w:t>
      </w:r>
      <w:proofErr w:type="spellEnd"/>
      <w:r w:rsidRPr="0010462B">
        <w:rPr>
          <w:rFonts w:cs="Arial"/>
          <w:i/>
        </w:rPr>
        <w:t xml:space="preserve"> </w:t>
      </w:r>
      <w:proofErr w:type="spellStart"/>
      <w:r w:rsidRPr="0010462B">
        <w:rPr>
          <w:rFonts w:cs="Arial"/>
          <w:i/>
        </w:rPr>
        <w:t>parcialestadisticamente</w:t>
      </w:r>
      <w:proofErr w:type="spellEnd"/>
      <w:r w:rsidRPr="0010462B">
        <w:rPr>
          <w:rFonts w:cs="Arial"/>
          <w:i/>
        </w:rPr>
        <w:t xml:space="preserve"> no significativas.</w:t>
      </w:r>
    </w:p>
    <w:p w14:paraId="0010C28C" w14:textId="77777777" w:rsidR="000856F7" w:rsidRPr="0010462B" w:rsidRDefault="000856F7" w:rsidP="000856F7">
      <w:pPr>
        <w:numPr>
          <w:ilvl w:val="0"/>
          <w:numId w:val="5"/>
        </w:numPr>
        <w:jc w:val="both"/>
        <w:rPr>
          <w:rFonts w:cs="Arial"/>
          <w:i/>
        </w:rPr>
      </w:pPr>
      <w:r w:rsidRPr="0010462B">
        <w:rPr>
          <w:rFonts w:cs="Arial"/>
          <w:szCs w:val="24"/>
        </w:rPr>
        <w:t>con base a la prueba “t”, existen tres coeficientes de regresión parcial estadísticamente no significativos al nivel de significancia del 5%.</w:t>
      </w:r>
    </w:p>
    <w:p w14:paraId="1E042916" w14:textId="77777777" w:rsidR="000856F7" w:rsidRPr="0010462B" w:rsidRDefault="000856F7" w:rsidP="000856F7">
      <w:pPr>
        <w:numPr>
          <w:ilvl w:val="0"/>
          <w:numId w:val="5"/>
        </w:numPr>
        <w:jc w:val="both"/>
        <w:rPr>
          <w:rFonts w:cs="Arial"/>
          <w:i/>
        </w:rPr>
      </w:pPr>
      <w:r w:rsidRPr="0010462B">
        <w:rPr>
          <w:rFonts w:cs="Arial"/>
          <w:szCs w:val="24"/>
        </w:rPr>
        <w:t xml:space="preserve">la prueba f nos dice que se rechaza la </w:t>
      </w:r>
      <w:proofErr w:type="spellStart"/>
      <w:r w:rsidRPr="0010462B">
        <w:rPr>
          <w:rFonts w:cs="Arial"/>
          <w:szCs w:val="24"/>
        </w:rPr>
        <w:t>hipotesis</w:t>
      </w:r>
      <w:proofErr w:type="spellEnd"/>
      <w:r w:rsidRPr="0010462B">
        <w:rPr>
          <w:rFonts w:cs="Arial"/>
          <w:szCs w:val="24"/>
        </w:rPr>
        <w:t xml:space="preserve"> de que todos los </w:t>
      </w:r>
      <w:proofErr w:type="spellStart"/>
      <w:r w:rsidRPr="0010462B">
        <w:rPr>
          <w:rFonts w:cs="Arial"/>
          <w:szCs w:val="24"/>
        </w:rPr>
        <w:t>parametros</w:t>
      </w:r>
      <w:proofErr w:type="spellEnd"/>
      <w:r w:rsidRPr="0010462B">
        <w:rPr>
          <w:rFonts w:cs="Arial"/>
          <w:szCs w:val="24"/>
        </w:rPr>
        <w:t xml:space="preserve"> de </w:t>
      </w:r>
      <w:proofErr w:type="spellStart"/>
      <w:r w:rsidRPr="0010462B">
        <w:rPr>
          <w:rFonts w:cs="Arial"/>
          <w:szCs w:val="24"/>
        </w:rPr>
        <w:t>regresion</w:t>
      </w:r>
      <w:proofErr w:type="spellEnd"/>
      <w:r w:rsidRPr="0010462B">
        <w:rPr>
          <w:rFonts w:cs="Arial"/>
          <w:szCs w:val="24"/>
        </w:rPr>
        <w:t xml:space="preserve"> parcial son iguales a cero.</w:t>
      </w:r>
    </w:p>
    <w:p w14:paraId="20A8FBA0" w14:textId="77777777" w:rsidR="000856F7" w:rsidRPr="0010462B" w:rsidRDefault="000856F7">
      <w:pPr>
        <w:rPr>
          <w:rFonts w:cs="Arial"/>
          <w:i/>
        </w:rPr>
      </w:pPr>
    </w:p>
    <w:p w14:paraId="0DC9E6F2" w14:textId="77777777" w:rsidR="00000EF3" w:rsidRPr="0010462B" w:rsidRDefault="00000EF3">
      <w:pPr>
        <w:numPr>
          <w:ilvl w:val="0"/>
          <w:numId w:val="2"/>
        </w:numPr>
        <w:rPr>
          <w:rFonts w:cs="Arial"/>
          <w:i/>
          <w:color w:val="FF0000"/>
        </w:rPr>
      </w:pPr>
      <w:r w:rsidRPr="0010462B">
        <w:rPr>
          <w:rFonts w:cs="Arial"/>
          <w:i/>
          <w:color w:val="FF0000"/>
        </w:rPr>
        <w:t xml:space="preserve">¿Cree Ud. que existe </w:t>
      </w:r>
      <w:r w:rsidR="00D67FAA" w:rsidRPr="0010462B">
        <w:rPr>
          <w:rFonts w:cs="Arial"/>
          <w:i/>
          <w:color w:val="FF0000"/>
        </w:rPr>
        <w:t>heterocedasticidad ¿Por</w:t>
      </w:r>
      <w:r w:rsidRPr="0010462B">
        <w:rPr>
          <w:rFonts w:cs="Arial"/>
          <w:i/>
          <w:color w:val="FF0000"/>
        </w:rPr>
        <w:t xml:space="preserve"> qué?</w:t>
      </w:r>
    </w:p>
    <w:p w14:paraId="15AD7FC6" w14:textId="77777777" w:rsidR="000856F7" w:rsidRPr="0010462B" w:rsidRDefault="000856F7" w:rsidP="000856F7">
      <w:pPr>
        <w:ind w:left="360"/>
        <w:jc w:val="both"/>
        <w:rPr>
          <w:rFonts w:cs="Arial"/>
          <w:i/>
        </w:rPr>
      </w:pPr>
    </w:p>
    <w:p w14:paraId="3C0B88B3" w14:textId="77777777" w:rsidR="00000EF3" w:rsidRPr="0010462B" w:rsidRDefault="000856F7" w:rsidP="000856F7">
      <w:pPr>
        <w:ind w:left="360"/>
        <w:jc w:val="both"/>
        <w:rPr>
          <w:rFonts w:cs="Arial"/>
          <w:i/>
        </w:rPr>
      </w:pPr>
      <w:r w:rsidRPr="0010462B">
        <w:rPr>
          <w:rFonts w:cs="Arial"/>
          <w:i/>
        </w:rPr>
        <w:t xml:space="preserve">Haciendo una </w:t>
      </w:r>
      <w:proofErr w:type="spellStart"/>
      <w:r w:rsidRPr="0010462B">
        <w:rPr>
          <w:rFonts w:cs="Arial"/>
          <w:i/>
        </w:rPr>
        <w:t>regresion</w:t>
      </w:r>
      <w:proofErr w:type="spellEnd"/>
      <w:r w:rsidRPr="0010462B">
        <w:rPr>
          <w:rFonts w:cs="Arial"/>
          <w:i/>
        </w:rPr>
        <w:t xml:space="preserve"> entre la variable </w:t>
      </w:r>
      <w:proofErr w:type="spellStart"/>
      <w:r w:rsidRPr="0010462B">
        <w:rPr>
          <w:rFonts w:cs="Arial"/>
          <w:i/>
        </w:rPr>
        <w:t>endogena</w:t>
      </w:r>
      <w:proofErr w:type="spellEnd"/>
      <w:r w:rsidRPr="0010462B">
        <w:rPr>
          <w:rFonts w:cs="Arial"/>
          <w:i/>
        </w:rPr>
        <w:t xml:space="preserve"> que son las importaciones  respecto a la variable </w:t>
      </w:r>
      <w:proofErr w:type="spellStart"/>
      <w:r w:rsidRPr="0010462B">
        <w:rPr>
          <w:rFonts w:cs="Arial"/>
          <w:i/>
        </w:rPr>
        <w:t>exogena</w:t>
      </w:r>
      <w:proofErr w:type="spellEnd"/>
      <w:r w:rsidRPr="0010462B">
        <w:rPr>
          <w:rFonts w:cs="Arial"/>
          <w:i/>
        </w:rPr>
        <w:t xml:space="preserve"> del ingreso empleando el </w:t>
      </w:r>
      <w:proofErr w:type="spellStart"/>
      <w:r w:rsidRPr="0010462B">
        <w:rPr>
          <w:rFonts w:cs="Arial"/>
          <w:i/>
        </w:rPr>
        <w:t>metodo</w:t>
      </w:r>
      <w:proofErr w:type="spellEnd"/>
      <w:r w:rsidRPr="0010462B">
        <w:rPr>
          <w:rFonts w:cs="Arial"/>
          <w:i/>
        </w:rPr>
        <w:t xml:space="preserve"> grafico de </w:t>
      </w:r>
      <w:proofErr w:type="spellStart"/>
      <w:r w:rsidRPr="0010462B">
        <w:rPr>
          <w:rFonts w:cs="Arial"/>
          <w:i/>
        </w:rPr>
        <w:t>park</w:t>
      </w:r>
      <w:proofErr w:type="spellEnd"/>
      <w:r w:rsidRPr="0010462B">
        <w:rPr>
          <w:rFonts w:cs="Arial"/>
          <w:i/>
        </w:rPr>
        <w:t xml:space="preserve">, nos dan como resultados que </w:t>
      </w:r>
      <w:r w:rsidRPr="0010462B">
        <w:rPr>
          <w:rFonts w:cs="Arial"/>
          <w:color w:val="000000"/>
          <w:position w:val="-10"/>
          <w:szCs w:val="24"/>
          <w:lang w:val="es-ES_tradnl"/>
        </w:rPr>
        <w:object w:dxaOrig="240" w:dyaOrig="320" w14:anchorId="34060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 fillcolor="window">
            <v:imagedata r:id="rId5" o:title=""/>
          </v:shape>
          <o:OLEObject Type="Embed" ProgID="Equation.3" ShapeID="_x0000_i1025" DrawAspect="Content" ObjectID="_1642602554" r:id="rId6"/>
        </w:object>
      </w:r>
      <w:r w:rsidRPr="0010462B">
        <w:rPr>
          <w:rFonts w:cs="Arial"/>
          <w:color w:val="000000"/>
          <w:szCs w:val="24"/>
          <w:lang w:val="es-ES_tradnl"/>
        </w:rPr>
        <w:t xml:space="preserve">es </w:t>
      </w:r>
      <w:proofErr w:type="spellStart"/>
      <w:r w:rsidRPr="0010462B">
        <w:rPr>
          <w:rFonts w:cs="Arial"/>
          <w:color w:val="000000"/>
          <w:szCs w:val="24"/>
          <w:lang w:val="es-ES_tradnl"/>
        </w:rPr>
        <w:t>estadisticamente</w:t>
      </w:r>
      <w:proofErr w:type="spellEnd"/>
      <w:r w:rsidRPr="0010462B">
        <w:rPr>
          <w:rFonts w:cs="Arial"/>
          <w:color w:val="000000"/>
          <w:szCs w:val="24"/>
          <w:lang w:val="es-ES_tradnl"/>
        </w:rPr>
        <w:t xml:space="preserve"> no </w:t>
      </w:r>
      <w:proofErr w:type="spellStart"/>
      <w:r w:rsidRPr="0010462B">
        <w:rPr>
          <w:rFonts w:cs="Arial"/>
          <w:color w:val="000000"/>
          <w:szCs w:val="24"/>
          <w:lang w:val="es-ES_tradnl"/>
        </w:rPr>
        <w:t>significativo,ademas</w:t>
      </w:r>
      <w:proofErr w:type="spellEnd"/>
      <w:r w:rsidRPr="0010462B">
        <w:rPr>
          <w:rFonts w:cs="Arial"/>
          <w:color w:val="000000"/>
          <w:szCs w:val="24"/>
          <w:lang w:val="es-ES_tradnl"/>
        </w:rPr>
        <w:t xml:space="preserve"> </w:t>
      </w:r>
      <w:r w:rsidRPr="0010462B">
        <w:rPr>
          <w:rFonts w:cs="Arial"/>
          <w:szCs w:val="24"/>
        </w:rPr>
        <w:t xml:space="preserve">la probabilidad de rechazar la hipótesis de nulidad de que el coeficiente asociado a la variable </w:t>
      </w:r>
      <w:proofErr w:type="spellStart"/>
      <w:r w:rsidRPr="0010462B">
        <w:rPr>
          <w:rFonts w:cs="Arial"/>
          <w:szCs w:val="24"/>
        </w:rPr>
        <w:t>lingre</w:t>
      </w:r>
      <w:proofErr w:type="spellEnd"/>
      <w:r w:rsidRPr="0010462B">
        <w:rPr>
          <w:rFonts w:cs="Arial"/>
          <w:szCs w:val="24"/>
        </w:rPr>
        <w:t xml:space="preserve"> es 0.73. por tanto, según </w:t>
      </w:r>
      <w:proofErr w:type="spellStart"/>
      <w:r w:rsidRPr="0010462B">
        <w:rPr>
          <w:rFonts w:cs="Arial"/>
          <w:szCs w:val="24"/>
        </w:rPr>
        <w:t>park</w:t>
      </w:r>
      <w:proofErr w:type="spellEnd"/>
      <w:r w:rsidRPr="0010462B">
        <w:rPr>
          <w:rFonts w:cs="Arial"/>
          <w:szCs w:val="24"/>
        </w:rPr>
        <w:t xml:space="preserve"> no existe heterocedasticidad</w:t>
      </w:r>
    </w:p>
    <w:p w14:paraId="21881698" w14:textId="77777777" w:rsidR="000856F7" w:rsidRPr="0010462B" w:rsidRDefault="000856F7">
      <w:pPr>
        <w:rPr>
          <w:rFonts w:cs="Arial"/>
          <w:i/>
        </w:rPr>
      </w:pPr>
    </w:p>
    <w:p w14:paraId="7CD77758" w14:textId="77777777" w:rsidR="000856F7" w:rsidRPr="0010462B" w:rsidRDefault="000856F7">
      <w:pPr>
        <w:rPr>
          <w:rFonts w:cs="Arial"/>
          <w:i/>
        </w:rPr>
      </w:pPr>
    </w:p>
    <w:sectPr w:rsidR="000856F7" w:rsidRPr="0010462B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0D4D"/>
    <w:multiLevelType w:val="hybridMultilevel"/>
    <w:tmpl w:val="FC447B62"/>
    <w:lvl w:ilvl="0" w:tplc="F1166E0A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A683A12"/>
    <w:multiLevelType w:val="hybridMultilevel"/>
    <w:tmpl w:val="F9A0334C"/>
    <w:lvl w:ilvl="0" w:tplc="FFFFFFFF">
      <w:start w:val="1"/>
      <w:numFmt w:val="bullet"/>
      <w:lvlText w:val=""/>
      <w:lvlJc w:val="left"/>
      <w:pPr>
        <w:tabs>
          <w:tab w:val="num" w:pos="-843"/>
        </w:tabs>
        <w:ind w:left="-843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-123"/>
        </w:tabs>
        <w:ind w:left="-12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597"/>
        </w:tabs>
        <w:ind w:left="5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317"/>
        </w:tabs>
        <w:ind w:left="13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037"/>
        </w:tabs>
        <w:ind w:left="203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757"/>
        </w:tabs>
        <w:ind w:left="27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477"/>
        </w:tabs>
        <w:ind w:left="34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197"/>
        </w:tabs>
        <w:ind w:left="419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917"/>
        </w:tabs>
        <w:ind w:left="4917" w:hanging="360"/>
      </w:pPr>
      <w:rPr>
        <w:rFonts w:ascii="Wingdings" w:hAnsi="Wingdings" w:hint="default"/>
      </w:rPr>
    </w:lvl>
  </w:abstractNum>
  <w:abstractNum w:abstractNumId="2" w15:restartNumberingAfterBreak="0">
    <w:nsid w:val="37B9769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803C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D4860F7"/>
    <w:multiLevelType w:val="hybridMultilevel"/>
    <w:tmpl w:val="E5429F1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F3"/>
    <w:rsid w:val="00000EF3"/>
    <w:rsid w:val="00067B49"/>
    <w:rsid w:val="000856F7"/>
    <w:rsid w:val="0010462B"/>
    <w:rsid w:val="00480D18"/>
    <w:rsid w:val="0088183F"/>
    <w:rsid w:val="00D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34F8489A"/>
  <w15:chartTrackingRefBased/>
  <w15:docId w15:val="{DE9E2DA6-52F8-4B10-B9AA-4575284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EC-422</vt:lpstr>
    </vt:vector>
  </TitlesOfParts>
  <Company>MARIANA XIMENA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EC-422</dc:title>
  <dc:subject/>
  <dc:creator>JUAN ALBERTO HUARIPUMA VARGAS</dc:creator>
  <cp:keywords/>
  <cp:lastModifiedBy>Edison Achalma</cp:lastModifiedBy>
  <cp:revision>2</cp:revision>
  <cp:lastPrinted>2004-03-31T16:50:00Z</cp:lastPrinted>
  <dcterms:created xsi:type="dcterms:W3CDTF">2020-02-07T22:43:00Z</dcterms:created>
  <dcterms:modified xsi:type="dcterms:W3CDTF">2020-02-07T22:43:00Z</dcterms:modified>
</cp:coreProperties>
</file>