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306D9" w14:textId="77777777" w:rsidR="00A0475D" w:rsidRDefault="00A0475D" w:rsidP="00916871">
      <w:pPr>
        <w:spacing w:after="0"/>
        <w:rPr>
          <w:rFonts w:ascii="Garamond" w:eastAsiaTheme="minorEastAsia" w:hAnsi="Garamond"/>
          <w:b/>
        </w:rPr>
      </w:pPr>
      <w:r>
        <w:rPr>
          <w:rFonts w:ascii="Garamond" w:eastAsiaTheme="minorEastAsia" w:hAnsi="Garamond"/>
          <w:b/>
        </w:rPr>
        <w:t>Curso:</w:t>
      </w:r>
      <w:r>
        <w:rPr>
          <w:rFonts w:ascii="Garamond" w:eastAsiaTheme="minorEastAsia" w:hAnsi="Garamond"/>
          <w:b/>
        </w:rPr>
        <w:tab/>
      </w:r>
      <w:r>
        <w:rPr>
          <w:rFonts w:ascii="Garamond" w:eastAsiaTheme="minorEastAsia" w:hAnsi="Garamond"/>
          <w:b/>
        </w:rPr>
        <w:tab/>
      </w:r>
      <w:r>
        <w:rPr>
          <w:rFonts w:ascii="Garamond" w:eastAsiaTheme="minorEastAsia" w:hAnsi="Garamond"/>
          <w:b/>
        </w:rPr>
        <w:tab/>
        <w:t>Econometría 1</w:t>
      </w:r>
    </w:p>
    <w:p w14:paraId="450AB2E2" w14:textId="77777777" w:rsidR="00A0475D" w:rsidRPr="000B4E9A" w:rsidRDefault="00A0475D" w:rsidP="00916871">
      <w:pPr>
        <w:spacing w:after="0"/>
        <w:rPr>
          <w:rFonts w:ascii="Garamond" w:eastAsiaTheme="minorEastAsia" w:hAnsi="Garamond"/>
          <w:b/>
        </w:rPr>
      </w:pPr>
      <w:r w:rsidRPr="000B4E9A">
        <w:rPr>
          <w:rFonts w:ascii="Garamond" w:eastAsiaTheme="minorEastAsia" w:hAnsi="Garamond"/>
          <w:b/>
        </w:rPr>
        <w:t xml:space="preserve">Profesor: </w:t>
      </w:r>
      <w:r>
        <w:rPr>
          <w:rFonts w:ascii="Garamond" w:eastAsiaTheme="minorEastAsia" w:hAnsi="Garamond"/>
          <w:b/>
        </w:rPr>
        <w:tab/>
      </w:r>
      <w:r>
        <w:rPr>
          <w:rFonts w:ascii="Garamond" w:eastAsiaTheme="minorEastAsia" w:hAnsi="Garamond"/>
          <w:b/>
        </w:rPr>
        <w:tab/>
      </w:r>
      <w:r w:rsidRPr="000B4E9A">
        <w:rPr>
          <w:rFonts w:ascii="Garamond" w:eastAsiaTheme="minorEastAsia" w:hAnsi="Garamond"/>
          <w:b/>
        </w:rPr>
        <w:t>Luis García (</w:t>
      </w:r>
      <w:r w:rsidR="00EA70E0">
        <w:fldChar w:fldCharType="begin"/>
      </w:r>
      <w:r w:rsidR="00EA70E0">
        <w:instrText xml:space="preserve"> HYPERLINK "mailto:lgarcia@pucp.edu.pe" </w:instrText>
      </w:r>
      <w:r w:rsidR="00EA70E0">
        <w:fldChar w:fldCharType="separate"/>
      </w:r>
      <w:r w:rsidRPr="000B4E9A">
        <w:rPr>
          <w:rStyle w:val="Hipervnculo"/>
          <w:rFonts w:ascii="Garamond" w:eastAsiaTheme="minorEastAsia" w:hAnsi="Garamond"/>
          <w:b/>
        </w:rPr>
        <w:t>lgarcia@pucp.edu.pe</w:t>
      </w:r>
      <w:r w:rsidR="00EA70E0">
        <w:rPr>
          <w:rStyle w:val="Hipervnculo"/>
          <w:rFonts w:ascii="Garamond" w:eastAsiaTheme="minorEastAsia" w:hAnsi="Garamond"/>
          <w:b/>
        </w:rPr>
        <w:fldChar w:fldCharType="end"/>
      </w:r>
      <w:r w:rsidRPr="000B4E9A">
        <w:rPr>
          <w:rFonts w:ascii="Garamond" w:eastAsiaTheme="minorEastAsia" w:hAnsi="Garamond"/>
          <w:b/>
        </w:rPr>
        <w:t xml:space="preserve">) </w:t>
      </w:r>
    </w:p>
    <w:p w14:paraId="467D7246" w14:textId="77777777" w:rsidR="00A0475D" w:rsidRDefault="00A0475D" w:rsidP="00916871">
      <w:pPr>
        <w:spacing w:after="0"/>
        <w:rPr>
          <w:rFonts w:ascii="Garamond" w:eastAsiaTheme="minorEastAsia" w:hAnsi="Garamond"/>
          <w:b/>
        </w:rPr>
      </w:pPr>
      <w:r w:rsidRPr="000B4E9A">
        <w:rPr>
          <w:rFonts w:ascii="Garamond" w:eastAsiaTheme="minorEastAsia" w:hAnsi="Garamond"/>
          <w:b/>
        </w:rPr>
        <w:t>Jefe de práctica:</w:t>
      </w:r>
      <w:r>
        <w:rPr>
          <w:rFonts w:ascii="Garamond" w:eastAsiaTheme="minorEastAsia" w:hAnsi="Garamond"/>
          <w:b/>
        </w:rPr>
        <w:tab/>
      </w:r>
      <w:r w:rsidRPr="000B4E9A">
        <w:rPr>
          <w:rFonts w:ascii="Garamond" w:eastAsiaTheme="minorEastAsia" w:hAnsi="Garamond"/>
          <w:b/>
        </w:rPr>
        <w:t>Nicolás Barrantes (</w:t>
      </w:r>
      <w:r w:rsidR="00EA70E0">
        <w:fldChar w:fldCharType="begin"/>
      </w:r>
      <w:r w:rsidR="00EA70E0">
        <w:instrText xml:space="preserve"> HYPERLINK "mailto:n.barrantes@pucp.pe" </w:instrText>
      </w:r>
      <w:r w:rsidR="00EA70E0">
        <w:fldChar w:fldCharType="separate"/>
      </w:r>
      <w:r w:rsidRPr="0050357C">
        <w:rPr>
          <w:rStyle w:val="Hipervnculo"/>
          <w:rFonts w:ascii="Garamond" w:eastAsiaTheme="minorEastAsia" w:hAnsi="Garamond"/>
          <w:b/>
        </w:rPr>
        <w:t>n.barrantes@pucp.pe</w:t>
      </w:r>
      <w:r w:rsidR="00EA70E0">
        <w:rPr>
          <w:rStyle w:val="Hipervnculo"/>
          <w:rFonts w:ascii="Garamond" w:eastAsiaTheme="minorEastAsia" w:hAnsi="Garamond"/>
          <w:b/>
        </w:rPr>
        <w:fldChar w:fldCharType="end"/>
      </w:r>
      <w:r>
        <w:rPr>
          <w:rFonts w:ascii="Garamond" w:eastAsiaTheme="minorEastAsia" w:hAnsi="Garamond"/>
          <w:b/>
        </w:rPr>
        <w:t>)</w:t>
      </w:r>
    </w:p>
    <w:p w14:paraId="5595D007" w14:textId="77777777" w:rsidR="00A0475D" w:rsidRPr="000B4E9A" w:rsidRDefault="00A0475D" w:rsidP="00916871">
      <w:pPr>
        <w:spacing w:after="0"/>
        <w:jc w:val="center"/>
        <w:rPr>
          <w:rFonts w:ascii="Garamond" w:eastAsiaTheme="minorEastAsia" w:hAnsi="Garamond"/>
          <w:b/>
        </w:rPr>
      </w:pPr>
    </w:p>
    <w:p w14:paraId="6F5A8C42" w14:textId="56FE2F57" w:rsidR="00A0475D" w:rsidRPr="000B4E9A" w:rsidRDefault="00A0475D" w:rsidP="00916871">
      <w:pPr>
        <w:spacing w:after="0"/>
        <w:jc w:val="center"/>
        <w:rPr>
          <w:rFonts w:ascii="Garamond" w:eastAsiaTheme="minorEastAsia" w:hAnsi="Garamond"/>
          <w:b/>
        </w:rPr>
      </w:pPr>
      <w:r>
        <w:rPr>
          <w:rFonts w:ascii="Garamond" w:eastAsiaTheme="minorEastAsia" w:hAnsi="Garamond"/>
          <w:b/>
        </w:rPr>
        <w:t xml:space="preserve">PRÁCTICA </w:t>
      </w:r>
      <w:r w:rsidR="00E4450D">
        <w:rPr>
          <w:rFonts w:ascii="Garamond" w:eastAsiaTheme="minorEastAsia" w:hAnsi="Garamond"/>
          <w:b/>
        </w:rPr>
        <w:t>CALIFICADA 4</w:t>
      </w:r>
    </w:p>
    <w:p w14:paraId="7FC3B982" w14:textId="77777777" w:rsidR="002174D4" w:rsidRPr="000E3C5A" w:rsidRDefault="007E20AD" w:rsidP="00916871">
      <w:pPr>
        <w:spacing w:after="0"/>
        <w:rPr>
          <w:rFonts w:ascii="Garamond" w:eastAsiaTheme="minorEastAsia" w:hAnsi="Garamond"/>
          <w:b/>
        </w:rPr>
      </w:pPr>
      <w:r>
        <w:rPr>
          <w:rFonts w:ascii="Garamond" w:eastAsiaTheme="minorEastAsia" w:hAnsi="Garamond"/>
          <w:b/>
        </w:rPr>
        <w:pict w14:anchorId="484112ED">
          <v:rect id="_x0000_i1025" style="width:441.9pt;height:1.5pt" o:hralign="center" o:hrstd="t" o:hrnoshade="t" o:hr="t" fillcolor="black [3213]" stroked="f"/>
        </w:pict>
      </w:r>
    </w:p>
    <w:p w14:paraId="12B0A20C" w14:textId="77777777" w:rsidR="00123D02" w:rsidRPr="00123D02" w:rsidRDefault="00123D02" w:rsidP="00916871">
      <w:pPr>
        <w:spacing w:after="0"/>
        <w:jc w:val="both"/>
        <w:rPr>
          <w:rFonts w:ascii="Garamond" w:eastAsiaTheme="minorEastAsia" w:hAnsi="Garamond"/>
        </w:rPr>
      </w:pPr>
    </w:p>
    <w:p w14:paraId="05E57D3B" w14:textId="4BC1D085" w:rsidR="00156B92" w:rsidRPr="00336FF4" w:rsidRDefault="00647CD7" w:rsidP="00EA70E0">
      <w:pPr>
        <w:pStyle w:val="Prrafodelista"/>
        <w:numPr>
          <w:ilvl w:val="0"/>
          <w:numId w:val="1"/>
        </w:numPr>
        <w:spacing w:after="0"/>
        <w:jc w:val="both"/>
        <w:rPr>
          <w:rFonts w:ascii="Garamond" w:eastAsiaTheme="minorEastAsia" w:hAnsi="Garamond"/>
        </w:rPr>
      </w:pPr>
      <w:r w:rsidRPr="00336FF4">
        <w:rPr>
          <w:rFonts w:ascii="Garamond" w:eastAsiaTheme="minorEastAsia" w:hAnsi="Garamond"/>
        </w:rPr>
        <w:t xml:space="preserve">Suponga </w:t>
      </w:r>
      <w:r w:rsidR="009C7978" w:rsidRPr="00336FF4">
        <w:rPr>
          <w:rFonts w:ascii="Garamond" w:eastAsiaTheme="minorEastAsia" w:hAnsi="Garamond"/>
        </w:rPr>
        <w:t>que usted</w:t>
      </w:r>
      <w:r w:rsidR="00336FF4" w:rsidRPr="00336FF4">
        <w:rPr>
          <w:rFonts w:ascii="Garamond" w:eastAsiaTheme="minorEastAsia" w:hAnsi="Garamond"/>
        </w:rPr>
        <w:t>, junto a un equipo de investigación,</w:t>
      </w:r>
      <w:r w:rsidR="009C7978" w:rsidRPr="00336FF4">
        <w:rPr>
          <w:rFonts w:ascii="Garamond" w:eastAsiaTheme="minorEastAsia" w:hAnsi="Garamond"/>
        </w:rPr>
        <w:t xml:space="preserve"> quiere estimar un modelo de regresión</w:t>
      </w:r>
      <w:r w:rsidR="00107D86">
        <w:rPr>
          <w:rFonts w:ascii="Garamond" w:eastAsiaTheme="minorEastAsia" w:hAnsi="Garamond"/>
        </w:rPr>
        <w:t xml:space="preserve"> lineal clásico multivariado</w:t>
      </w:r>
      <w:r w:rsidR="00336FF4">
        <w:rPr>
          <w:rFonts w:ascii="Garamond" w:eastAsiaTheme="minorEastAsia" w:hAnsi="Garamond"/>
        </w:rPr>
        <w:t>.</w:t>
      </w:r>
      <w:r w:rsidR="009C7978" w:rsidRPr="00336FF4">
        <w:rPr>
          <w:rFonts w:ascii="Garamond" w:eastAsiaTheme="minorEastAsia" w:hAnsi="Garamond"/>
        </w:rPr>
        <w:t xml:space="preserve"> Para esto, cuenta </w:t>
      </w:r>
      <w:r w:rsidR="00336FF4" w:rsidRPr="00336FF4">
        <w:rPr>
          <w:rFonts w:ascii="Garamond" w:eastAsiaTheme="minorEastAsia" w:hAnsi="Garamond"/>
        </w:rPr>
        <w:t xml:space="preserve">con una muestra aleatroria de 30 mil observaciones. Un miembro del equipo hace </w:t>
      </w:r>
      <w:r w:rsidR="007E7415">
        <w:rPr>
          <w:rFonts w:ascii="Garamond" w:eastAsiaTheme="minorEastAsia" w:hAnsi="Garamond"/>
        </w:rPr>
        <w:t>dos</w:t>
      </w:r>
      <w:r w:rsidR="00336FF4">
        <w:rPr>
          <w:rFonts w:ascii="Garamond" w:eastAsiaTheme="minorEastAsia" w:hAnsi="Garamond"/>
        </w:rPr>
        <w:t xml:space="preserve"> </w:t>
      </w:r>
      <w:r w:rsidR="00336FF4" w:rsidRPr="00336FF4">
        <w:rPr>
          <w:rFonts w:ascii="Garamond" w:eastAsiaTheme="minorEastAsia" w:hAnsi="Garamond"/>
        </w:rPr>
        <w:t>comentarios</w:t>
      </w:r>
      <w:r w:rsidR="00336FF4">
        <w:rPr>
          <w:rFonts w:ascii="Garamond" w:eastAsiaTheme="minorEastAsia" w:hAnsi="Garamond"/>
        </w:rPr>
        <w:t xml:space="preserve"> críticos</w:t>
      </w:r>
      <w:r w:rsidR="007E7415">
        <w:rPr>
          <w:rFonts w:ascii="Garamond" w:eastAsiaTheme="minorEastAsia" w:hAnsi="Garamond"/>
        </w:rPr>
        <w:t xml:space="preserve"> a los métodos que se han propuesto</w:t>
      </w:r>
      <w:r w:rsidR="00336FF4">
        <w:rPr>
          <w:rFonts w:ascii="Garamond" w:eastAsiaTheme="minorEastAsia" w:hAnsi="Garamond"/>
        </w:rPr>
        <w:t>. Para cada c</w:t>
      </w:r>
      <w:r w:rsidR="00107D86">
        <w:rPr>
          <w:rFonts w:ascii="Garamond" w:eastAsiaTheme="minorEastAsia" w:hAnsi="Garamond"/>
        </w:rPr>
        <w:t xml:space="preserve">omentario, responda claramente </w:t>
      </w:r>
      <w:r w:rsidR="00336FF4">
        <w:rPr>
          <w:rFonts w:ascii="Garamond" w:eastAsiaTheme="minorEastAsia" w:hAnsi="Garamond"/>
        </w:rPr>
        <w:t>si es que la crítica es o no válida (justifique su respuesta):</w:t>
      </w:r>
    </w:p>
    <w:p w14:paraId="4311F9FA" w14:textId="77777777" w:rsidR="00336FF4" w:rsidRPr="00336FF4" w:rsidRDefault="00336FF4" w:rsidP="00336FF4">
      <w:pPr>
        <w:spacing w:after="0"/>
        <w:jc w:val="both"/>
        <w:rPr>
          <w:rFonts w:ascii="Garamond" w:eastAsiaTheme="minorEastAsia" w:hAnsi="Garamond"/>
        </w:rPr>
      </w:pPr>
    </w:p>
    <w:p w14:paraId="364A0F65" w14:textId="4D8D5C75" w:rsidR="00647CD7" w:rsidRPr="00833D44" w:rsidRDefault="00336FF4" w:rsidP="00647CD7">
      <w:pPr>
        <w:pStyle w:val="Prrafodelista"/>
        <w:numPr>
          <w:ilvl w:val="1"/>
          <w:numId w:val="1"/>
        </w:numPr>
        <w:spacing w:after="0"/>
        <w:jc w:val="both"/>
        <w:rPr>
          <w:rFonts w:ascii="Garamond" w:eastAsiaTheme="minorEastAsia" w:hAnsi="Garamond"/>
        </w:rPr>
      </w:pPr>
      <w:r>
        <w:rPr>
          <w:rFonts w:ascii="Garamond" w:eastAsiaTheme="minorEastAsia" w:hAnsi="Garamond"/>
        </w:rPr>
        <w:t xml:space="preserve">No tenemos la certeza de que el vector de </w:t>
      </w:r>
      <w:r w:rsidR="00683E80">
        <w:rPr>
          <w:rFonts w:ascii="Garamond" w:eastAsiaTheme="minorEastAsia" w:hAnsi="Garamond"/>
        </w:rPr>
        <w:t>las perturbaciones</w:t>
      </w:r>
      <w:r>
        <w:rPr>
          <w:rFonts w:ascii="Garamond" w:eastAsiaTheme="minorEastAsia" w:hAnsi="Garamond"/>
        </w:rPr>
        <w:t xml:space="preserve"> </w:t>
      </w:r>
      <m:oMath>
        <m:r>
          <w:rPr>
            <w:rFonts w:ascii="Cambria Math" w:eastAsiaTheme="minorEastAsia" w:hAnsi="Cambria Math"/>
          </w:rPr>
          <m:t>u</m:t>
        </m:r>
      </m:oMath>
      <w:r>
        <w:rPr>
          <w:rFonts w:ascii="Garamond" w:eastAsiaTheme="minorEastAsia" w:hAnsi="Garamond"/>
        </w:rPr>
        <w:t xml:space="preserve"> tenga una distribución normal. En consecuencia el vector de estimadores MCO,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MCO</m:t>
            </m:r>
          </m:sub>
        </m:sSub>
      </m:oMath>
      <w:r w:rsidR="00107D86">
        <w:rPr>
          <w:rFonts w:ascii="Garamond" w:eastAsiaTheme="minorEastAsia" w:hAnsi="Garamond"/>
        </w:rPr>
        <w:t xml:space="preserve">, tampoco seguirá dicha distribución. Esto </w:t>
      </w:r>
      <w:r w:rsidR="00107D86" w:rsidRPr="00833D44">
        <w:rPr>
          <w:rFonts w:ascii="Garamond" w:eastAsiaTheme="minorEastAsia" w:hAnsi="Garamond"/>
          <w:b/>
          <w:i/>
        </w:rPr>
        <w:t>invalida las pruebas de hipótesis de significancia individuales</w:t>
      </w:r>
      <w:r w:rsidR="00107D86">
        <w:rPr>
          <w:rFonts w:ascii="Garamond" w:eastAsiaTheme="minorEastAsia" w:hAnsi="Garamond"/>
        </w:rPr>
        <w:t xml:space="preserve">, que se basan en el supuesto de normalidad de los errores. </w:t>
      </w:r>
      <w:r w:rsidR="00107D86">
        <w:rPr>
          <w:rFonts w:ascii="Garamond" w:eastAsiaTheme="minorEastAsia" w:hAnsi="Garamond"/>
          <w:b/>
        </w:rPr>
        <w:t>[2</w:t>
      </w:r>
      <w:r w:rsidR="00107D86" w:rsidRPr="00336FF4">
        <w:rPr>
          <w:rFonts w:ascii="Garamond" w:eastAsiaTheme="minorEastAsia" w:hAnsi="Garamond"/>
          <w:b/>
        </w:rPr>
        <w:t xml:space="preserve"> punto</w:t>
      </w:r>
      <w:r w:rsidR="00107D86">
        <w:rPr>
          <w:rFonts w:ascii="Garamond" w:eastAsiaTheme="minorEastAsia" w:hAnsi="Garamond"/>
          <w:b/>
        </w:rPr>
        <w:t>s</w:t>
      </w:r>
      <w:r w:rsidR="00107D86" w:rsidRPr="00336FF4">
        <w:rPr>
          <w:rFonts w:ascii="Garamond" w:eastAsiaTheme="minorEastAsia" w:hAnsi="Garamond"/>
          <w:b/>
        </w:rPr>
        <w:t>]</w:t>
      </w:r>
    </w:p>
    <w:p w14:paraId="7A063109" w14:textId="77777777" w:rsidR="00767B0B" w:rsidRDefault="00767B0B" w:rsidP="00767B0B">
      <w:pPr>
        <w:spacing w:after="0"/>
        <w:jc w:val="both"/>
        <w:rPr>
          <w:rFonts w:ascii="Garamond" w:eastAsiaTheme="minorEastAsia" w:hAnsi="Garamond"/>
        </w:rPr>
      </w:pPr>
    </w:p>
    <w:p w14:paraId="0519B261" w14:textId="03345E6C" w:rsidR="00CB7026" w:rsidRDefault="00CB7026" w:rsidP="00FA3F98">
      <w:pPr>
        <w:spacing w:after="0"/>
        <w:jc w:val="center"/>
        <w:rPr>
          <w:rFonts w:ascii="Garamond" w:eastAsiaTheme="minorEastAsia" w:hAnsi="Garamond"/>
        </w:rPr>
      </w:pPr>
      <w:r>
        <w:rPr>
          <w:rFonts w:ascii="Garamond" w:eastAsiaTheme="minorEastAsia" w:hAnsi="Garamond"/>
        </w:rPr>
        <w:t xml:space="preserve">La crítica </w:t>
      </w:r>
      <w:r w:rsidRPr="00CB7026">
        <w:rPr>
          <w:rFonts w:ascii="Garamond" w:eastAsiaTheme="minorEastAsia" w:hAnsi="Garamond"/>
          <w:b/>
        </w:rPr>
        <w:t>NO ES VÁLIDA</w:t>
      </w:r>
      <w:r>
        <w:rPr>
          <w:rFonts w:ascii="Garamond" w:eastAsiaTheme="minorEastAsia" w:hAnsi="Garamond"/>
        </w:rPr>
        <w:t>:</w:t>
      </w:r>
    </w:p>
    <w:p w14:paraId="0C668419" w14:textId="2A170483" w:rsidR="00767B0B" w:rsidRDefault="00FA3F98" w:rsidP="00FA3F98">
      <w:pPr>
        <w:spacing w:after="0"/>
        <w:jc w:val="center"/>
        <w:rPr>
          <w:rFonts w:ascii="Garamond" w:eastAsiaTheme="minorEastAsia" w:hAnsi="Garamond"/>
        </w:rPr>
      </w:pPr>
      <w:r>
        <w:rPr>
          <w:rFonts w:ascii="Garamond" w:eastAsiaTheme="minorEastAsia" w:hAnsi="Garamond"/>
        </w:rPr>
        <w:t xml:space="preserve">Es cierto que si no conocemos la distribución de las perturbaciones, tampoco conocemos la distribución exacta de nuestros estimadores MCO. Sin embargo, </w:t>
      </w:r>
      <w:r w:rsidR="00F44A3E">
        <w:rPr>
          <w:rFonts w:ascii="Garamond" w:eastAsiaTheme="minorEastAsia" w:hAnsi="Garamond"/>
        </w:rPr>
        <w:t>por el teorema del límite central, para</w:t>
      </w:r>
      <w:r w:rsidR="00D54D00">
        <w:rPr>
          <w:rFonts w:ascii="Garamond" w:eastAsiaTheme="minorEastAsia" w:hAnsi="Garamond"/>
        </w:rPr>
        <w:t xml:space="preserve"> muestras grandes, la distribución de los estimadores converge a una normal. Esto </w:t>
      </w:r>
      <w:r w:rsidR="00CB7026">
        <w:rPr>
          <w:rFonts w:ascii="Garamond" w:eastAsiaTheme="minorEastAsia" w:hAnsi="Garamond"/>
        </w:rPr>
        <w:t>se aplica porque los estimadores son combinacions lineales (o promedios ponderados) de las observaciones de la variable aleatoria Y. Así, independientemente de la distribución de las perturbaciones, los estimadores tendrán una distribución aproximadamente normal con una muestra grande, y se pueden realizar las pruebas de inferencia estadística sin problemas.</w:t>
      </w:r>
    </w:p>
    <w:p w14:paraId="53E6717F" w14:textId="77777777" w:rsidR="00767B0B" w:rsidRPr="00767B0B" w:rsidRDefault="00767B0B" w:rsidP="00767B0B">
      <w:pPr>
        <w:spacing w:after="0"/>
        <w:jc w:val="both"/>
        <w:rPr>
          <w:rFonts w:ascii="Garamond" w:eastAsiaTheme="minorEastAsia" w:hAnsi="Garamond"/>
        </w:rPr>
      </w:pPr>
    </w:p>
    <w:p w14:paraId="3B7801AF" w14:textId="04B85753" w:rsidR="00156B92" w:rsidRDefault="00833D44" w:rsidP="00156B92">
      <w:pPr>
        <w:pStyle w:val="Prrafodelista"/>
        <w:numPr>
          <w:ilvl w:val="1"/>
          <w:numId w:val="1"/>
        </w:numPr>
        <w:spacing w:after="0"/>
        <w:jc w:val="both"/>
        <w:rPr>
          <w:rFonts w:ascii="Garamond" w:eastAsiaTheme="minorEastAsia" w:hAnsi="Garamond"/>
        </w:rPr>
      </w:pPr>
      <w:r>
        <w:rPr>
          <w:rFonts w:ascii="Garamond" w:eastAsiaTheme="minorEastAsia" w:hAnsi="Garamond"/>
        </w:rPr>
        <w:t xml:space="preserve">Recordemos que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SCR</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n-k</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ascii="Garamond" w:eastAsiaTheme="minorEastAsia" w:hAnsi="Garamond"/>
        </w:rPr>
        <w:t xml:space="preserve">. Por lo tanto, si se estima el modelo por máxima verosimilitud, obtendermos un </w:t>
      </w:r>
      <w:r w:rsidRPr="00833D44">
        <w:rPr>
          <w:rFonts w:ascii="Garamond" w:eastAsiaTheme="minorEastAsia" w:hAnsi="Garamond"/>
          <w:b/>
          <w:i/>
        </w:rPr>
        <w:t>estimador inconsistente de la varianza de los errores</w:t>
      </w:r>
      <w:r>
        <w:rPr>
          <w:rFonts w:ascii="Garamond" w:eastAsiaTheme="minorEastAsia" w:hAnsi="Garamond"/>
        </w:rPr>
        <w:t xml:space="preserve">, y habremos calculado erróneamente las varianzas asintóticas de nuestros estimadores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MV</m:t>
            </m:r>
          </m:sub>
        </m:sSub>
      </m:oMath>
      <w:r w:rsidR="00CF4C11">
        <w:rPr>
          <w:rFonts w:ascii="Garamond" w:eastAsiaTheme="minorEastAsia" w:hAnsi="Garamond"/>
        </w:rPr>
        <w:t>.</w:t>
      </w:r>
      <w:r w:rsidR="00156B92" w:rsidRPr="00336FF4">
        <w:rPr>
          <w:rFonts w:ascii="Garamond" w:eastAsiaTheme="minorEastAsia" w:hAnsi="Garamond"/>
        </w:rPr>
        <w:t xml:space="preserve"> </w:t>
      </w:r>
      <w:r>
        <w:rPr>
          <w:rFonts w:ascii="Garamond" w:eastAsiaTheme="minorEastAsia" w:hAnsi="Garamond"/>
          <w:b/>
        </w:rPr>
        <w:t>[2</w:t>
      </w:r>
      <w:r w:rsidR="00156B92" w:rsidRPr="00336FF4">
        <w:rPr>
          <w:rFonts w:ascii="Garamond" w:eastAsiaTheme="minorEastAsia" w:hAnsi="Garamond"/>
          <w:b/>
        </w:rPr>
        <w:t xml:space="preserve"> punto</w:t>
      </w:r>
      <w:r>
        <w:rPr>
          <w:rFonts w:ascii="Garamond" w:eastAsiaTheme="minorEastAsia" w:hAnsi="Garamond"/>
          <w:b/>
        </w:rPr>
        <w:t>s</w:t>
      </w:r>
      <w:r w:rsidR="00156B92" w:rsidRPr="00336FF4">
        <w:rPr>
          <w:rFonts w:ascii="Garamond" w:eastAsiaTheme="minorEastAsia" w:hAnsi="Garamond"/>
          <w:b/>
        </w:rPr>
        <w:t>]</w:t>
      </w:r>
    </w:p>
    <w:p w14:paraId="4512A67D" w14:textId="12A2FC92" w:rsidR="00907552" w:rsidRDefault="00907552" w:rsidP="00833D44">
      <w:pPr>
        <w:spacing w:after="0"/>
        <w:jc w:val="both"/>
        <w:rPr>
          <w:rFonts w:ascii="Garamond" w:eastAsiaTheme="minorEastAsia" w:hAnsi="Garamond"/>
        </w:rPr>
      </w:pPr>
    </w:p>
    <w:p w14:paraId="48986EDA" w14:textId="77777777" w:rsidR="00CB7026" w:rsidRDefault="00CB7026" w:rsidP="00CB7026">
      <w:pPr>
        <w:spacing w:after="0"/>
        <w:jc w:val="center"/>
        <w:rPr>
          <w:rFonts w:ascii="Garamond" w:eastAsiaTheme="minorEastAsia" w:hAnsi="Garamond"/>
        </w:rPr>
      </w:pPr>
      <w:r>
        <w:rPr>
          <w:rFonts w:ascii="Garamond" w:eastAsiaTheme="minorEastAsia" w:hAnsi="Garamond"/>
        </w:rPr>
        <w:t xml:space="preserve">La crítica </w:t>
      </w:r>
      <w:r w:rsidRPr="00CB7026">
        <w:rPr>
          <w:rFonts w:ascii="Garamond" w:eastAsiaTheme="minorEastAsia" w:hAnsi="Garamond"/>
          <w:b/>
        </w:rPr>
        <w:t>NO ES VÁLIDA</w:t>
      </w:r>
      <w:r>
        <w:rPr>
          <w:rFonts w:ascii="Garamond" w:eastAsiaTheme="minorEastAsia" w:hAnsi="Garamond"/>
        </w:rPr>
        <w:t>:</w:t>
      </w:r>
    </w:p>
    <w:p w14:paraId="5014E769" w14:textId="69C8521B" w:rsidR="00CB7026" w:rsidRDefault="00CB7026" w:rsidP="00CB7026">
      <w:pPr>
        <w:spacing w:after="0"/>
        <w:jc w:val="center"/>
        <w:rPr>
          <w:rFonts w:ascii="Garamond" w:eastAsiaTheme="minorEastAsia" w:hAnsi="Garamond"/>
        </w:rPr>
      </w:pPr>
      <w:r>
        <w:rPr>
          <w:rFonts w:ascii="Garamond" w:eastAsiaTheme="minorEastAsia" w:hAnsi="Garamond"/>
        </w:rPr>
        <w:t xml:space="preserve">El estimador </w:t>
      </w:r>
      <w:r w:rsidR="00DA79CC">
        <w:rPr>
          <w:rFonts w:ascii="Garamond" w:eastAsiaTheme="minorEastAsia" w:hAnsi="Garamond"/>
        </w:rPr>
        <w:t xml:space="preserve">de máxima verosimilitud </w:t>
      </w:r>
      <w:r>
        <w:rPr>
          <w:rFonts w:ascii="Garamond" w:eastAsiaTheme="minorEastAsia" w:hAnsi="Garamond"/>
        </w:rPr>
        <w:t xml:space="preserve">de </w:t>
      </w:r>
      <w:r w:rsidR="00B76BF6">
        <w:rPr>
          <w:rFonts w:ascii="Garamond" w:eastAsiaTheme="minorEastAsia" w:hAnsi="Garamond"/>
        </w:rPr>
        <w:t xml:space="preserve">la varianza de los errores,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MV</m:t>
            </m:r>
          </m:sub>
          <m:sup>
            <m:r>
              <w:rPr>
                <w:rFonts w:ascii="Cambria Math" w:eastAsiaTheme="minorEastAsia" w:hAnsi="Cambria Math"/>
              </w:rPr>
              <m:t>2</m:t>
            </m:r>
          </m:sup>
        </m:sSubSup>
      </m:oMath>
      <w:r w:rsidR="00B76BF6">
        <w:rPr>
          <w:rFonts w:ascii="Garamond" w:eastAsiaTheme="minorEastAsia" w:hAnsi="Garamond"/>
        </w:rPr>
        <w:t xml:space="preserve">, </w:t>
      </w:r>
      <w:r w:rsidR="00DA79CC">
        <w:rPr>
          <w:rFonts w:ascii="Garamond" w:eastAsiaTheme="minorEastAsia" w:hAnsi="Garamond"/>
        </w:rPr>
        <w:t>es consistente:</w:t>
      </w:r>
    </w:p>
    <w:p w14:paraId="5937A060" w14:textId="472B9E48" w:rsidR="00DA79CC" w:rsidRPr="00DA79CC" w:rsidRDefault="007E20AD" w:rsidP="00CB7026">
      <w:pPr>
        <w:spacing w:after="0"/>
        <w:jc w:val="center"/>
        <w:rPr>
          <w:rFonts w:ascii="Garamond" w:eastAsiaTheme="minorEastAsia" w:hAnsi="Garamond"/>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MV</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SCR</m:t>
              </m:r>
            </m:num>
            <m:den>
              <m:r>
                <w:rPr>
                  <w:rFonts w:ascii="Cambria Math" w:eastAsiaTheme="minorEastAsia" w:hAnsi="Cambria Math"/>
                </w:rPr>
                <m:t>n</m:t>
              </m:r>
            </m:den>
          </m:f>
        </m:oMath>
      </m:oMathPara>
    </w:p>
    <w:p w14:paraId="79BAFBBC" w14:textId="77777777" w:rsidR="00DA79CC" w:rsidRPr="00DA79CC" w:rsidRDefault="00DA79CC" w:rsidP="00CB7026">
      <w:pPr>
        <w:spacing w:after="0"/>
        <w:jc w:val="center"/>
        <w:rPr>
          <w:rFonts w:ascii="Garamond" w:eastAsiaTheme="minorEastAsia" w:hAnsi="Garamond"/>
        </w:rPr>
      </w:pPr>
    </w:p>
    <w:p w14:paraId="6F641528" w14:textId="43B627D2" w:rsidR="00DA79CC" w:rsidRPr="00DA79CC" w:rsidRDefault="00DA79CC" w:rsidP="00CB7026">
      <w:pPr>
        <w:spacing w:after="0"/>
        <w:jc w:val="center"/>
        <w:rPr>
          <w:rFonts w:ascii="Garamond" w:eastAsiaTheme="minorEastAsia" w:hAnsi="Garamond"/>
        </w:rPr>
      </w:pPr>
      <m:oMathPara>
        <m:oMath>
          <m: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MV</m:t>
                  </m:r>
                </m:sub>
                <m:sup>
                  <m:r>
                    <w:rPr>
                      <w:rFonts w:ascii="Cambria Math" w:eastAsiaTheme="minorEastAsia" w:hAnsi="Cambria Math"/>
                    </w:rPr>
                    <m:t>2</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SCR</m:t>
                  </m:r>
                </m:e>
              </m:d>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n-k</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3E227B68" w14:textId="77777777" w:rsidR="00DA79CC" w:rsidRDefault="00DA79CC" w:rsidP="00D17988">
      <w:pPr>
        <w:spacing w:after="0"/>
        <w:rPr>
          <w:rFonts w:ascii="Garamond" w:eastAsiaTheme="minorEastAsia" w:hAnsi="Garamond"/>
        </w:rPr>
      </w:pPr>
    </w:p>
    <w:p w14:paraId="4CFE8E78" w14:textId="281E8B32" w:rsidR="00CB7026" w:rsidRDefault="00DA79CC" w:rsidP="00370F5F">
      <w:pPr>
        <w:spacing w:after="0"/>
        <w:jc w:val="center"/>
        <w:rPr>
          <w:rFonts w:ascii="Garamond" w:eastAsiaTheme="minorEastAsia" w:hAnsi="Garamond"/>
        </w:rPr>
      </w:pPr>
      <w:r>
        <w:rPr>
          <w:rFonts w:ascii="Garamond" w:eastAsiaTheme="minorEastAsia" w:hAnsi="Garamond"/>
        </w:rPr>
        <w:t xml:space="preserve">Es un estimador sesgado, pero asintóticamente insesgado: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MV</m:t>
                    </m:r>
                  </m:sub>
                  <m:sup>
                    <m:r>
                      <w:rPr>
                        <w:rFonts w:ascii="Cambria Math" w:eastAsiaTheme="minorEastAsia" w:hAnsi="Cambria Math"/>
                      </w:rPr>
                      <m:t>2</m:t>
                    </m:r>
                  </m:sup>
                </m:sSubSup>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p>
    <w:p w14:paraId="2A499830" w14:textId="17C71C88" w:rsidR="00370F5F" w:rsidRDefault="00D17988" w:rsidP="00370F5F">
      <w:pPr>
        <w:spacing w:after="0"/>
        <w:jc w:val="center"/>
        <w:rPr>
          <w:rFonts w:ascii="Garamond" w:eastAsiaTheme="minorEastAsia" w:hAnsi="Garamond"/>
        </w:rPr>
      </w:pPr>
      <w:r>
        <w:rPr>
          <w:rFonts w:ascii="Garamond" w:eastAsiaTheme="minorEastAsia" w:hAnsi="Garamond"/>
        </w:rPr>
        <w:t>Adicionalmente</w:t>
      </w:r>
      <w:r w:rsidR="00370F5F">
        <w:rPr>
          <w:rFonts w:ascii="Garamond" w:eastAsiaTheme="minorEastAsia" w:hAnsi="Garamond"/>
        </w:rPr>
        <w:t xml:space="preserve">, </w:t>
      </w:r>
      <m:oMath>
        <m:r>
          <w:rPr>
            <w:rFonts w:ascii="Cambria Math" w:eastAsiaTheme="minorEastAsia" w:hAnsi="Cambria Math"/>
          </w:rPr>
          <m:t>AVar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4</m:t>
                </m:r>
              </m:sup>
            </m:sSup>
          </m:num>
          <m:den>
            <m:r>
              <w:rPr>
                <w:rFonts w:ascii="Cambria Math" w:eastAsiaTheme="minorEastAsia" w:hAnsi="Cambria Math"/>
              </w:rPr>
              <m:t>n</m:t>
            </m:r>
          </m:den>
        </m:f>
      </m:oMath>
      <w:r>
        <w:rPr>
          <w:rFonts w:ascii="Garamond" w:eastAsiaTheme="minorEastAsia" w:hAnsi="Garamond"/>
        </w:rPr>
        <w:t>. Entonces,</w:t>
      </w:r>
      <w:r w:rsidR="00370F5F">
        <w:rPr>
          <w:rFonts w:ascii="Garamond" w:eastAsiaTheme="minorEastAsia" w:hAnsi="Garamond"/>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r>
              <w:rPr>
                <w:rFonts w:ascii="Cambria Math" w:eastAsiaTheme="minorEastAsia" w:hAnsi="Cambria Math"/>
              </w:rPr>
              <m:t>AVar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func>
        <m:r>
          <w:rPr>
            <w:rFonts w:ascii="Cambria Math" w:eastAsiaTheme="minorEastAsia" w:hAnsi="Cambria Math"/>
          </w:rPr>
          <m:t>=0</m:t>
        </m:r>
      </m:oMath>
    </w:p>
    <w:p w14:paraId="35BC8E53" w14:textId="4C9E5C61" w:rsidR="00370F5F" w:rsidRDefault="00370F5F" w:rsidP="00D17988">
      <w:pPr>
        <w:spacing w:after="0"/>
        <w:jc w:val="center"/>
        <w:rPr>
          <w:rFonts w:ascii="Garamond" w:eastAsiaTheme="minorEastAsia" w:hAnsi="Garamond"/>
        </w:rPr>
      </w:pPr>
      <w:r>
        <w:rPr>
          <w:rFonts w:ascii="Garamond" w:eastAsiaTheme="minorEastAsia" w:hAnsi="Garamond"/>
        </w:rPr>
        <w:t xml:space="preserve">Así,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MV</m:t>
            </m:r>
          </m:sub>
          <m:sup>
            <m:r>
              <w:rPr>
                <w:rFonts w:ascii="Cambria Math" w:eastAsiaTheme="minorEastAsia" w:hAnsi="Cambria Math"/>
              </w:rPr>
              <m:t>2</m:t>
            </m:r>
          </m:sup>
        </m:sSubSup>
      </m:oMath>
      <w:r>
        <w:rPr>
          <w:rFonts w:ascii="Garamond" w:eastAsiaTheme="minorEastAsia" w:hAnsi="Garamond"/>
        </w:rPr>
        <w:t xml:space="preserve"> converge medio cuadráticamente a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ascii="Garamond" w:eastAsiaTheme="minorEastAsia" w:hAnsi="Garamond"/>
        </w:rPr>
        <w:t xml:space="preserve">. Por lo tanto, es un estimador consistente de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ascii="Garamond" w:eastAsiaTheme="minorEastAsia" w:hAnsi="Garamond"/>
        </w:rPr>
        <w:t>.</w:t>
      </w:r>
    </w:p>
    <w:p w14:paraId="788CD999" w14:textId="4EDEF8A0" w:rsidR="000643A6" w:rsidRPr="000643A6" w:rsidRDefault="000643A6" w:rsidP="000643A6">
      <w:pPr>
        <w:pStyle w:val="Prrafodelista"/>
        <w:numPr>
          <w:ilvl w:val="0"/>
          <w:numId w:val="1"/>
        </w:numPr>
        <w:spacing w:after="0"/>
        <w:jc w:val="both"/>
        <w:rPr>
          <w:rFonts w:ascii="Garamond" w:eastAsiaTheme="minorEastAsia" w:hAnsi="Garamond"/>
        </w:rPr>
      </w:pPr>
      <w:r>
        <w:rPr>
          <w:rFonts w:ascii="Garamond" w:eastAsiaTheme="minorEastAsia" w:hAnsi="Garamond"/>
        </w:rPr>
        <w:lastRenderedPageBreak/>
        <w:t>Se estima por MCO una función de producción de tipo Cobb-Douglas:</w:t>
      </w:r>
    </w:p>
    <w:p w14:paraId="2621E5DF" w14:textId="4CBF8E5F" w:rsidR="00E734C5" w:rsidRDefault="007E20AD" w:rsidP="000643A6">
      <w:pPr>
        <w:pStyle w:val="Prrafodelista"/>
        <w:spacing w:after="0"/>
        <w:jc w:val="both"/>
        <w:rPr>
          <w:rFonts w:ascii="Garamond" w:eastAsiaTheme="minorEastAsia" w:hAnsi="Garamond"/>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14:paraId="083F2288" w14:textId="5AF4FD7F" w:rsidR="00D03BE8" w:rsidRDefault="005A50A6" w:rsidP="00E734C5">
      <w:pPr>
        <w:spacing w:after="0"/>
        <w:jc w:val="both"/>
        <w:rPr>
          <w:rFonts w:ascii="Garamond" w:eastAsiaTheme="minorEastAsia" w:hAnsi="Garamond"/>
        </w:rPr>
      </w:pPr>
      <w:r>
        <w:rPr>
          <w:rFonts w:ascii="Garamond" w:eastAsiaTheme="minorEastAsia" w:hAnsi="Garamond"/>
          <w:noProof/>
          <w:lang w:val="es-ES_tradnl" w:eastAsia="es-ES_tradnl"/>
        </w:rPr>
        <w:drawing>
          <wp:anchor distT="0" distB="0" distL="114300" distR="114300" simplePos="0" relativeHeight="251658240" behindDoc="1" locked="0" layoutInCell="1" allowOverlap="1" wp14:anchorId="46993E58" wp14:editId="4946FDF7">
            <wp:simplePos x="0" y="0"/>
            <wp:positionH relativeFrom="margin">
              <wp:align>center</wp:align>
            </wp:positionH>
            <wp:positionV relativeFrom="paragraph">
              <wp:posOffset>164583</wp:posOffset>
            </wp:positionV>
            <wp:extent cx="4801530" cy="211495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6-27 a la(s) 15.10.45.png"/>
                    <pic:cNvPicPr/>
                  </pic:nvPicPr>
                  <pic:blipFill>
                    <a:blip r:embed="rId7">
                      <a:extLst>
                        <a:ext uri="{28A0092B-C50C-407E-A947-70E740481C1C}">
                          <a14:useLocalDpi xmlns:a14="http://schemas.microsoft.com/office/drawing/2010/main" val="0"/>
                        </a:ext>
                      </a:extLst>
                    </a:blip>
                    <a:stretch>
                      <a:fillRect/>
                    </a:stretch>
                  </pic:blipFill>
                  <pic:spPr>
                    <a:xfrm>
                      <a:off x="0" y="0"/>
                      <a:ext cx="4801530" cy="2114951"/>
                    </a:xfrm>
                    <a:prstGeom prst="rect">
                      <a:avLst/>
                    </a:prstGeom>
                  </pic:spPr>
                </pic:pic>
              </a:graphicData>
            </a:graphic>
            <wp14:sizeRelH relativeFrom="page">
              <wp14:pctWidth>0</wp14:pctWidth>
            </wp14:sizeRelH>
            <wp14:sizeRelV relativeFrom="page">
              <wp14:pctHeight>0</wp14:pctHeight>
            </wp14:sizeRelV>
          </wp:anchor>
        </w:drawing>
      </w:r>
      <w:r w:rsidR="000643A6">
        <w:rPr>
          <w:rFonts w:ascii="Garamond" w:eastAsiaTheme="minorEastAsia" w:hAnsi="Garamond"/>
        </w:rPr>
        <w:tab/>
        <w:t>Se obtienen los siguientes resultados:</w:t>
      </w:r>
    </w:p>
    <w:p w14:paraId="44FF49C6" w14:textId="2FBE4438" w:rsidR="00D03BE8" w:rsidRPr="00D03BE8" w:rsidRDefault="00D03BE8" w:rsidP="00D03BE8">
      <w:pPr>
        <w:rPr>
          <w:rFonts w:ascii="Garamond" w:eastAsiaTheme="minorEastAsia" w:hAnsi="Garamond"/>
        </w:rPr>
      </w:pPr>
    </w:p>
    <w:p w14:paraId="65511D81" w14:textId="5344CFAB" w:rsidR="00D03BE8" w:rsidRPr="00D03BE8" w:rsidRDefault="00D03BE8" w:rsidP="00D03BE8">
      <w:pPr>
        <w:rPr>
          <w:rFonts w:ascii="Garamond" w:eastAsiaTheme="minorEastAsia" w:hAnsi="Garamond"/>
        </w:rPr>
      </w:pPr>
    </w:p>
    <w:p w14:paraId="51D602C1" w14:textId="2E742C9A" w:rsidR="00D03BE8" w:rsidRPr="00D03BE8" w:rsidRDefault="00D03BE8" w:rsidP="00D03BE8">
      <w:pPr>
        <w:rPr>
          <w:rFonts w:ascii="Garamond" w:eastAsiaTheme="minorEastAsia" w:hAnsi="Garamond"/>
        </w:rPr>
      </w:pPr>
    </w:p>
    <w:p w14:paraId="6EEED957" w14:textId="03B413C6" w:rsidR="00D03BE8" w:rsidRPr="00D03BE8" w:rsidRDefault="00D03BE8" w:rsidP="00D03BE8">
      <w:pPr>
        <w:rPr>
          <w:rFonts w:ascii="Garamond" w:eastAsiaTheme="minorEastAsia" w:hAnsi="Garamond"/>
        </w:rPr>
      </w:pPr>
    </w:p>
    <w:p w14:paraId="24A0E062" w14:textId="27CED318" w:rsidR="00D03BE8" w:rsidRPr="00D03BE8" w:rsidRDefault="00D03BE8" w:rsidP="00D03BE8">
      <w:pPr>
        <w:rPr>
          <w:rFonts w:ascii="Garamond" w:eastAsiaTheme="minorEastAsia" w:hAnsi="Garamond"/>
        </w:rPr>
      </w:pPr>
    </w:p>
    <w:p w14:paraId="2FDCDFFA" w14:textId="264B6D06" w:rsidR="00D03BE8" w:rsidRPr="00D03BE8" w:rsidRDefault="00D03BE8" w:rsidP="00D03BE8">
      <w:pPr>
        <w:rPr>
          <w:rFonts w:ascii="Garamond" w:eastAsiaTheme="minorEastAsia" w:hAnsi="Garamond"/>
        </w:rPr>
      </w:pPr>
    </w:p>
    <w:p w14:paraId="4571E53D" w14:textId="5023839D" w:rsidR="005A50A6" w:rsidRDefault="005A50A6" w:rsidP="005A50A6">
      <w:pPr>
        <w:ind w:left="700"/>
        <w:jc w:val="both"/>
        <w:rPr>
          <w:rFonts w:ascii="Garamond" w:eastAsiaTheme="minorEastAsia" w:hAnsi="Garamond"/>
        </w:rPr>
      </w:pPr>
    </w:p>
    <w:p w14:paraId="538A629A" w14:textId="1408A193" w:rsidR="00317A51" w:rsidRDefault="005A50A6" w:rsidP="005A50A6">
      <w:pPr>
        <w:ind w:left="700"/>
        <w:jc w:val="both"/>
        <w:rPr>
          <w:rFonts w:ascii="Garamond" w:eastAsiaTheme="minorEastAsia" w:hAnsi="Garamond"/>
        </w:rPr>
      </w:pPr>
      <w:r>
        <w:rPr>
          <w:rFonts w:ascii="Garamond" w:eastAsiaTheme="minorEastAsia" w:hAnsi="Garamond"/>
          <w:noProof/>
          <w:lang w:val="es-ES_tradnl" w:eastAsia="es-ES_tradnl"/>
        </w:rPr>
        <w:drawing>
          <wp:anchor distT="0" distB="0" distL="114300" distR="114300" simplePos="0" relativeHeight="251659264" behindDoc="1" locked="0" layoutInCell="1" allowOverlap="1" wp14:anchorId="3CA32716" wp14:editId="4389DB53">
            <wp:simplePos x="0" y="0"/>
            <wp:positionH relativeFrom="margin">
              <wp:posOffset>393065</wp:posOffset>
            </wp:positionH>
            <wp:positionV relativeFrom="paragraph">
              <wp:posOffset>345573</wp:posOffset>
            </wp:positionV>
            <wp:extent cx="4815840" cy="1564640"/>
            <wp:effectExtent l="0" t="0" r="10160" b="1016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6-27 a la(s) 15.49.44.png"/>
                    <pic:cNvPicPr/>
                  </pic:nvPicPr>
                  <pic:blipFill>
                    <a:blip r:embed="rId8">
                      <a:extLst>
                        <a:ext uri="{28A0092B-C50C-407E-A947-70E740481C1C}">
                          <a14:useLocalDpi xmlns:a14="http://schemas.microsoft.com/office/drawing/2010/main" val="0"/>
                        </a:ext>
                      </a:extLst>
                    </a:blip>
                    <a:stretch>
                      <a:fillRect/>
                    </a:stretch>
                  </pic:blipFill>
                  <pic:spPr>
                    <a:xfrm>
                      <a:off x="0" y="0"/>
                      <a:ext cx="4815840" cy="1564640"/>
                    </a:xfrm>
                    <a:prstGeom prst="rect">
                      <a:avLst/>
                    </a:prstGeom>
                  </pic:spPr>
                </pic:pic>
              </a:graphicData>
            </a:graphic>
            <wp14:sizeRelH relativeFrom="page">
              <wp14:pctWidth>0</wp14:pctWidth>
            </wp14:sizeRelH>
            <wp14:sizeRelV relativeFrom="page">
              <wp14:pctHeight>0</wp14:pctHeight>
            </wp14:sizeRelV>
          </wp:anchor>
        </w:drawing>
      </w:r>
      <w:r w:rsidR="000643A6">
        <w:rPr>
          <w:rFonts w:ascii="Garamond" w:eastAsiaTheme="minorEastAsia" w:hAnsi="Garamond"/>
        </w:rPr>
        <w:t xml:space="preserve">Luego, se impone la restricción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m:t>
        </m:r>
      </m:oMath>
      <w:r w:rsidR="00317A51">
        <w:rPr>
          <w:rFonts w:ascii="Garamond" w:eastAsiaTheme="minorEastAsia" w:hAnsi="Garamond"/>
        </w:rPr>
        <w:t xml:space="preserve"> y se estima nuevamente el modelo por MCO. Los resultados son los siguientes:</w:t>
      </w:r>
    </w:p>
    <w:p w14:paraId="792D79A4" w14:textId="2E1F801A" w:rsidR="00E734C5" w:rsidRDefault="00E734C5" w:rsidP="00D03BE8">
      <w:pPr>
        <w:rPr>
          <w:rFonts w:ascii="Garamond" w:eastAsiaTheme="minorEastAsia" w:hAnsi="Garamond"/>
        </w:rPr>
      </w:pPr>
    </w:p>
    <w:p w14:paraId="60A0930B" w14:textId="6E301A87" w:rsidR="00D03BE8" w:rsidRDefault="00D03BE8" w:rsidP="00D03BE8">
      <w:pPr>
        <w:rPr>
          <w:rFonts w:ascii="Garamond" w:eastAsiaTheme="minorEastAsia" w:hAnsi="Garamond"/>
        </w:rPr>
      </w:pPr>
    </w:p>
    <w:p w14:paraId="7A2414C2" w14:textId="77777777" w:rsidR="00317A51" w:rsidRDefault="00317A51" w:rsidP="00D03BE8">
      <w:pPr>
        <w:rPr>
          <w:rFonts w:ascii="Garamond" w:eastAsiaTheme="minorEastAsia" w:hAnsi="Garamond"/>
        </w:rPr>
      </w:pPr>
    </w:p>
    <w:p w14:paraId="4050FD43" w14:textId="77777777" w:rsidR="00520A16" w:rsidRDefault="00520A16" w:rsidP="001D669F">
      <w:pPr>
        <w:ind w:left="700"/>
        <w:jc w:val="both"/>
        <w:rPr>
          <w:rFonts w:ascii="Garamond" w:eastAsiaTheme="minorEastAsia" w:hAnsi="Garamond"/>
        </w:rPr>
      </w:pPr>
    </w:p>
    <w:p w14:paraId="640F813A" w14:textId="77777777" w:rsidR="00520A16" w:rsidRDefault="00520A16" w:rsidP="00520A16">
      <w:pPr>
        <w:jc w:val="both"/>
        <w:rPr>
          <w:rFonts w:ascii="Garamond" w:eastAsiaTheme="minorEastAsia" w:hAnsi="Garamond"/>
        </w:rPr>
      </w:pPr>
    </w:p>
    <w:p w14:paraId="26F5D74A" w14:textId="48A53A55" w:rsidR="00520A16" w:rsidRDefault="005A50A6" w:rsidP="00520A16">
      <w:pPr>
        <w:ind w:left="700"/>
        <w:jc w:val="both"/>
        <w:rPr>
          <w:rFonts w:ascii="Garamond" w:eastAsiaTheme="minorEastAsia" w:hAnsi="Garamond"/>
        </w:rPr>
      </w:pPr>
      <w:r>
        <w:rPr>
          <w:rFonts w:ascii="Garamond" w:eastAsiaTheme="minorEastAsia" w:hAnsi="Garamond"/>
        </w:rPr>
        <w:t xml:space="preserve">NOTA: Recordar que </w:t>
      </w:r>
      <m:oMath>
        <m:r>
          <w:rPr>
            <w:rFonts w:ascii="Cambria Math" w:eastAsiaTheme="minorEastAsia" w:hAnsi="Cambria Math"/>
          </w:rPr>
          <m:t>Root MSE=</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w:r>
        <w:rPr>
          <w:rFonts w:ascii="Garamond" w:eastAsiaTheme="minorEastAsia" w:hAnsi="Garamond"/>
        </w:rPr>
        <w:t xml:space="preserve"> </w:t>
      </w:r>
    </w:p>
    <w:p w14:paraId="3042A0A1" w14:textId="6DA89DBB" w:rsidR="00317A51" w:rsidRDefault="00317A51" w:rsidP="001D669F">
      <w:pPr>
        <w:ind w:left="700"/>
        <w:jc w:val="both"/>
        <w:rPr>
          <w:rFonts w:ascii="Garamond" w:eastAsiaTheme="minorEastAsia" w:hAnsi="Garamond"/>
        </w:rPr>
      </w:pPr>
      <w:r>
        <w:rPr>
          <w:rFonts w:ascii="Garamond" w:eastAsiaTheme="minorEastAsia" w:hAnsi="Garamond"/>
        </w:rPr>
        <w:t>Se quiere probar la hipótesis d</w:t>
      </w:r>
      <w:r w:rsidR="001D669F">
        <w:rPr>
          <w:rFonts w:ascii="Garamond" w:eastAsiaTheme="minorEastAsia" w:hAnsi="Garamond"/>
        </w:rPr>
        <w:t>e retornos a escala constantes</w:t>
      </w:r>
      <w:r w:rsidR="001A066B">
        <w:rPr>
          <w:rFonts w:ascii="Garamond" w:eastAsiaTheme="minorEastAsia" w:hAnsi="Garamond"/>
        </w:rPr>
        <w:t xml:space="preserve"> al 95% de confianza</w:t>
      </w:r>
      <w:r w:rsidR="001D669F">
        <w:rPr>
          <w:rFonts w:ascii="Garamond" w:eastAsiaTheme="minorEastAsia" w:hAnsi="Garamond"/>
        </w:rPr>
        <w:t>. Realice los siguientes test, indicando claramente la hipótesis nula, el estadístico</w:t>
      </w:r>
      <w:r w:rsidR="001A066B">
        <w:rPr>
          <w:rFonts w:ascii="Garamond" w:eastAsiaTheme="minorEastAsia" w:hAnsi="Garamond"/>
        </w:rPr>
        <w:t xml:space="preserve"> (su forma y el posterior cálculo con los datos brindados)</w:t>
      </w:r>
      <w:r w:rsidR="001D669F">
        <w:rPr>
          <w:rFonts w:ascii="Garamond" w:eastAsiaTheme="minorEastAsia" w:hAnsi="Garamond"/>
        </w:rPr>
        <w:t>, su distribución, y la conclusión (rechazo o no rechazo de H</w:t>
      </w:r>
      <w:r w:rsidR="001D669F">
        <w:rPr>
          <w:rFonts w:ascii="Garamond" w:eastAsiaTheme="minorEastAsia" w:hAnsi="Garamond"/>
          <w:vertAlign w:val="subscript"/>
        </w:rPr>
        <w:t>0</w:t>
      </w:r>
      <w:r w:rsidR="003A6473">
        <w:rPr>
          <w:rFonts w:ascii="Garamond" w:eastAsiaTheme="minorEastAsia" w:hAnsi="Garamond"/>
        </w:rPr>
        <w:t>)</w:t>
      </w:r>
    </w:p>
    <w:p w14:paraId="78B7F4E8" w14:textId="77777777" w:rsidR="003A6473" w:rsidRDefault="003A6473" w:rsidP="003A6473">
      <w:pPr>
        <w:ind w:left="708"/>
        <w:rPr>
          <w:rFonts w:ascii="Garamond" w:eastAsiaTheme="minorEastAsia" w:hAnsi="Garamond"/>
        </w:rPr>
      </w:pPr>
      <w:r>
        <w:rPr>
          <w:rFonts w:ascii="Garamond" w:eastAsiaTheme="minorEastAsia" w:hAnsi="Garamond"/>
        </w:rPr>
        <w:t>NOTA:</w:t>
      </w:r>
    </w:p>
    <w:p w14:paraId="443B70BA" w14:textId="77777777" w:rsidR="003A6473" w:rsidRPr="00307B58" w:rsidRDefault="003A6473" w:rsidP="003A6473">
      <w:pPr>
        <w:ind w:left="708"/>
        <w:rPr>
          <w:rFonts w:ascii="Garamond" w:eastAsiaTheme="minorEastAsia" w:hAnsi="Garamond"/>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1,24</m:t>
              </m:r>
            </m:e>
          </m:d>
          <m:r>
            <w:rPr>
              <w:rFonts w:ascii="Cambria Math" w:eastAsiaTheme="minorEastAsia" w:hAnsi="Cambria Math"/>
            </w:rPr>
            <m:t>=4.26;F</m:t>
          </m:r>
          <m:d>
            <m:dPr>
              <m:ctrlPr>
                <w:rPr>
                  <w:rFonts w:ascii="Cambria Math" w:eastAsiaTheme="minorEastAsia" w:hAnsi="Cambria Math"/>
                  <w:i/>
                </w:rPr>
              </m:ctrlPr>
            </m:dPr>
            <m:e>
              <m:r>
                <w:rPr>
                  <w:rFonts w:ascii="Cambria Math" w:eastAsiaTheme="minorEastAsia" w:hAnsi="Cambria Math"/>
                </w:rPr>
                <m:t>2,24</m:t>
              </m:r>
            </m:e>
          </m:d>
          <m:r>
            <w:rPr>
              <w:rFonts w:ascii="Cambria Math" w:eastAsiaTheme="minorEastAsia" w:hAnsi="Cambria Math"/>
            </w:rPr>
            <m:t>=3.40;F=</m:t>
          </m:r>
          <m:d>
            <m:dPr>
              <m:ctrlPr>
                <w:rPr>
                  <w:rFonts w:ascii="Cambria Math" w:eastAsiaTheme="minorEastAsia" w:hAnsi="Cambria Math"/>
                  <w:i/>
                </w:rPr>
              </m:ctrlPr>
            </m:dPr>
            <m:e>
              <m:r>
                <w:rPr>
                  <w:rFonts w:ascii="Cambria Math" w:eastAsiaTheme="minorEastAsia" w:hAnsi="Cambria Math"/>
                </w:rPr>
                <m:t>3,24</m:t>
              </m:r>
            </m:e>
          </m:d>
          <m:r>
            <w:rPr>
              <w:rFonts w:ascii="Cambria Math" w:eastAsiaTheme="minorEastAsia" w:hAnsi="Cambria Math"/>
            </w:rPr>
            <m:t>=3.01</m:t>
          </m:r>
        </m:oMath>
      </m:oMathPara>
    </w:p>
    <w:p w14:paraId="37606092" w14:textId="77777777" w:rsidR="003A6473" w:rsidRPr="00975B3A" w:rsidRDefault="007E20AD" w:rsidP="003A6473">
      <w:pPr>
        <w:ind w:left="708"/>
        <w:rPr>
          <w:rFonts w:ascii="Garamond" w:eastAsiaTheme="minorEastAsia" w:hAnsi="Garamond"/>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=3.841;</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=5.991;</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=7.815</m:t>
          </m:r>
        </m:oMath>
      </m:oMathPara>
    </w:p>
    <w:p w14:paraId="07658215" w14:textId="77777777" w:rsidR="003A6473" w:rsidRDefault="003A6473" w:rsidP="00E96727">
      <w:pPr>
        <w:spacing w:after="0"/>
        <w:ind w:left="697"/>
        <w:jc w:val="center"/>
        <w:rPr>
          <w:rFonts w:ascii="Garamond" w:eastAsiaTheme="minorEastAsia" w:hAnsi="Garamond"/>
        </w:rPr>
      </w:pPr>
    </w:p>
    <w:p w14:paraId="5C3C0637" w14:textId="77777777" w:rsidR="003A6473" w:rsidRDefault="003A6473" w:rsidP="00E96727">
      <w:pPr>
        <w:spacing w:after="0"/>
        <w:ind w:left="697"/>
        <w:jc w:val="center"/>
        <w:rPr>
          <w:rFonts w:ascii="Garamond" w:eastAsiaTheme="minorEastAsia" w:hAnsi="Garamond"/>
        </w:rPr>
      </w:pPr>
    </w:p>
    <w:p w14:paraId="05C75ABA" w14:textId="77777777" w:rsidR="003A6473" w:rsidRDefault="003A6473" w:rsidP="00E96727">
      <w:pPr>
        <w:spacing w:after="0"/>
        <w:ind w:left="697"/>
        <w:jc w:val="center"/>
        <w:rPr>
          <w:rFonts w:ascii="Garamond" w:eastAsiaTheme="minorEastAsia" w:hAnsi="Garamond"/>
        </w:rPr>
      </w:pPr>
    </w:p>
    <w:p w14:paraId="4BF056E1" w14:textId="77777777" w:rsidR="003A6473" w:rsidRDefault="003A6473" w:rsidP="00E96727">
      <w:pPr>
        <w:spacing w:after="0"/>
        <w:ind w:left="697"/>
        <w:jc w:val="center"/>
        <w:rPr>
          <w:rFonts w:ascii="Garamond" w:eastAsiaTheme="minorEastAsia" w:hAnsi="Garamond"/>
        </w:rPr>
      </w:pPr>
    </w:p>
    <w:p w14:paraId="5E41D040" w14:textId="77777777" w:rsidR="003A6473" w:rsidRDefault="003A6473" w:rsidP="00E96727">
      <w:pPr>
        <w:spacing w:after="0"/>
        <w:ind w:left="697"/>
        <w:jc w:val="center"/>
        <w:rPr>
          <w:rFonts w:ascii="Garamond" w:eastAsiaTheme="minorEastAsia" w:hAnsi="Garamond"/>
        </w:rPr>
      </w:pPr>
    </w:p>
    <w:p w14:paraId="1DDF1147" w14:textId="77777777" w:rsidR="003A6473" w:rsidRDefault="003A6473" w:rsidP="00E96727">
      <w:pPr>
        <w:spacing w:after="0"/>
        <w:ind w:left="697"/>
        <w:jc w:val="center"/>
        <w:rPr>
          <w:rFonts w:ascii="Garamond" w:eastAsiaTheme="minorEastAsia" w:hAnsi="Garamond"/>
        </w:rPr>
      </w:pPr>
    </w:p>
    <w:p w14:paraId="0393DE6C" w14:textId="36370689" w:rsidR="00E96727" w:rsidRDefault="00E96727" w:rsidP="00E96727">
      <w:pPr>
        <w:spacing w:after="0"/>
        <w:ind w:left="697"/>
        <w:jc w:val="center"/>
        <w:rPr>
          <w:rFonts w:ascii="Garamond" w:eastAsiaTheme="minorEastAsia" w:hAnsi="Garamond"/>
        </w:rPr>
      </w:pPr>
      <w:r>
        <w:rPr>
          <w:rFonts w:ascii="Garamond" w:eastAsiaTheme="minorEastAsia" w:hAnsi="Garamond"/>
        </w:rPr>
        <w:lastRenderedPageBreak/>
        <w:t xml:space="preserve">El primer modelo es el irrestricto, mientras que el segundo modelo fue estimado bajo la restricción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m:t>
        </m:r>
      </m:oMath>
      <w:r>
        <w:rPr>
          <w:rFonts w:ascii="Garamond" w:eastAsiaTheme="minorEastAsia" w:hAnsi="Garamond"/>
        </w:rPr>
        <w:t>.</w:t>
      </w:r>
    </w:p>
    <w:p w14:paraId="7802953A" w14:textId="63129F27" w:rsidR="00E96727" w:rsidRDefault="00E96727" w:rsidP="00E96727">
      <w:pPr>
        <w:spacing w:after="0"/>
        <w:ind w:left="697"/>
        <w:jc w:val="center"/>
        <w:rPr>
          <w:rFonts w:ascii="Garamond" w:eastAsiaTheme="minorEastAsia" w:hAnsi="Garamond"/>
        </w:rPr>
      </w:pPr>
      <w:r>
        <w:rPr>
          <w:rFonts w:ascii="Garamond" w:eastAsiaTheme="minorEastAsia" w:hAnsi="Garamond"/>
        </w:rPr>
        <w:t>Para los test, necesitaremos la SCR del modelo restringido</w:t>
      </w:r>
      <w:r w:rsidR="00A93B4B">
        <w:rPr>
          <w:rFonts w:ascii="Garamond" w:eastAsiaTheme="minorEastAsia" w:hAnsi="Garamond"/>
        </w:rPr>
        <w:t xml:space="preserve">. OJO: </w:t>
      </w:r>
      <w:r w:rsidR="00890D12">
        <w:rPr>
          <w:rFonts w:ascii="Garamond" w:eastAsiaTheme="minorEastAsia" w:hAnsi="Garamond"/>
        </w:rPr>
        <w:t xml:space="preserve">Los grados de libertad del modelo restringido son </w:t>
      </w:r>
      <m:oMath>
        <m:r>
          <w:rPr>
            <w:rFonts w:ascii="Cambria Math" w:eastAsiaTheme="minorEastAsia" w:hAnsi="Cambria Math"/>
          </w:rPr>
          <m:t>n-k=25</m:t>
        </m:r>
      </m:oMath>
      <w:r w:rsidR="00890D12">
        <w:rPr>
          <w:rFonts w:ascii="Garamond" w:eastAsiaTheme="minorEastAsia" w:hAnsi="Garamond"/>
        </w:rPr>
        <w:t xml:space="preserve">, donde </w:t>
      </w:r>
      <m:oMath>
        <m:r>
          <w:rPr>
            <w:rFonts w:ascii="Cambria Math" w:eastAsiaTheme="minorEastAsia" w:hAnsi="Cambria Math"/>
          </w:rPr>
          <m:t>n=27</m:t>
        </m:r>
      </m:oMath>
      <w:r w:rsidR="00890D12">
        <w:rPr>
          <w:rFonts w:ascii="Garamond" w:eastAsiaTheme="minorEastAsia" w:hAnsi="Garamond"/>
        </w:rPr>
        <w:t xml:space="preserve"> y </w:t>
      </w:r>
      <m:oMath>
        <m:r>
          <w:rPr>
            <w:rFonts w:ascii="Cambria Math" w:eastAsiaTheme="minorEastAsia" w:hAnsi="Cambria Math"/>
          </w:rPr>
          <m:t>k=2</m:t>
        </m:r>
      </m:oMath>
      <w:r w:rsidR="00890D12">
        <w:rPr>
          <w:rFonts w:ascii="Garamond" w:eastAsiaTheme="minorEastAsia" w:hAnsi="Garamond"/>
        </w:rPr>
        <w:t xml:space="preserve">, porque solo es necesario estimar 2 parámetros (dado que el tercero se obtiene de la restricción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m:t>
        </m:r>
      </m:oMath>
      <w:r w:rsidR="00890D12">
        <w:rPr>
          <w:rFonts w:ascii="Garamond" w:eastAsiaTheme="minorEastAsia" w:hAnsi="Garamond"/>
        </w:rPr>
        <w:t>).</w:t>
      </w:r>
    </w:p>
    <w:p w14:paraId="3EB21810" w14:textId="1A8551F7" w:rsidR="00116527" w:rsidRDefault="007E20AD" w:rsidP="00E96727">
      <w:pPr>
        <w:spacing w:after="0"/>
        <w:ind w:left="697"/>
        <w:jc w:val="center"/>
        <w:rPr>
          <w:rFonts w:ascii="Garamond" w:eastAsiaTheme="minorEastAsia" w:hAnsi="Garamond"/>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r>
            <w:rPr>
              <w:rFonts w:ascii="Cambria Math" w:eastAsiaTheme="minorEastAsia" w:hAnsi="Cambria Math"/>
            </w:rPr>
            <m:t>=0.185→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=0.034225→SCR=</m:t>
          </m:r>
          <m:d>
            <m:dPr>
              <m:ctrlPr>
                <w:rPr>
                  <w:rFonts w:ascii="Cambria Math" w:eastAsiaTheme="minorEastAsia" w:hAnsi="Cambria Math"/>
                  <w:i/>
                </w:rPr>
              </m:ctrlPr>
            </m:dPr>
            <m:e>
              <m:r>
                <w:rPr>
                  <w:rFonts w:ascii="Cambria Math" w:eastAsiaTheme="minorEastAsia" w:hAnsi="Cambria Math"/>
                </w:rPr>
                <m:t>n-k</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→SCR=0.8</m:t>
          </m:r>
          <m:r>
            <w:rPr>
              <w:rFonts w:ascii="Cambria Math" w:eastAsiaTheme="minorEastAsia" w:hAnsi="Cambria Math"/>
            </w:rPr>
            <m:t>55625</m:t>
          </m:r>
        </m:oMath>
      </m:oMathPara>
    </w:p>
    <w:p w14:paraId="3FFD313A" w14:textId="77777777" w:rsidR="00E96727" w:rsidRPr="001D669F" w:rsidRDefault="00E96727" w:rsidP="00E96727">
      <w:pPr>
        <w:spacing w:after="0"/>
        <w:ind w:left="697"/>
        <w:jc w:val="center"/>
        <w:rPr>
          <w:rFonts w:ascii="Garamond" w:eastAsiaTheme="minorEastAsia" w:hAnsi="Garamond"/>
        </w:rPr>
      </w:pPr>
    </w:p>
    <w:p w14:paraId="6E760BB6" w14:textId="212934D0" w:rsidR="00317A51" w:rsidRPr="00833D44" w:rsidRDefault="001D669F" w:rsidP="00317A51">
      <w:pPr>
        <w:pStyle w:val="Prrafodelista"/>
        <w:numPr>
          <w:ilvl w:val="1"/>
          <w:numId w:val="1"/>
        </w:numPr>
        <w:spacing w:after="0"/>
        <w:jc w:val="both"/>
        <w:rPr>
          <w:rFonts w:ascii="Garamond" w:eastAsiaTheme="minorEastAsia" w:hAnsi="Garamond"/>
        </w:rPr>
      </w:pPr>
      <w:r>
        <w:rPr>
          <w:rFonts w:ascii="Garamond" w:eastAsiaTheme="minorEastAsia" w:hAnsi="Garamond"/>
        </w:rPr>
        <w:t>Test de razón de verosimilitud</w:t>
      </w:r>
      <w:r w:rsidR="00317A51">
        <w:rPr>
          <w:rFonts w:ascii="Garamond" w:eastAsiaTheme="minorEastAsia" w:hAnsi="Garamond"/>
        </w:rPr>
        <w:t xml:space="preserve">. </w:t>
      </w:r>
      <w:r w:rsidR="00317A51">
        <w:rPr>
          <w:rFonts w:ascii="Garamond" w:eastAsiaTheme="minorEastAsia" w:hAnsi="Garamond"/>
          <w:b/>
        </w:rPr>
        <w:t>[2</w:t>
      </w:r>
      <w:r w:rsidR="00317A51" w:rsidRPr="00336FF4">
        <w:rPr>
          <w:rFonts w:ascii="Garamond" w:eastAsiaTheme="minorEastAsia" w:hAnsi="Garamond"/>
          <w:b/>
        </w:rPr>
        <w:t xml:space="preserve"> punto</w:t>
      </w:r>
      <w:r w:rsidR="00317A51">
        <w:rPr>
          <w:rFonts w:ascii="Garamond" w:eastAsiaTheme="minorEastAsia" w:hAnsi="Garamond"/>
          <w:b/>
        </w:rPr>
        <w:t>s</w:t>
      </w:r>
      <w:r w:rsidR="00317A51" w:rsidRPr="00336FF4">
        <w:rPr>
          <w:rFonts w:ascii="Garamond" w:eastAsiaTheme="minorEastAsia" w:hAnsi="Garamond"/>
          <w:b/>
        </w:rPr>
        <w:t>]</w:t>
      </w:r>
    </w:p>
    <w:p w14:paraId="5096F8E9" w14:textId="77777777" w:rsidR="00116527" w:rsidRDefault="00116527" w:rsidP="00116527">
      <w:pPr>
        <w:spacing w:after="0"/>
        <w:ind w:left="1080"/>
        <w:jc w:val="both"/>
        <w:rPr>
          <w:rFonts w:ascii="Garamond" w:eastAsiaTheme="minorEastAsia" w:hAnsi="Garamond"/>
        </w:rPr>
      </w:pPr>
    </w:p>
    <w:p w14:paraId="48CBFFD4" w14:textId="70C35123" w:rsidR="00116527" w:rsidRDefault="007E20AD" w:rsidP="00116527">
      <w:pPr>
        <w:spacing w:after="0"/>
        <w:ind w:left="1080"/>
        <w:jc w:val="center"/>
        <w:rPr>
          <w:rFonts w:ascii="Garamond" w:eastAsiaTheme="minorEastAsia" w:hAnsi="Garamond"/>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m:t>
        </m:r>
      </m:oMath>
      <w:r w:rsidR="00E96727">
        <w:rPr>
          <w:rFonts w:ascii="Garamond" w:eastAsiaTheme="minorEastAsia" w:hAnsi="Garamond"/>
        </w:rPr>
        <w:t xml:space="preserve"> </w:t>
      </w:r>
    </w:p>
    <w:p w14:paraId="100CAD6B" w14:textId="6C545875" w:rsidR="00E96727" w:rsidRDefault="0071667E" w:rsidP="00116527">
      <w:pPr>
        <w:spacing w:after="0"/>
        <w:ind w:left="1080"/>
        <w:jc w:val="center"/>
        <w:rPr>
          <w:rFonts w:ascii="Garamond" w:eastAsiaTheme="minorEastAsia" w:hAnsi="Garamond"/>
        </w:rPr>
      </w:pPr>
      <w:r>
        <w:rPr>
          <w:rFonts w:ascii="Garamond" w:eastAsiaTheme="minorEastAsia" w:hAnsi="Garamond"/>
        </w:rPr>
        <w:t xml:space="preserve">Estadístico: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γ</m:t>
            </m:r>
          </m:e>
        </m:func>
        <m:r>
          <w:rPr>
            <w:rFonts w:ascii="Cambria Math" w:eastAsiaTheme="minorEastAsia" w:hAnsi="Cambria Math"/>
          </w:rPr>
          <m:t>=n</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acc>
                      <m:accPr>
                        <m:chr m:val="̃"/>
                        <m:ctrlPr>
                          <w:rPr>
                            <w:rFonts w:ascii="Cambria Math" w:eastAsiaTheme="minorEastAsia" w:hAnsi="Cambria Math"/>
                            <w:i/>
                          </w:rPr>
                        </m:ctrlPr>
                      </m:accPr>
                      <m:e>
                        <m:r>
                          <w:rPr>
                            <w:rFonts w:ascii="Cambria Math" w:eastAsiaTheme="minorEastAsia" w:hAnsi="Cambria Math"/>
                          </w:rPr>
                          <m:t>e</m:t>
                        </m:r>
                      </m:e>
                    </m:acc>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e>
                </m:d>
              </m:e>
            </m:func>
          </m:e>
        </m:d>
        <m:r>
          <w:rPr>
            <w:rFonts w:ascii="Cambria Math" w:eastAsiaTheme="minorEastAsia" w:hAnsi="Cambria Math"/>
          </w:rPr>
          <m:t>=0.12</m:t>
        </m:r>
        <m:r>
          <w:rPr>
            <w:rFonts w:ascii="Cambria Math" w:eastAsiaTheme="minorEastAsia" w:hAnsi="Cambria Math"/>
          </w:rPr>
          <m:t>62</m:t>
        </m:r>
      </m:oMath>
    </w:p>
    <w:p w14:paraId="42A82CD0" w14:textId="06913340" w:rsidR="00116527" w:rsidRDefault="005E2DB7" w:rsidP="005E2DB7">
      <w:pPr>
        <w:spacing w:after="0"/>
        <w:ind w:left="1080"/>
        <w:jc w:val="center"/>
        <w:rPr>
          <w:rFonts w:ascii="Garamond" w:eastAsiaTheme="minorEastAsia" w:hAnsi="Garamond"/>
        </w:rPr>
      </w:pPr>
      <w:r>
        <w:rPr>
          <w:rFonts w:ascii="Garamond" w:eastAsiaTheme="minorEastAsia" w:hAnsi="Garamond"/>
        </w:rPr>
        <w:t xml:space="preserve">Distribución (bajo la hipótesis nula):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γ</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q</m:t>
            </m:r>
          </m:e>
        </m:d>
      </m:oMath>
      <w:r w:rsidR="003A6473">
        <w:rPr>
          <w:rFonts w:ascii="Garamond" w:eastAsiaTheme="minorEastAsia" w:hAnsi="Garamond"/>
        </w:rPr>
        <w:t xml:space="preserve">, donde </w:t>
      </w:r>
      <m:oMath>
        <m:r>
          <w:rPr>
            <w:rFonts w:ascii="Cambria Math" w:eastAsiaTheme="minorEastAsia" w:hAnsi="Cambria Math"/>
          </w:rPr>
          <m:t>q=1</m:t>
        </m:r>
      </m:oMath>
      <w:r w:rsidR="003A6473">
        <w:rPr>
          <w:rFonts w:ascii="Garamond" w:eastAsiaTheme="minorEastAsia" w:hAnsi="Garamond"/>
        </w:rPr>
        <w:t xml:space="preserve"> (solo se prueba una hipótesis: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m:t>
        </m:r>
      </m:oMath>
      <w:r w:rsidR="003A6473">
        <w:rPr>
          <w:rFonts w:ascii="Garamond" w:eastAsiaTheme="minorEastAsia" w:hAnsi="Garamond"/>
        </w:rPr>
        <w:t>)</w:t>
      </w:r>
    </w:p>
    <w:p w14:paraId="587E7667" w14:textId="1888192E" w:rsidR="003A6473" w:rsidRDefault="003A6473" w:rsidP="005E2DB7">
      <w:pPr>
        <w:spacing w:after="0"/>
        <w:ind w:left="1080"/>
        <w:jc w:val="center"/>
        <w:rPr>
          <w:rFonts w:ascii="Garamond" w:eastAsiaTheme="minorEastAsia" w:hAnsi="Garamond"/>
        </w:rPr>
      </w:pPr>
      <m:oMathPara>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γ</m:t>
              </m:r>
            </m:e>
          </m:func>
          <m:r>
            <w:rPr>
              <w:rFonts w:ascii="Cambria Math" w:eastAsiaTheme="minorEastAsia" w:hAnsi="Cambria Math"/>
            </w:rPr>
            <m:t>=0.1262</m:t>
          </m:r>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=3.841→No se rechaza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m:oMathPara>
    </w:p>
    <w:p w14:paraId="7935FB35" w14:textId="77777777" w:rsidR="005E2DB7" w:rsidRPr="00116527" w:rsidRDefault="005E2DB7" w:rsidP="00116527">
      <w:pPr>
        <w:spacing w:after="0"/>
        <w:ind w:left="1080"/>
        <w:jc w:val="both"/>
        <w:rPr>
          <w:rFonts w:ascii="Garamond" w:eastAsiaTheme="minorEastAsia" w:hAnsi="Garamond"/>
        </w:rPr>
      </w:pPr>
    </w:p>
    <w:p w14:paraId="1422AFC9" w14:textId="44DBC3F0" w:rsidR="001D669F" w:rsidRPr="00833D44" w:rsidRDefault="001D669F" w:rsidP="001D669F">
      <w:pPr>
        <w:pStyle w:val="Prrafodelista"/>
        <w:numPr>
          <w:ilvl w:val="1"/>
          <w:numId w:val="1"/>
        </w:numPr>
        <w:spacing w:after="0"/>
        <w:jc w:val="both"/>
        <w:rPr>
          <w:rFonts w:ascii="Garamond" w:eastAsiaTheme="minorEastAsia" w:hAnsi="Garamond"/>
        </w:rPr>
      </w:pPr>
      <w:r>
        <w:rPr>
          <w:rFonts w:ascii="Garamond" w:eastAsiaTheme="minorEastAsia" w:hAnsi="Garamond"/>
        </w:rPr>
        <w:t xml:space="preserve">Test de Wald. </w:t>
      </w:r>
      <w:r>
        <w:rPr>
          <w:rFonts w:ascii="Garamond" w:eastAsiaTheme="minorEastAsia" w:hAnsi="Garamond"/>
          <w:b/>
        </w:rPr>
        <w:t>[2</w:t>
      </w:r>
      <w:r w:rsidRPr="00336FF4">
        <w:rPr>
          <w:rFonts w:ascii="Garamond" w:eastAsiaTheme="minorEastAsia" w:hAnsi="Garamond"/>
          <w:b/>
        </w:rPr>
        <w:t xml:space="preserve"> punto</w:t>
      </w:r>
      <w:r>
        <w:rPr>
          <w:rFonts w:ascii="Garamond" w:eastAsiaTheme="minorEastAsia" w:hAnsi="Garamond"/>
          <w:b/>
        </w:rPr>
        <w:t>s</w:t>
      </w:r>
      <w:r w:rsidRPr="00336FF4">
        <w:rPr>
          <w:rFonts w:ascii="Garamond" w:eastAsiaTheme="minorEastAsia" w:hAnsi="Garamond"/>
          <w:b/>
        </w:rPr>
        <w:t>]</w:t>
      </w:r>
    </w:p>
    <w:p w14:paraId="552240CE" w14:textId="77777777" w:rsidR="00116527" w:rsidRDefault="00116527" w:rsidP="00116527">
      <w:pPr>
        <w:pStyle w:val="Prrafodelista"/>
        <w:spacing w:after="0"/>
        <w:ind w:left="1440"/>
        <w:jc w:val="both"/>
        <w:rPr>
          <w:rFonts w:ascii="Garamond" w:eastAsiaTheme="minorEastAsia" w:hAnsi="Garamond"/>
        </w:rPr>
      </w:pPr>
    </w:p>
    <w:p w14:paraId="4D646821" w14:textId="77777777" w:rsidR="003A6473" w:rsidRDefault="007E20AD" w:rsidP="003A6473">
      <w:pPr>
        <w:spacing w:after="0"/>
        <w:ind w:left="1080"/>
        <w:jc w:val="center"/>
        <w:rPr>
          <w:rFonts w:ascii="Garamond" w:eastAsiaTheme="minorEastAsia" w:hAnsi="Garamond"/>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m:t>
        </m:r>
      </m:oMath>
      <w:r w:rsidR="003A6473">
        <w:rPr>
          <w:rFonts w:ascii="Garamond" w:eastAsiaTheme="minorEastAsia" w:hAnsi="Garamond"/>
        </w:rPr>
        <w:t xml:space="preserve"> </w:t>
      </w:r>
    </w:p>
    <w:p w14:paraId="1FFB89A4" w14:textId="3504B2F3" w:rsidR="003A6473" w:rsidRDefault="003A6473" w:rsidP="003A6473">
      <w:pPr>
        <w:spacing w:after="0"/>
        <w:ind w:left="1080"/>
        <w:jc w:val="center"/>
        <w:rPr>
          <w:rFonts w:ascii="Garamond" w:eastAsiaTheme="minorEastAsia" w:hAnsi="Garamond"/>
        </w:rPr>
      </w:pPr>
      <w:r>
        <w:rPr>
          <w:rFonts w:ascii="Garamond" w:eastAsiaTheme="minorEastAsia" w:hAnsi="Garamond"/>
        </w:rPr>
        <w:t xml:space="preserve">Estadístico: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e>
            </m:d>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den>
        </m:f>
        <m:r>
          <w:rPr>
            <w:rFonts w:ascii="Cambria Math" w:eastAsiaTheme="minorEastAsia" w:hAnsi="Cambria Math"/>
          </w:rPr>
          <m:t>=0.1</m:t>
        </m:r>
        <m:r>
          <w:rPr>
            <w:rFonts w:ascii="Cambria Math" w:eastAsiaTheme="minorEastAsia" w:hAnsi="Cambria Math"/>
          </w:rPr>
          <m:t>265</m:t>
        </m:r>
      </m:oMath>
    </w:p>
    <w:p w14:paraId="0FDC0F47" w14:textId="2AAED35B" w:rsidR="003A6473" w:rsidRDefault="003A6473" w:rsidP="003A6473">
      <w:pPr>
        <w:spacing w:after="0"/>
        <w:ind w:left="1080"/>
        <w:jc w:val="center"/>
        <w:rPr>
          <w:rFonts w:ascii="Garamond" w:eastAsiaTheme="minorEastAsia" w:hAnsi="Garamond"/>
        </w:rPr>
      </w:pPr>
      <w:r>
        <w:rPr>
          <w:rFonts w:ascii="Garamond" w:eastAsiaTheme="minorEastAsia" w:hAnsi="Garamond"/>
        </w:rPr>
        <w:t xml:space="preserve">Distribución (bajo la hipótesis nula):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q</m:t>
            </m:r>
          </m:e>
        </m:d>
      </m:oMath>
      <w:r>
        <w:rPr>
          <w:rFonts w:ascii="Garamond" w:eastAsiaTheme="minorEastAsia" w:hAnsi="Garamond"/>
        </w:rPr>
        <w:t xml:space="preserve">, donde </w:t>
      </w:r>
      <m:oMath>
        <m:r>
          <w:rPr>
            <w:rFonts w:ascii="Cambria Math" w:eastAsiaTheme="minorEastAsia" w:hAnsi="Cambria Math"/>
          </w:rPr>
          <m:t>q=1</m:t>
        </m:r>
      </m:oMath>
      <w:r>
        <w:rPr>
          <w:rFonts w:ascii="Garamond" w:eastAsiaTheme="minorEastAsia" w:hAnsi="Garamond"/>
        </w:rPr>
        <w:t xml:space="preserve"> (solo se prueba una hipótesis: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m:t>
        </m:r>
      </m:oMath>
      <w:r>
        <w:rPr>
          <w:rFonts w:ascii="Garamond" w:eastAsiaTheme="minorEastAsia" w:hAnsi="Garamond"/>
        </w:rPr>
        <w:t>)</w:t>
      </w:r>
    </w:p>
    <w:p w14:paraId="59E4265A" w14:textId="2FD60B01" w:rsidR="00116527" w:rsidRPr="003A6473" w:rsidRDefault="003A6473" w:rsidP="003A6473">
      <w:pPr>
        <w:spacing w:after="0"/>
        <w:ind w:left="1080"/>
        <w:jc w:val="center"/>
        <w:rPr>
          <w:rFonts w:ascii="Garamond" w:eastAsiaTheme="minorEastAsia" w:hAnsi="Garamond"/>
        </w:rPr>
      </w:pPr>
      <m:oMathPara>
        <m:oMath>
          <m:r>
            <w:rPr>
              <w:rFonts w:ascii="Cambria Math" w:eastAsiaTheme="minorEastAsia" w:hAnsi="Cambria Math"/>
            </w:rPr>
            <m:t>W</m:t>
          </m:r>
          <m:r>
            <w:rPr>
              <w:rFonts w:ascii="Cambria Math" w:eastAsiaTheme="minorEastAsia" w:hAnsi="Cambria Math"/>
            </w:rPr>
            <m:t>=0.1265</m:t>
          </m:r>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=3.841→No se rechaza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m:oMathPara>
    </w:p>
    <w:p w14:paraId="1E1D020B" w14:textId="77777777" w:rsidR="00116527" w:rsidRDefault="00116527" w:rsidP="00116527">
      <w:pPr>
        <w:pStyle w:val="Prrafodelista"/>
        <w:spacing w:after="0"/>
        <w:ind w:left="1440"/>
        <w:jc w:val="both"/>
        <w:rPr>
          <w:rFonts w:ascii="Garamond" w:eastAsiaTheme="minorEastAsia" w:hAnsi="Garamond"/>
        </w:rPr>
      </w:pPr>
    </w:p>
    <w:p w14:paraId="1E9A4A9D" w14:textId="731ABCB2" w:rsidR="001A066B" w:rsidRPr="00307B58" w:rsidRDefault="001D669F" w:rsidP="00307B58">
      <w:pPr>
        <w:pStyle w:val="Prrafodelista"/>
        <w:numPr>
          <w:ilvl w:val="1"/>
          <w:numId w:val="1"/>
        </w:numPr>
        <w:spacing w:after="0"/>
        <w:jc w:val="both"/>
        <w:rPr>
          <w:rFonts w:ascii="Garamond" w:eastAsiaTheme="minorEastAsia" w:hAnsi="Garamond"/>
        </w:rPr>
      </w:pPr>
      <w:r>
        <w:rPr>
          <w:rFonts w:ascii="Garamond" w:eastAsiaTheme="minorEastAsia" w:hAnsi="Garamond"/>
        </w:rPr>
        <w:t xml:space="preserve">Test de multiplicadores de Lagrange. </w:t>
      </w:r>
      <w:r>
        <w:rPr>
          <w:rFonts w:ascii="Garamond" w:eastAsiaTheme="minorEastAsia" w:hAnsi="Garamond"/>
          <w:b/>
        </w:rPr>
        <w:t>[2</w:t>
      </w:r>
      <w:r w:rsidRPr="00336FF4">
        <w:rPr>
          <w:rFonts w:ascii="Garamond" w:eastAsiaTheme="minorEastAsia" w:hAnsi="Garamond"/>
          <w:b/>
        </w:rPr>
        <w:t xml:space="preserve"> punto</w:t>
      </w:r>
      <w:r>
        <w:rPr>
          <w:rFonts w:ascii="Garamond" w:eastAsiaTheme="minorEastAsia" w:hAnsi="Garamond"/>
          <w:b/>
        </w:rPr>
        <w:t>s</w:t>
      </w:r>
      <w:r w:rsidRPr="00336FF4">
        <w:rPr>
          <w:rFonts w:ascii="Garamond" w:eastAsiaTheme="minorEastAsia" w:hAnsi="Garamond"/>
          <w:b/>
        </w:rPr>
        <w:t>]</w:t>
      </w:r>
    </w:p>
    <w:p w14:paraId="20A03A0A" w14:textId="77777777" w:rsidR="00116527" w:rsidRDefault="00116527" w:rsidP="003A6473">
      <w:pPr>
        <w:spacing w:after="0"/>
        <w:rPr>
          <w:rFonts w:ascii="Garamond" w:eastAsiaTheme="minorEastAsia" w:hAnsi="Garamond"/>
        </w:rPr>
      </w:pPr>
    </w:p>
    <w:p w14:paraId="5069F991" w14:textId="77777777" w:rsidR="003A6473" w:rsidRDefault="007E20AD" w:rsidP="003A6473">
      <w:pPr>
        <w:spacing w:after="0"/>
        <w:ind w:left="1080"/>
        <w:jc w:val="center"/>
        <w:rPr>
          <w:rFonts w:ascii="Garamond" w:eastAsiaTheme="minorEastAsia" w:hAnsi="Garamond"/>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m:t>
        </m:r>
      </m:oMath>
      <w:r w:rsidR="003A6473">
        <w:rPr>
          <w:rFonts w:ascii="Garamond" w:eastAsiaTheme="minorEastAsia" w:hAnsi="Garamond"/>
        </w:rPr>
        <w:t xml:space="preserve"> </w:t>
      </w:r>
    </w:p>
    <w:p w14:paraId="0C981488" w14:textId="27B3374A" w:rsidR="003A6473" w:rsidRDefault="003A6473" w:rsidP="003A6473">
      <w:pPr>
        <w:spacing w:after="0"/>
        <w:ind w:left="1080"/>
        <w:jc w:val="center"/>
        <w:rPr>
          <w:rFonts w:ascii="Garamond" w:eastAsiaTheme="minorEastAsia" w:hAnsi="Garamond"/>
        </w:rPr>
      </w:pPr>
      <w:r>
        <w:rPr>
          <w:rFonts w:ascii="Garamond" w:eastAsiaTheme="minorEastAsia" w:hAnsi="Garamond"/>
        </w:rPr>
        <w:t xml:space="preserve">Estadístico: </w:t>
      </w:r>
      <m:oMath>
        <m:r>
          <w:rPr>
            <w:rFonts w:ascii="Cambria Math" w:eastAsiaTheme="minorEastAsia" w:hAnsi="Cambria Math"/>
          </w:rPr>
          <m:t>LM=</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e>
            </m:d>
          </m:num>
          <m:den>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=0.12</m:t>
        </m:r>
        <m:r>
          <w:rPr>
            <w:rFonts w:ascii="Cambria Math" w:eastAsiaTheme="minorEastAsia" w:hAnsi="Cambria Math"/>
          </w:rPr>
          <m:t>5</m:t>
        </m:r>
        <m:r>
          <w:rPr>
            <w:rFonts w:ascii="Cambria Math" w:eastAsiaTheme="minorEastAsia" w:hAnsi="Cambria Math"/>
          </w:rPr>
          <m:t>9</m:t>
        </m:r>
      </m:oMath>
    </w:p>
    <w:p w14:paraId="41586B9D" w14:textId="77777777" w:rsidR="003A6473" w:rsidRDefault="003A6473" w:rsidP="003A6473">
      <w:pPr>
        <w:spacing w:after="0"/>
        <w:ind w:left="1080"/>
        <w:jc w:val="center"/>
        <w:rPr>
          <w:rFonts w:ascii="Garamond" w:eastAsiaTheme="minorEastAsia" w:hAnsi="Garamond"/>
        </w:rPr>
      </w:pPr>
      <w:r>
        <w:rPr>
          <w:rFonts w:ascii="Garamond" w:eastAsiaTheme="minorEastAsia" w:hAnsi="Garamond"/>
        </w:rPr>
        <w:t xml:space="preserve">Distribución (bajo la hipótesis nula):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q</m:t>
            </m:r>
          </m:e>
        </m:d>
      </m:oMath>
      <w:r>
        <w:rPr>
          <w:rFonts w:ascii="Garamond" w:eastAsiaTheme="minorEastAsia" w:hAnsi="Garamond"/>
        </w:rPr>
        <w:t xml:space="preserve">, donde </w:t>
      </w:r>
      <m:oMath>
        <m:r>
          <w:rPr>
            <w:rFonts w:ascii="Cambria Math" w:eastAsiaTheme="minorEastAsia" w:hAnsi="Cambria Math"/>
          </w:rPr>
          <m:t>q=1</m:t>
        </m:r>
      </m:oMath>
      <w:r>
        <w:rPr>
          <w:rFonts w:ascii="Garamond" w:eastAsiaTheme="minorEastAsia" w:hAnsi="Garamond"/>
        </w:rPr>
        <w:t xml:space="preserve"> (solo se prueba una hipótesis: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m:t>
        </m:r>
      </m:oMath>
      <w:r>
        <w:rPr>
          <w:rFonts w:ascii="Garamond" w:eastAsiaTheme="minorEastAsia" w:hAnsi="Garamond"/>
        </w:rPr>
        <w:t>)</w:t>
      </w:r>
    </w:p>
    <w:p w14:paraId="78254770" w14:textId="2F788149" w:rsidR="003A6473" w:rsidRPr="003A6473" w:rsidRDefault="003A6473" w:rsidP="003A6473">
      <w:pPr>
        <w:spacing w:after="0"/>
        <w:ind w:left="1080"/>
        <w:jc w:val="center"/>
        <w:rPr>
          <w:rFonts w:ascii="Garamond" w:eastAsiaTheme="minorEastAsia" w:hAnsi="Garamond"/>
        </w:rPr>
      </w:pPr>
      <m:oMathPara>
        <m:oMath>
          <m:r>
            <w:rPr>
              <w:rFonts w:ascii="Cambria Math" w:eastAsiaTheme="minorEastAsia" w:hAnsi="Cambria Math"/>
            </w:rPr>
            <m:t>W</m:t>
          </m:r>
          <m:r>
            <w:rPr>
              <w:rFonts w:ascii="Cambria Math" w:eastAsiaTheme="minorEastAsia" w:hAnsi="Cambria Math"/>
            </w:rPr>
            <m:t>=0.1259</m:t>
          </m:r>
          <w:bookmarkStart w:id="0" w:name="_GoBack"/>
          <w:bookmarkEnd w:id="0"/>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=3.841→No se rechaza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m:oMathPara>
    </w:p>
    <w:p w14:paraId="05BB9F81" w14:textId="77777777" w:rsidR="00520A16" w:rsidRDefault="00520A16" w:rsidP="00520A16">
      <w:pPr>
        <w:jc w:val="both"/>
        <w:rPr>
          <w:rFonts w:ascii="Garamond" w:eastAsiaTheme="minorEastAsia" w:hAnsi="Garamond"/>
        </w:rPr>
      </w:pPr>
    </w:p>
    <w:p w14:paraId="77949C56" w14:textId="77777777" w:rsidR="00F43ED0" w:rsidRDefault="00F43ED0" w:rsidP="00520A16">
      <w:pPr>
        <w:jc w:val="both"/>
        <w:rPr>
          <w:rFonts w:ascii="Garamond" w:eastAsiaTheme="minorEastAsia" w:hAnsi="Garamond"/>
        </w:rPr>
      </w:pPr>
    </w:p>
    <w:p w14:paraId="1B3E761F" w14:textId="77777777" w:rsidR="00F43ED0" w:rsidRDefault="00F43ED0" w:rsidP="00520A16">
      <w:pPr>
        <w:jc w:val="both"/>
        <w:rPr>
          <w:rFonts w:ascii="Garamond" w:eastAsiaTheme="minorEastAsia" w:hAnsi="Garamond"/>
        </w:rPr>
      </w:pPr>
    </w:p>
    <w:p w14:paraId="464645DF" w14:textId="77777777" w:rsidR="00F43ED0" w:rsidRDefault="00F43ED0" w:rsidP="00520A16">
      <w:pPr>
        <w:jc w:val="both"/>
        <w:rPr>
          <w:rFonts w:ascii="Garamond" w:eastAsiaTheme="minorEastAsia" w:hAnsi="Garamond"/>
        </w:rPr>
      </w:pPr>
    </w:p>
    <w:p w14:paraId="10F36836" w14:textId="77777777" w:rsidR="00F43ED0" w:rsidRDefault="00F43ED0" w:rsidP="00520A16">
      <w:pPr>
        <w:jc w:val="both"/>
        <w:rPr>
          <w:rFonts w:ascii="Garamond" w:eastAsiaTheme="minorEastAsia" w:hAnsi="Garamond"/>
        </w:rPr>
      </w:pPr>
    </w:p>
    <w:p w14:paraId="64F19E2E" w14:textId="77777777" w:rsidR="00F43ED0" w:rsidRPr="00520A16" w:rsidRDefault="00F43ED0" w:rsidP="00520A16">
      <w:pPr>
        <w:jc w:val="both"/>
        <w:rPr>
          <w:rFonts w:ascii="Garamond" w:eastAsiaTheme="minorEastAsia" w:hAnsi="Garamond"/>
        </w:rPr>
      </w:pPr>
    </w:p>
    <w:p w14:paraId="4EF4BC99" w14:textId="642D26F5" w:rsidR="005A50A6" w:rsidRDefault="0002220E" w:rsidP="0002220E">
      <w:pPr>
        <w:pStyle w:val="Prrafodelista"/>
        <w:numPr>
          <w:ilvl w:val="0"/>
          <w:numId w:val="1"/>
        </w:numPr>
        <w:jc w:val="both"/>
        <w:rPr>
          <w:rFonts w:ascii="Garamond" w:eastAsiaTheme="minorEastAsia" w:hAnsi="Garamond"/>
        </w:rPr>
      </w:pPr>
      <w:r>
        <w:rPr>
          <w:rFonts w:ascii="Garamond" w:eastAsiaTheme="minorEastAsia" w:hAnsi="Garamond"/>
        </w:rPr>
        <w:lastRenderedPageBreak/>
        <w:t>Se busca estimar el salario en función de la educación de los indidividuo</w:t>
      </w:r>
      <w:r w:rsidR="00E1199B">
        <w:rPr>
          <w:rFonts w:ascii="Garamond" w:eastAsiaTheme="minorEastAsia" w:hAnsi="Garamond"/>
        </w:rPr>
        <w:t xml:space="preserve">s para una muestra aleatoria </w:t>
      </w:r>
      <w:r>
        <w:rPr>
          <w:rFonts w:ascii="Garamond" w:eastAsiaTheme="minorEastAsia" w:hAnsi="Garamond"/>
        </w:rPr>
        <w:t>en Perú. Usted sospecha la presencia de heterocedasticidad en el modelo.</w:t>
      </w:r>
    </w:p>
    <w:p w14:paraId="0B67DC4C" w14:textId="3E4DFFED" w:rsidR="0002220E" w:rsidRPr="0002220E" w:rsidRDefault="0002220E" w:rsidP="0002220E">
      <w:pPr>
        <w:pStyle w:val="Prrafodelista"/>
        <w:numPr>
          <w:ilvl w:val="1"/>
          <w:numId w:val="1"/>
        </w:numPr>
        <w:spacing w:after="0"/>
        <w:jc w:val="both"/>
        <w:rPr>
          <w:rFonts w:ascii="Garamond" w:eastAsiaTheme="minorEastAsia" w:hAnsi="Garamond"/>
          <w:lang w:val="es-ES"/>
        </w:rPr>
      </w:pPr>
      <w:r>
        <w:rPr>
          <w:rFonts w:ascii="Garamond" w:eastAsiaTheme="minorEastAsia" w:hAnsi="Garamond"/>
        </w:rPr>
        <w:t xml:space="preserve">Plantee </w:t>
      </w:r>
      <w:r>
        <w:rPr>
          <w:rFonts w:ascii="Garamond" w:eastAsiaTheme="minorEastAsia" w:hAnsi="Garamond"/>
          <w:lang w:val="es-ES"/>
        </w:rPr>
        <w:t xml:space="preserve">todos los pasos que requeriría para implementar un test de White. Defina claramente la hipótesis nula, el estadístico de White, su distribución y los criterios de rechazo/no rechazo de la hipótesis nula </w:t>
      </w:r>
      <w:r w:rsidRPr="008022FE">
        <w:rPr>
          <w:rFonts w:ascii="Garamond" w:eastAsiaTheme="minorEastAsia" w:hAnsi="Garamond"/>
          <w:b/>
          <w:lang w:val="es-ES"/>
        </w:rPr>
        <w:t>[</w:t>
      </w:r>
      <w:r>
        <w:rPr>
          <w:rFonts w:ascii="Garamond" w:eastAsiaTheme="minorEastAsia" w:hAnsi="Garamond"/>
          <w:b/>
          <w:lang w:val="es-ES"/>
        </w:rPr>
        <w:t>2 puntos</w:t>
      </w:r>
      <w:r w:rsidRPr="008022FE">
        <w:rPr>
          <w:rFonts w:ascii="Garamond" w:eastAsiaTheme="minorEastAsia" w:hAnsi="Garamond"/>
          <w:b/>
          <w:lang w:val="es-ES"/>
        </w:rPr>
        <w:t>]</w:t>
      </w:r>
    </w:p>
    <w:p w14:paraId="7D476108" w14:textId="77777777" w:rsidR="004D6D3D" w:rsidRDefault="004D6D3D" w:rsidP="004D6D3D">
      <w:pPr>
        <w:spacing w:after="0"/>
        <w:jc w:val="both"/>
        <w:rPr>
          <w:rFonts w:ascii="Garamond" w:eastAsiaTheme="minorEastAsia" w:hAnsi="Garamond"/>
          <w:lang w:val="es-ES"/>
        </w:rPr>
      </w:pPr>
    </w:p>
    <w:p w14:paraId="6E5E1DA7" w14:textId="720F8DB9" w:rsidR="004D6D3D" w:rsidRDefault="00EA70E0" w:rsidP="006F24FA">
      <w:pPr>
        <w:pStyle w:val="Prrafodelista"/>
        <w:numPr>
          <w:ilvl w:val="0"/>
          <w:numId w:val="10"/>
        </w:numPr>
        <w:spacing w:after="0"/>
        <w:jc w:val="center"/>
        <w:rPr>
          <w:rFonts w:ascii="Garamond" w:eastAsiaTheme="minorEastAsia" w:hAnsi="Garamond"/>
          <w:lang w:val="es-ES"/>
        </w:rPr>
      </w:pPr>
      <w:r>
        <w:rPr>
          <w:rFonts w:ascii="Garamond" w:eastAsiaTheme="minorEastAsia" w:hAnsi="Garamond"/>
          <w:lang w:val="es-ES"/>
        </w:rPr>
        <w:t xml:space="preserve">Estimar el modelo </w:t>
      </w:r>
      <m:oMath>
        <m:sSub>
          <m:sSubPr>
            <m:ctrlPr>
              <w:rPr>
                <w:rFonts w:ascii="Cambria Math" w:eastAsiaTheme="minorEastAsia" w:hAnsi="Cambria Math"/>
                <w:i/>
                <w:lang w:val="es-ES"/>
              </w:rPr>
            </m:ctrlPr>
          </m:sSubPr>
          <m:e>
            <m:r>
              <w:rPr>
                <w:rFonts w:ascii="Cambria Math" w:eastAsiaTheme="minorEastAsia" w:hAnsi="Cambria Math"/>
                <w:lang w:val="es-ES"/>
              </w:rPr>
              <m:t>Salario</m:t>
            </m:r>
          </m:e>
          <m:sub>
            <m:r>
              <w:rPr>
                <w:rFonts w:ascii="Cambria Math" w:eastAsiaTheme="minorEastAsia" w:hAnsi="Cambria Math"/>
                <w:lang w:val="es-ES"/>
              </w:rPr>
              <m:t>i</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1</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2</m:t>
            </m:r>
          </m:sub>
        </m:sSub>
        <m:r>
          <w:rPr>
            <w:rFonts w:ascii="Cambria Math" w:eastAsiaTheme="minorEastAsia" w:hAnsi="Cambria Math"/>
            <w:lang w:val="es-ES"/>
          </w:rPr>
          <m:t>Educació</m:t>
        </m:r>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i</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u</m:t>
            </m:r>
          </m:e>
          <m:sub>
            <m:r>
              <w:rPr>
                <w:rFonts w:ascii="Cambria Math" w:eastAsiaTheme="minorEastAsia" w:hAnsi="Cambria Math"/>
                <w:lang w:val="es-ES"/>
              </w:rPr>
              <m:t>i</m:t>
            </m:r>
          </m:sub>
        </m:sSub>
      </m:oMath>
      <w:r>
        <w:rPr>
          <w:rFonts w:ascii="Garamond" w:eastAsiaTheme="minorEastAsia" w:hAnsi="Garamond"/>
          <w:lang w:val="es-ES"/>
        </w:rPr>
        <w:t xml:space="preserve"> y obtener los residuos </w:t>
      </w:r>
      <m:oMath>
        <m:sSub>
          <m:sSubPr>
            <m:ctrlPr>
              <w:rPr>
                <w:rFonts w:ascii="Cambria Math" w:eastAsiaTheme="minorEastAsia" w:hAnsi="Cambria Math"/>
                <w:i/>
                <w:lang w:val="es-ES"/>
              </w:rPr>
            </m:ctrlPr>
          </m:sSubPr>
          <m:e>
            <m:r>
              <w:rPr>
                <w:rFonts w:ascii="Cambria Math" w:eastAsiaTheme="minorEastAsia" w:hAnsi="Cambria Math"/>
                <w:lang w:val="es-ES"/>
              </w:rPr>
              <m:t>e</m:t>
            </m:r>
          </m:e>
          <m:sub>
            <m:r>
              <w:rPr>
                <w:rFonts w:ascii="Cambria Math" w:eastAsiaTheme="minorEastAsia" w:hAnsi="Cambria Math"/>
                <w:lang w:val="es-ES"/>
              </w:rPr>
              <m:t>i</m:t>
            </m:r>
          </m:sub>
        </m:sSub>
      </m:oMath>
      <w:r>
        <w:rPr>
          <w:rFonts w:ascii="Garamond" w:eastAsiaTheme="minorEastAsia" w:hAnsi="Garamond"/>
          <w:lang w:val="es-ES"/>
        </w:rPr>
        <w:t xml:space="preserve"> y sus cuadrados </w:t>
      </w:r>
      <m:oMath>
        <m:sSubSup>
          <m:sSubSupPr>
            <m:ctrlPr>
              <w:rPr>
                <w:rFonts w:ascii="Cambria Math" w:eastAsiaTheme="minorEastAsia" w:hAnsi="Cambria Math"/>
                <w:i/>
                <w:lang w:val="es-ES"/>
              </w:rPr>
            </m:ctrlPr>
          </m:sSubSupPr>
          <m:e>
            <m:r>
              <w:rPr>
                <w:rFonts w:ascii="Cambria Math" w:eastAsiaTheme="minorEastAsia" w:hAnsi="Cambria Math"/>
                <w:lang w:val="es-ES"/>
              </w:rPr>
              <m:t>e</m:t>
            </m:r>
          </m:e>
          <m:sub>
            <m:r>
              <w:rPr>
                <w:rFonts w:ascii="Cambria Math" w:eastAsiaTheme="minorEastAsia" w:hAnsi="Cambria Math"/>
                <w:lang w:val="es-ES"/>
              </w:rPr>
              <m:t>i</m:t>
            </m:r>
          </m:sub>
          <m:sup>
            <m:r>
              <w:rPr>
                <w:rFonts w:ascii="Cambria Math" w:eastAsiaTheme="minorEastAsia" w:hAnsi="Cambria Math"/>
                <w:lang w:val="es-ES"/>
              </w:rPr>
              <m:t>2</m:t>
            </m:r>
          </m:sup>
        </m:sSubSup>
      </m:oMath>
    </w:p>
    <w:p w14:paraId="7CD45930" w14:textId="7B19AD2C" w:rsidR="00EA70E0" w:rsidRDefault="00EA70E0" w:rsidP="006F24FA">
      <w:pPr>
        <w:pStyle w:val="Prrafodelista"/>
        <w:numPr>
          <w:ilvl w:val="0"/>
          <w:numId w:val="10"/>
        </w:numPr>
        <w:spacing w:after="0"/>
        <w:jc w:val="center"/>
        <w:rPr>
          <w:rFonts w:ascii="Garamond" w:eastAsiaTheme="minorEastAsia" w:hAnsi="Garamond"/>
          <w:lang w:val="es-ES"/>
        </w:rPr>
      </w:pPr>
      <w:r>
        <w:rPr>
          <w:rFonts w:ascii="Garamond" w:eastAsiaTheme="minorEastAsia" w:hAnsi="Garamond"/>
          <w:lang w:val="es-ES"/>
        </w:rPr>
        <w:t xml:space="preserve">Estimar la regresión auxiliar: </w:t>
      </w:r>
      <m:oMath>
        <m:sSubSup>
          <m:sSubSupPr>
            <m:ctrlPr>
              <w:rPr>
                <w:rFonts w:ascii="Cambria Math" w:eastAsiaTheme="minorEastAsia" w:hAnsi="Cambria Math"/>
                <w:i/>
                <w:lang w:val="es-ES"/>
              </w:rPr>
            </m:ctrlPr>
          </m:sSubSupPr>
          <m:e>
            <m:r>
              <w:rPr>
                <w:rFonts w:ascii="Cambria Math" w:eastAsiaTheme="minorEastAsia" w:hAnsi="Cambria Math"/>
                <w:lang w:val="es-ES"/>
              </w:rPr>
              <m:t>e</m:t>
            </m:r>
          </m:e>
          <m:sub>
            <m:r>
              <w:rPr>
                <w:rFonts w:ascii="Cambria Math" w:eastAsiaTheme="minorEastAsia" w:hAnsi="Cambria Math"/>
                <w:lang w:val="es-ES"/>
              </w:rPr>
              <m:t>i</m:t>
            </m:r>
          </m:sub>
          <m:sup>
            <m:r>
              <w:rPr>
                <w:rFonts w:ascii="Cambria Math" w:eastAsiaTheme="minorEastAsia" w:hAnsi="Cambria Math"/>
                <w:lang w:val="es-ES"/>
              </w:rPr>
              <m:t>2</m:t>
            </m:r>
          </m:sup>
        </m:sSubSup>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α</m:t>
            </m:r>
          </m:e>
          <m:sub>
            <m:r>
              <w:rPr>
                <w:rFonts w:ascii="Cambria Math" w:eastAsiaTheme="minorEastAsia" w:hAnsi="Cambria Math"/>
                <w:lang w:val="es-ES"/>
              </w:rPr>
              <m:t>0</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α</m:t>
            </m:r>
          </m:e>
          <m:sub>
            <m:r>
              <w:rPr>
                <w:rFonts w:ascii="Cambria Math" w:eastAsiaTheme="minorEastAsia" w:hAnsi="Cambria Math"/>
                <w:lang w:val="es-ES"/>
              </w:rPr>
              <m:t>1</m:t>
            </m:r>
          </m:sub>
        </m:sSub>
        <m:r>
          <w:rPr>
            <w:rFonts w:ascii="Cambria Math" w:eastAsiaTheme="minorEastAsia" w:hAnsi="Cambria Math"/>
            <w:lang w:val="es-ES"/>
          </w:rPr>
          <m:t>Educació</m:t>
        </m:r>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i</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α</m:t>
            </m:r>
          </m:e>
          <m:sub>
            <m:r>
              <w:rPr>
                <w:rFonts w:ascii="Cambria Math" w:eastAsiaTheme="minorEastAsia" w:hAnsi="Cambria Math"/>
                <w:lang w:val="es-ES"/>
              </w:rPr>
              <m:t>2</m:t>
            </m:r>
          </m:sub>
        </m:sSub>
        <m:r>
          <w:rPr>
            <w:rFonts w:ascii="Cambria Math" w:eastAsiaTheme="minorEastAsia" w:hAnsi="Cambria Math"/>
            <w:lang w:val="es-ES"/>
          </w:rPr>
          <m:t>Educació</m:t>
        </m:r>
        <m:sSubSup>
          <m:sSubSupPr>
            <m:ctrlPr>
              <w:rPr>
                <w:rFonts w:ascii="Cambria Math" w:eastAsiaTheme="minorEastAsia" w:hAnsi="Cambria Math"/>
                <w:i/>
                <w:lang w:val="es-ES"/>
              </w:rPr>
            </m:ctrlPr>
          </m:sSubSupPr>
          <m:e>
            <m:r>
              <w:rPr>
                <w:rFonts w:ascii="Cambria Math" w:eastAsiaTheme="minorEastAsia" w:hAnsi="Cambria Math"/>
                <w:lang w:val="es-ES"/>
              </w:rPr>
              <m:t>n</m:t>
            </m:r>
          </m:e>
          <m:sub>
            <m:r>
              <w:rPr>
                <w:rFonts w:ascii="Cambria Math" w:eastAsiaTheme="minorEastAsia" w:hAnsi="Cambria Math"/>
                <w:lang w:val="es-ES"/>
              </w:rPr>
              <m:t>i</m:t>
            </m:r>
          </m:sub>
          <m:sup>
            <m:r>
              <w:rPr>
                <w:rFonts w:ascii="Cambria Math" w:eastAsiaTheme="minorEastAsia" w:hAnsi="Cambria Math"/>
                <w:lang w:val="es-ES"/>
              </w:rPr>
              <m:t>2</m:t>
            </m:r>
          </m:sup>
        </m:sSubSup>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ε</m:t>
            </m:r>
          </m:e>
          <m:sub>
            <m:r>
              <w:rPr>
                <w:rFonts w:ascii="Cambria Math" w:eastAsiaTheme="minorEastAsia" w:hAnsi="Cambria Math"/>
                <w:lang w:val="es-ES"/>
              </w:rPr>
              <m:t>i</m:t>
            </m:r>
          </m:sub>
        </m:sSub>
      </m:oMath>
    </w:p>
    <w:p w14:paraId="359B1F2D" w14:textId="063CEBDD" w:rsidR="00EA70E0" w:rsidRDefault="00EA70E0" w:rsidP="006F24FA">
      <w:pPr>
        <w:pStyle w:val="Prrafodelista"/>
        <w:numPr>
          <w:ilvl w:val="0"/>
          <w:numId w:val="10"/>
        </w:numPr>
        <w:spacing w:after="0"/>
        <w:jc w:val="center"/>
        <w:rPr>
          <w:rFonts w:ascii="Garamond" w:eastAsiaTheme="minorEastAsia" w:hAnsi="Garamond"/>
          <w:lang w:val="es-ES"/>
        </w:rPr>
      </w:pPr>
      <w:r>
        <w:rPr>
          <w:rFonts w:ascii="Garamond" w:eastAsiaTheme="minorEastAsia" w:hAnsi="Garamond"/>
          <w:lang w:val="es-ES"/>
        </w:rPr>
        <w:t xml:space="preserve">Se plantea </w:t>
      </w:r>
      <m:oMath>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0</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α</m:t>
            </m:r>
          </m:e>
          <m:sub>
            <m:r>
              <w:rPr>
                <w:rFonts w:ascii="Cambria Math" w:eastAsiaTheme="minorEastAsia" w:hAnsi="Cambria Math"/>
                <w:lang w:val="es-ES"/>
              </w:rPr>
              <m:t>1</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α</m:t>
            </m:r>
          </m:e>
          <m:sub>
            <m:r>
              <w:rPr>
                <w:rFonts w:ascii="Cambria Math" w:eastAsiaTheme="minorEastAsia" w:hAnsi="Cambria Math"/>
                <w:lang w:val="es-ES"/>
              </w:rPr>
              <m:t>2</m:t>
            </m:r>
          </m:sub>
        </m:sSub>
        <m:r>
          <w:rPr>
            <w:rFonts w:ascii="Cambria Math" w:eastAsiaTheme="minorEastAsia" w:hAnsi="Cambria Math"/>
            <w:lang w:val="es-ES"/>
          </w:rPr>
          <m:t>=0</m:t>
        </m:r>
      </m:oMath>
      <w:r>
        <w:rPr>
          <w:rFonts w:ascii="Garamond" w:eastAsiaTheme="minorEastAsia" w:hAnsi="Garamond"/>
          <w:lang w:val="es-ES"/>
        </w:rPr>
        <w:t xml:space="preserve"> (hipótesis nula de </w:t>
      </w:r>
      <w:proofErr w:type="spellStart"/>
      <w:r>
        <w:rPr>
          <w:rFonts w:ascii="Garamond" w:eastAsiaTheme="minorEastAsia" w:hAnsi="Garamond"/>
          <w:lang w:val="es-ES"/>
        </w:rPr>
        <w:t>homocedasticidad</w:t>
      </w:r>
      <w:proofErr w:type="spellEnd"/>
      <w:r>
        <w:rPr>
          <w:rFonts w:ascii="Garamond" w:eastAsiaTheme="minorEastAsia" w:hAnsi="Garamond"/>
          <w:lang w:val="es-ES"/>
        </w:rPr>
        <w:t>)</w:t>
      </w:r>
    </w:p>
    <w:p w14:paraId="08A4EA73" w14:textId="65F29D34" w:rsidR="00EA70E0" w:rsidRDefault="00EA70E0" w:rsidP="00EA70E0">
      <w:pPr>
        <w:pStyle w:val="Prrafodelista"/>
        <w:spacing w:after="0"/>
        <w:jc w:val="center"/>
        <w:rPr>
          <w:rFonts w:ascii="Garamond" w:eastAsiaTheme="minorEastAsia" w:hAnsi="Garamond"/>
        </w:rPr>
      </w:pPr>
      <w:r>
        <w:rPr>
          <w:rFonts w:ascii="Garamond" w:eastAsiaTheme="minorEastAsia" w:hAnsi="Garamond"/>
          <w:lang w:val="es-ES"/>
        </w:rPr>
        <w:t xml:space="preserve">Estadístico: </w:t>
      </w:r>
      <m:oMath>
        <m:r>
          <w:rPr>
            <w:rFonts w:ascii="Cambria Math" w:eastAsiaTheme="minorEastAsia" w:hAnsi="Cambria Math"/>
            <w:lang w:val="es-ES"/>
          </w:rPr>
          <m:t>n</m:t>
        </m:r>
        <m:sSubSup>
          <m:sSubSupPr>
            <m:ctrlPr>
              <w:rPr>
                <w:rFonts w:ascii="Cambria Math" w:eastAsiaTheme="minorEastAsia" w:hAnsi="Cambria Math"/>
                <w:i/>
                <w:lang w:val="es-ES"/>
              </w:rPr>
            </m:ctrlPr>
          </m:sSubSupPr>
          <m:e>
            <m:r>
              <w:rPr>
                <w:rFonts w:ascii="Cambria Math" w:eastAsiaTheme="minorEastAsia" w:hAnsi="Cambria Math"/>
                <w:lang w:val="es-ES"/>
              </w:rPr>
              <m:t>R</m:t>
            </m:r>
          </m:e>
          <m:sub>
            <m:r>
              <w:rPr>
                <w:rFonts w:ascii="Cambria Math" w:eastAsiaTheme="minorEastAsia" w:hAnsi="Cambria Math"/>
                <w:lang w:val="es-ES"/>
              </w:rPr>
              <m:t>aux</m:t>
            </m:r>
          </m:sub>
          <m:sup>
            <m:r>
              <w:rPr>
                <w:rFonts w:ascii="Cambria Math" w:eastAsiaTheme="minorEastAsia" w:hAnsi="Cambria Math"/>
                <w:lang w:val="es-ES"/>
              </w:rPr>
              <m:t>2</m:t>
            </m:r>
          </m:sup>
        </m:sSubSup>
        <m:r>
          <w:rPr>
            <w:rFonts w:ascii="Cambria Math" w:eastAsiaTheme="minorEastAsia" w:hAnsi="Cambria Math"/>
            <w:lang w:val="es-ES"/>
          </w:rPr>
          <m: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q</m:t>
            </m:r>
          </m:e>
        </m:d>
      </m:oMath>
      <w:r w:rsidR="00AD673D">
        <w:rPr>
          <w:rFonts w:ascii="Garamond" w:eastAsiaTheme="minorEastAsia" w:hAnsi="Garamond"/>
        </w:rPr>
        <w:t xml:space="preserve">, donde </w:t>
      </w:r>
      <m:oMath>
        <m:r>
          <w:rPr>
            <w:rFonts w:ascii="Cambria Math" w:eastAsiaTheme="minorEastAsia" w:hAnsi="Cambria Math"/>
          </w:rPr>
          <m:t>q=2</m:t>
        </m:r>
      </m:oMath>
      <w:r w:rsidR="00AD673D">
        <w:rPr>
          <w:rFonts w:ascii="Garamond" w:eastAsiaTheme="minorEastAsia" w:hAnsi="Garamond"/>
        </w:rPr>
        <w:t xml:space="preserve"> (pues se prueban 2 hipótesis nulas)</w:t>
      </w:r>
    </w:p>
    <w:p w14:paraId="7C3A5C44" w14:textId="1B9EE353" w:rsidR="00AD673D" w:rsidRPr="00EA70E0" w:rsidRDefault="00962137" w:rsidP="00EA70E0">
      <w:pPr>
        <w:pStyle w:val="Prrafodelista"/>
        <w:spacing w:after="0"/>
        <w:jc w:val="center"/>
        <w:rPr>
          <w:rFonts w:ascii="Garamond" w:eastAsiaTheme="minorEastAsia" w:hAnsi="Garamond"/>
          <w:lang w:val="es-ES"/>
        </w:rPr>
      </w:pPr>
      <w:r>
        <w:rPr>
          <w:rFonts w:ascii="Garamond" w:eastAsiaTheme="minorEastAsia" w:hAnsi="Garamond"/>
          <w:lang w:val="es-ES"/>
        </w:rPr>
        <w:t xml:space="preserve">Si </w:t>
      </w:r>
      <m:oMath>
        <m:r>
          <w:rPr>
            <w:rFonts w:ascii="Cambria Math" w:eastAsiaTheme="minorEastAsia" w:hAnsi="Cambria Math"/>
            <w:lang w:val="es-ES"/>
          </w:rPr>
          <m:t>n</m:t>
        </m:r>
        <m:sSubSup>
          <m:sSubSupPr>
            <m:ctrlPr>
              <w:rPr>
                <w:rFonts w:ascii="Cambria Math" w:eastAsiaTheme="minorEastAsia" w:hAnsi="Cambria Math"/>
                <w:i/>
                <w:lang w:val="es-ES"/>
              </w:rPr>
            </m:ctrlPr>
          </m:sSubSupPr>
          <m:e>
            <m:r>
              <w:rPr>
                <w:rFonts w:ascii="Cambria Math" w:eastAsiaTheme="minorEastAsia" w:hAnsi="Cambria Math"/>
                <w:lang w:val="es-ES"/>
              </w:rPr>
              <m:t>R</m:t>
            </m:r>
          </m:e>
          <m:sub>
            <m:r>
              <w:rPr>
                <w:rFonts w:ascii="Cambria Math" w:eastAsiaTheme="minorEastAsia" w:hAnsi="Cambria Math"/>
                <w:lang w:val="es-ES"/>
              </w:rPr>
              <m:t>aux</m:t>
            </m:r>
          </m:sub>
          <m:sup>
            <m:r>
              <w:rPr>
                <w:rFonts w:ascii="Cambria Math" w:eastAsiaTheme="minorEastAsia" w:hAnsi="Cambria Math"/>
                <w:lang w:val="es-ES"/>
              </w:rPr>
              <m:t>2</m:t>
            </m:r>
          </m:sup>
        </m:sSubSup>
        <m:r>
          <w:rPr>
            <w:rFonts w:ascii="Cambria Math" w:eastAsiaTheme="minorEastAsia" w:hAnsi="Cambria Math"/>
            <w:lang w:val="es-ES"/>
          </w:rPr>
          <m:t>&gt;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→Se rechaza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14:paraId="6D740315" w14:textId="2603CB00" w:rsidR="00962137" w:rsidRPr="00EA70E0" w:rsidRDefault="00962137" w:rsidP="00962137">
      <w:pPr>
        <w:pStyle w:val="Prrafodelista"/>
        <w:spacing w:after="0"/>
        <w:jc w:val="center"/>
        <w:rPr>
          <w:rFonts w:ascii="Garamond" w:eastAsiaTheme="minorEastAsia" w:hAnsi="Garamond"/>
          <w:lang w:val="es-ES"/>
        </w:rPr>
      </w:pPr>
      <w:r>
        <w:rPr>
          <w:rFonts w:ascii="Garamond" w:eastAsiaTheme="minorEastAsia" w:hAnsi="Garamond"/>
          <w:lang w:val="es-ES"/>
        </w:rPr>
        <w:t xml:space="preserve">Si </w:t>
      </w:r>
      <m:oMath>
        <m:r>
          <w:rPr>
            <w:rFonts w:ascii="Cambria Math" w:eastAsiaTheme="minorEastAsia" w:hAnsi="Cambria Math"/>
            <w:lang w:val="es-ES"/>
          </w:rPr>
          <m:t>n</m:t>
        </m:r>
        <m:sSubSup>
          <m:sSubSupPr>
            <m:ctrlPr>
              <w:rPr>
                <w:rFonts w:ascii="Cambria Math" w:eastAsiaTheme="minorEastAsia" w:hAnsi="Cambria Math"/>
                <w:i/>
                <w:lang w:val="es-ES"/>
              </w:rPr>
            </m:ctrlPr>
          </m:sSubSupPr>
          <m:e>
            <m:r>
              <w:rPr>
                <w:rFonts w:ascii="Cambria Math" w:eastAsiaTheme="minorEastAsia" w:hAnsi="Cambria Math"/>
                <w:lang w:val="es-ES"/>
              </w:rPr>
              <m:t>R</m:t>
            </m:r>
          </m:e>
          <m:sub>
            <m:r>
              <w:rPr>
                <w:rFonts w:ascii="Cambria Math" w:eastAsiaTheme="minorEastAsia" w:hAnsi="Cambria Math"/>
                <w:lang w:val="es-ES"/>
              </w:rPr>
              <m:t>aux</m:t>
            </m:r>
          </m:sub>
          <m:sup>
            <m:r>
              <w:rPr>
                <w:rFonts w:ascii="Cambria Math" w:eastAsiaTheme="minorEastAsia" w:hAnsi="Cambria Math"/>
                <w:lang w:val="es-ES"/>
              </w:rPr>
              <m:t>2</m:t>
            </m:r>
          </m:sup>
        </m:sSubSup>
        <m:r>
          <w:rPr>
            <w:rFonts w:ascii="Cambria Math" w:eastAsiaTheme="minorEastAsia" w:hAnsi="Cambria Math"/>
            <w:lang w:val="es-ES"/>
          </w:rPr>
          <m:t>&lt;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→No se rechaza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14:paraId="2BA4775F" w14:textId="77777777" w:rsidR="004D6D3D" w:rsidRPr="004D6D3D" w:rsidRDefault="004D6D3D" w:rsidP="004D6D3D">
      <w:pPr>
        <w:spacing w:after="0"/>
        <w:jc w:val="both"/>
        <w:rPr>
          <w:rFonts w:ascii="Garamond" w:eastAsiaTheme="minorEastAsia" w:hAnsi="Garamond"/>
          <w:lang w:val="es-ES"/>
        </w:rPr>
      </w:pPr>
    </w:p>
    <w:p w14:paraId="43E1A9A0" w14:textId="77777777" w:rsidR="0002220E" w:rsidRDefault="0002220E" w:rsidP="0002220E">
      <w:pPr>
        <w:pStyle w:val="Prrafodelista"/>
        <w:numPr>
          <w:ilvl w:val="1"/>
          <w:numId w:val="1"/>
        </w:numPr>
        <w:spacing w:after="0"/>
        <w:jc w:val="both"/>
        <w:rPr>
          <w:rFonts w:ascii="Garamond" w:eastAsiaTheme="minorEastAsia" w:hAnsi="Garamond"/>
          <w:lang w:val="es-ES"/>
        </w:rPr>
      </w:pPr>
      <w:r>
        <w:rPr>
          <w:rFonts w:ascii="Garamond" w:eastAsiaTheme="minorEastAsia" w:hAnsi="Garamond"/>
          <w:lang w:val="es-ES"/>
        </w:rPr>
        <w:t>En la regresión auxiliar del test obtuvo lo siguiente:</w:t>
      </w:r>
    </w:p>
    <w:p w14:paraId="7CD7C882" w14:textId="09388C75" w:rsidR="0002220E" w:rsidRDefault="0002220E" w:rsidP="0002220E">
      <w:pPr>
        <w:spacing w:after="0"/>
        <w:jc w:val="both"/>
        <w:rPr>
          <w:rFonts w:ascii="Garamond" w:eastAsiaTheme="minorEastAsia" w:hAnsi="Garamond"/>
          <w:lang w:val="es-ES"/>
        </w:rPr>
      </w:pPr>
      <w:r>
        <w:rPr>
          <w:rFonts w:ascii="Garamond" w:eastAsiaTheme="minorEastAsia" w:hAnsi="Garamond"/>
          <w:noProof/>
          <w:lang w:val="es-ES_tradnl" w:eastAsia="es-ES_tradnl"/>
        </w:rPr>
        <w:drawing>
          <wp:anchor distT="0" distB="0" distL="114300" distR="114300" simplePos="0" relativeHeight="251660288" behindDoc="1" locked="0" layoutInCell="1" allowOverlap="1" wp14:anchorId="62EA8803" wp14:editId="1AAFDCE4">
            <wp:simplePos x="0" y="0"/>
            <wp:positionH relativeFrom="margin">
              <wp:align>center</wp:align>
            </wp:positionH>
            <wp:positionV relativeFrom="paragraph">
              <wp:posOffset>78400</wp:posOffset>
            </wp:positionV>
            <wp:extent cx="4359216" cy="1009653"/>
            <wp:effectExtent l="0" t="0" r="1016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6-27 a la(s) 16.08.19.png"/>
                    <pic:cNvPicPr/>
                  </pic:nvPicPr>
                  <pic:blipFill>
                    <a:blip r:embed="rId9">
                      <a:extLst>
                        <a:ext uri="{28A0092B-C50C-407E-A947-70E740481C1C}">
                          <a14:useLocalDpi xmlns:a14="http://schemas.microsoft.com/office/drawing/2010/main" val="0"/>
                        </a:ext>
                      </a:extLst>
                    </a:blip>
                    <a:stretch>
                      <a:fillRect/>
                    </a:stretch>
                  </pic:blipFill>
                  <pic:spPr>
                    <a:xfrm>
                      <a:off x="0" y="0"/>
                      <a:ext cx="4359216" cy="1009653"/>
                    </a:xfrm>
                    <a:prstGeom prst="rect">
                      <a:avLst/>
                    </a:prstGeom>
                  </pic:spPr>
                </pic:pic>
              </a:graphicData>
            </a:graphic>
            <wp14:sizeRelH relativeFrom="page">
              <wp14:pctWidth>0</wp14:pctWidth>
            </wp14:sizeRelH>
            <wp14:sizeRelV relativeFrom="page">
              <wp14:pctHeight>0</wp14:pctHeight>
            </wp14:sizeRelV>
          </wp:anchor>
        </w:drawing>
      </w:r>
    </w:p>
    <w:p w14:paraId="590896DF" w14:textId="4F584AC0" w:rsidR="0002220E" w:rsidRPr="0002220E" w:rsidRDefault="0002220E" w:rsidP="0002220E">
      <w:pPr>
        <w:spacing w:after="0"/>
        <w:jc w:val="both"/>
        <w:rPr>
          <w:rFonts w:ascii="Garamond" w:eastAsiaTheme="minorEastAsia" w:hAnsi="Garamond"/>
          <w:lang w:val="es-ES"/>
        </w:rPr>
      </w:pPr>
    </w:p>
    <w:p w14:paraId="1DBA4719" w14:textId="30C993F5" w:rsidR="0002220E" w:rsidRPr="0002220E" w:rsidRDefault="0002220E" w:rsidP="0002220E">
      <w:pPr>
        <w:jc w:val="both"/>
        <w:rPr>
          <w:rFonts w:ascii="Garamond" w:eastAsiaTheme="minorEastAsia" w:hAnsi="Garamond"/>
          <w:lang w:val="es-ES"/>
        </w:rPr>
      </w:pPr>
    </w:p>
    <w:p w14:paraId="1CC238AF" w14:textId="77777777" w:rsidR="009A2ECD" w:rsidRDefault="009A2ECD" w:rsidP="009A2ECD">
      <w:pPr>
        <w:pStyle w:val="Prrafodelista"/>
        <w:rPr>
          <w:rFonts w:ascii="Garamond" w:eastAsiaTheme="minorEastAsia" w:hAnsi="Garamond"/>
        </w:rPr>
      </w:pPr>
    </w:p>
    <w:p w14:paraId="5D10C94A" w14:textId="77777777" w:rsidR="0002220E" w:rsidRDefault="0002220E" w:rsidP="009A2ECD">
      <w:pPr>
        <w:pStyle w:val="Prrafodelista"/>
        <w:rPr>
          <w:rFonts w:ascii="Garamond" w:eastAsiaTheme="minorEastAsia" w:hAnsi="Garamond"/>
        </w:rPr>
      </w:pPr>
    </w:p>
    <w:p w14:paraId="5249A4C6" w14:textId="0997EA47" w:rsidR="0002220E" w:rsidRDefault="0002220E" w:rsidP="006F24FA">
      <w:pPr>
        <w:spacing w:after="0"/>
        <w:ind w:left="1416" w:firstLine="4"/>
        <w:jc w:val="both"/>
        <w:rPr>
          <w:rFonts w:ascii="Garamond" w:eastAsiaTheme="minorEastAsia" w:hAnsi="Garamond"/>
          <w:b/>
        </w:rPr>
      </w:pPr>
      <w:r>
        <w:rPr>
          <w:rFonts w:ascii="Garamond" w:eastAsiaTheme="minorEastAsia" w:hAnsi="Garamond"/>
        </w:rPr>
        <w:t xml:space="preserve">Se sabe además que </w:t>
      </w:r>
      <w:r w:rsidR="002C5906">
        <w:rPr>
          <w:rFonts w:ascii="Garamond" w:eastAsiaTheme="minorEastAsia" w:hAnsi="Garamond"/>
        </w:rPr>
        <w:t>el valor crítico de la tabla que requiere para probar el test al 1% de significancia es 15.086</w:t>
      </w:r>
      <w:r w:rsidR="00BD17C7">
        <w:rPr>
          <w:rFonts w:ascii="Garamond" w:eastAsiaTheme="minorEastAsia" w:hAnsi="Garamond"/>
        </w:rPr>
        <w:t>. ¿Qué puede concluir respecto a la potencial presencia de heterocedasticidad en su modelo?</w:t>
      </w:r>
      <w:r w:rsidR="00D529C6">
        <w:rPr>
          <w:rFonts w:ascii="Garamond" w:eastAsiaTheme="minorEastAsia" w:hAnsi="Garamond"/>
        </w:rPr>
        <w:t xml:space="preserve"> </w:t>
      </w:r>
      <w:r w:rsidR="00D529C6">
        <w:rPr>
          <w:rFonts w:ascii="Garamond" w:eastAsiaTheme="minorEastAsia" w:hAnsi="Garamond"/>
          <w:b/>
        </w:rPr>
        <w:t>[1 punto]</w:t>
      </w:r>
    </w:p>
    <w:p w14:paraId="6A3136D4" w14:textId="77777777" w:rsidR="006F24FA" w:rsidRDefault="006F24FA" w:rsidP="006F24FA">
      <w:pPr>
        <w:spacing w:after="0"/>
        <w:jc w:val="both"/>
        <w:rPr>
          <w:rFonts w:ascii="Garamond" w:eastAsiaTheme="minorEastAsia" w:hAnsi="Garamond"/>
          <w:b/>
        </w:rPr>
      </w:pPr>
    </w:p>
    <w:p w14:paraId="639E73D9" w14:textId="70BCC45F" w:rsidR="006F24FA" w:rsidRPr="006F24FA" w:rsidRDefault="006F24FA" w:rsidP="006F24FA">
      <w:pPr>
        <w:spacing w:after="0"/>
        <w:jc w:val="center"/>
        <w:rPr>
          <w:rFonts w:ascii="Garamond" w:eastAsiaTheme="minorEastAsia" w:hAnsi="Garamond"/>
          <w:lang w:val="es-ES"/>
        </w:rPr>
      </w:pPr>
      <m:oMathPara>
        <m:oMath>
          <m:r>
            <w:rPr>
              <w:rFonts w:ascii="Cambria Math" w:eastAsiaTheme="minorEastAsia" w:hAnsi="Cambria Math"/>
              <w:lang w:val="es-ES"/>
            </w:rPr>
            <m:t>n=526</m:t>
          </m:r>
        </m:oMath>
      </m:oMathPara>
    </w:p>
    <w:p w14:paraId="60FFF17A" w14:textId="25102FB3" w:rsidR="006F24FA" w:rsidRPr="006F24FA" w:rsidRDefault="007E20AD" w:rsidP="006F24FA">
      <w:pPr>
        <w:spacing w:after="0"/>
        <w:jc w:val="center"/>
        <w:rPr>
          <w:rFonts w:ascii="Garamond" w:eastAsiaTheme="minorEastAsia" w:hAnsi="Garamond"/>
          <w:lang w:val="es-ES"/>
        </w:rPr>
      </w:pPr>
      <m:oMathPara>
        <m:oMath>
          <m:sSubSup>
            <m:sSubSupPr>
              <m:ctrlPr>
                <w:rPr>
                  <w:rFonts w:ascii="Cambria Math" w:eastAsiaTheme="minorEastAsia" w:hAnsi="Cambria Math"/>
                  <w:i/>
                  <w:lang w:val="es-ES"/>
                </w:rPr>
              </m:ctrlPr>
            </m:sSubSupPr>
            <m:e>
              <m:r>
                <w:rPr>
                  <w:rFonts w:ascii="Cambria Math" w:eastAsiaTheme="minorEastAsia" w:hAnsi="Cambria Math"/>
                  <w:lang w:val="es-ES"/>
                </w:rPr>
                <m:t>R</m:t>
              </m:r>
            </m:e>
            <m:sub>
              <m:r>
                <w:rPr>
                  <w:rFonts w:ascii="Cambria Math" w:eastAsiaTheme="minorEastAsia" w:hAnsi="Cambria Math"/>
                  <w:lang w:val="es-ES"/>
                </w:rPr>
                <m:t>aux</m:t>
              </m:r>
            </m:sub>
            <m:sup>
              <m:r>
                <w:rPr>
                  <w:rFonts w:ascii="Cambria Math" w:eastAsiaTheme="minorEastAsia" w:hAnsi="Cambria Math"/>
                  <w:lang w:val="es-ES"/>
                </w:rPr>
                <m:t>2</m:t>
              </m:r>
            </m:sup>
          </m:sSubSup>
          <m:r>
            <w:rPr>
              <w:rFonts w:ascii="Cambria Math" w:eastAsiaTheme="minorEastAsia" w:hAnsi="Cambria Math"/>
              <w:lang w:val="es-ES"/>
            </w:rPr>
            <m:t>=0.0442</m:t>
          </m:r>
        </m:oMath>
      </m:oMathPara>
    </w:p>
    <w:p w14:paraId="7902BA9E" w14:textId="480BAB51" w:rsidR="006F24FA" w:rsidRPr="006F24FA" w:rsidRDefault="006F24FA" w:rsidP="006F24FA">
      <w:pPr>
        <w:spacing w:after="0"/>
        <w:jc w:val="center"/>
        <w:rPr>
          <w:rFonts w:ascii="Garamond" w:eastAsiaTheme="minorEastAsia" w:hAnsi="Garamond"/>
          <w:lang w:val="es-ES"/>
        </w:rPr>
      </w:pPr>
      <m:oMathPara>
        <m:oMath>
          <m:r>
            <w:rPr>
              <w:rFonts w:ascii="Cambria Math" w:eastAsiaTheme="minorEastAsia" w:hAnsi="Cambria Math"/>
              <w:lang w:val="es-ES"/>
            </w:rPr>
            <m:t>n</m:t>
          </m:r>
          <m:sSubSup>
            <m:sSubSupPr>
              <m:ctrlPr>
                <w:rPr>
                  <w:rFonts w:ascii="Cambria Math" w:eastAsiaTheme="minorEastAsia" w:hAnsi="Cambria Math"/>
                  <w:i/>
                  <w:lang w:val="es-ES"/>
                </w:rPr>
              </m:ctrlPr>
            </m:sSubSupPr>
            <m:e>
              <m:r>
                <w:rPr>
                  <w:rFonts w:ascii="Cambria Math" w:eastAsiaTheme="minorEastAsia" w:hAnsi="Cambria Math"/>
                  <w:lang w:val="es-ES"/>
                </w:rPr>
                <m:t>R</m:t>
              </m:r>
            </m:e>
            <m:sub>
              <m:r>
                <w:rPr>
                  <w:rFonts w:ascii="Cambria Math" w:eastAsiaTheme="minorEastAsia" w:hAnsi="Cambria Math"/>
                  <w:lang w:val="es-ES"/>
                </w:rPr>
                <m:t>aux</m:t>
              </m:r>
            </m:sub>
            <m:sup>
              <m:r>
                <w:rPr>
                  <w:rFonts w:ascii="Cambria Math" w:eastAsiaTheme="minorEastAsia" w:hAnsi="Cambria Math"/>
                  <w:lang w:val="es-ES"/>
                </w:rPr>
                <m:t>2</m:t>
              </m:r>
            </m:sup>
          </m:sSubSup>
          <m:r>
            <w:rPr>
              <w:rFonts w:ascii="Cambria Math" w:eastAsiaTheme="minorEastAsia" w:hAnsi="Cambria Math"/>
              <w:lang w:val="es-ES"/>
            </w:rPr>
            <m:t xml:space="preserve">=23.2492&gt;15.086→Rechazo </m:t>
          </m:r>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0</m:t>
              </m:r>
            </m:sub>
          </m:sSub>
        </m:oMath>
      </m:oMathPara>
    </w:p>
    <w:p w14:paraId="02B826AF" w14:textId="6DB0BC65" w:rsidR="006F24FA" w:rsidRDefault="006F24FA" w:rsidP="006F24FA">
      <w:pPr>
        <w:spacing w:after="0"/>
        <w:jc w:val="center"/>
        <w:rPr>
          <w:rFonts w:ascii="Garamond" w:eastAsiaTheme="minorEastAsia" w:hAnsi="Garamond"/>
          <w:b/>
        </w:rPr>
      </w:pPr>
      <w:r>
        <w:rPr>
          <w:rFonts w:ascii="Garamond" w:eastAsiaTheme="minorEastAsia" w:hAnsi="Garamond"/>
          <w:lang w:val="es-ES"/>
        </w:rPr>
        <w:t xml:space="preserve">Por lo tanto, hay presencia de </w:t>
      </w:r>
      <w:proofErr w:type="spellStart"/>
      <w:r>
        <w:rPr>
          <w:rFonts w:ascii="Garamond" w:eastAsiaTheme="minorEastAsia" w:hAnsi="Garamond"/>
          <w:lang w:val="es-ES"/>
        </w:rPr>
        <w:t>heterocedasticidad</w:t>
      </w:r>
      <w:proofErr w:type="spellEnd"/>
      <w:r>
        <w:rPr>
          <w:rFonts w:ascii="Garamond" w:eastAsiaTheme="minorEastAsia" w:hAnsi="Garamond"/>
          <w:lang w:val="es-ES"/>
        </w:rPr>
        <w:t xml:space="preserve"> en el modelo</w:t>
      </w:r>
    </w:p>
    <w:p w14:paraId="33B7A848" w14:textId="77777777" w:rsidR="006F24FA" w:rsidRPr="006F24FA" w:rsidRDefault="006F24FA" w:rsidP="006F24FA">
      <w:pPr>
        <w:spacing w:after="0"/>
        <w:jc w:val="both"/>
        <w:rPr>
          <w:rFonts w:ascii="Garamond" w:eastAsiaTheme="minorEastAsia" w:hAnsi="Garamond"/>
          <w:b/>
        </w:rPr>
      </w:pPr>
    </w:p>
    <w:p w14:paraId="1C2988A0" w14:textId="6F1BED78" w:rsidR="00065550" w:rsidRPr="00065550" w:rsidRDefault="00065550" w:rsidP="006F24FA">
      <w:pPr>
        <w:pStyle w:val="Prrafodelista"/>
        <w:numPr>
          <w:ilvl w:val="1"/>
          <w:numId w:val="1"/>
        </w:numPr>
        <w:spacing w:after="0"/>
        <w:jc w:val="both"/>
        <w:rPr>
          <w:rFonts w:ascii="Garamond" w:eastAsiaTheme="minorEastAsia" w:hAnsi="Garamond"/>
          <w:b/>
        </w:rPr>
      </w:pPr>
      <w:r>
        <w:rPr>
          <w:rFonts w:ascii="Garamond" w:eastAsiaTheme="minorEastAsia" w:hAnsi="Garamond"/>
        </w:rPr>
        <w:t xml:space="preserve">Si es que el modelo es heterocedástico, ¿cuál sería el error de la inferencia estadística que se derivaría de haber estimado el modelo bajo el supuesto de homocedasticidad?, ¿qué solución propondría? </w:t>
      </w:r>
      <w:r w:rsidRPr="00065550">
        <w:rPr>
          <w:rFonts w:ascii="Garamond" w:eastAsiaTheme="minorEastAsia" w:hAnsi="Garamond"/>
          <w:b/>
        </w:rPr>
        <w:t>[</w:t>
      </w:r>
      <w:r>
        <w:rPr>
          <w:rFonts w:ascii="Garamond" w:eastAsiaTheme="minorEastAsia" w:hAnsi="Garamond"/>
          <w:b/>
        </w:rPr>
        <w:t>1 punto</w:t>
      </w:r>
      <w:r w:rsidRPr="00065550">
        <w:rPr>
          <w:rFonts w:ascii="Garamond" w:eastAsiaTheme="minorEastAsia" w:hAnsi="Garamond"/>
          <w:b/>
        </w:rPr>
        <w:t>]</w:t>
      </w:r>
    </w:p>
    <w:p w14:paraId="1D720A15" w14:textId="77777777" w:rsidR="00065550" w:rsidRDefault="00065550" w:rsidP="00065550">
      <w:pPr>
        <w:pStyle w:val="Prrafodelista"/>
        <w:rPr>
          <w:rFonts w:ascii="Garamond" w:eastAsiaTheme="minorEastAsia" w:hAnsi="Garamond"/>
        </w:rPr>
      </w:pPr>
    </w:p>
    <w:p w14:paraId="79D605FA" w14:textId="01482FB8" w:rsidR="005C4197" w:rsidRDefault="00A22072" w:rsidP="005C4197">
      <w:pPr>
        <w:pStyle w:val="Prrafodelista"/>
        <w:jc w:val="center"/>
        <w:rPr>
          <w:rFonts w:ascii="Garamond" w:eastAsiaTheme="minorEastAsia" w:hAnsi="Garamond"/>
        </w:rPr>
      </w:pPr>
      <w:r>
        <w:rPr>
          <w:rFonts w:ascii="Garamond" w:eastAsiaTheme="minorEastAsia" w:hAnsi="Garamond"/>
        </w:rPr>
        <w:t xml:space="preserve">Las varianzas de los estimadores MCO estarían mal calculadas (entonces, las desviaciones estándar también estarían mal calculadas). Por lo tanto, los estadísticos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num>
              <m:den>
                <m:r>
                  <w:rPr>
                    <w:rFonts w:ascii="Cambria Math" w:eastAsiaTheme="minorEastAsia" w:hAnsi="Cambria Math"/>
                  </w:rPr>
                  <m:t>d.e.</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e>
                </m:d>
              </m:den>
            </m:f>
          </m:e>
        </m:d>
      </m:oMath>
      <w:r>
        <w:rPr>
          <w:rFonts w:ascii="Garamond" w:eastAsiaTheme="minorEastAsia" w:hAnsi="Garamond"/>
        </w:rPr>
        <w:t xml:space="preserve"> estarían mal calculados y la inferencia estadística de significancias individuales ya no sería válida. Se propone estimar las varianzas de los estimadores MCO corregidas por el método de White: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MCO</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oMath>
    </w:p>
    <w:p w14:paraId="504DE0B5" w14:textId="77777777" w:rsidR="00A22072" w:rsidRPr="00A22072" w:rsidRDefault="00A22072" w:rsidP="00A22072">
      <w:pPr>
        <w:rPr>
          <w:rFonts w:ascii="Garamond" w:eastAsiaTheme="minorEastAsia" w:hAnsi="Garamond"/>
        </w:rPr>
      </w:pPr>
    </w:p>
    <w:p w14:paraId="733B12D2" w14:textId="15F2A062" w:rsidR="009A2ECD" w:rsidRDefault="009A2ECD" w:rsidP="009A2ECD">
      <w:pPr>
        <w:pStyle w:val="Prrafodelista"/>
        <w:numPr>
          <w:ilvl w:val="0"/>
          <w:numId w:val="1"/>
        </w:numPr>
        <w:rPr>
          <w:rFonts w:ascii="Garamond" w:eastAsiaTheme="minorEastAsia" w:hAnsi="Garamond"/>
        </w:rPr>
      </w:pPr>
      <w:r w:rsidRPr="009A2ECD">
        <w:rPr>
          <w:rFonts w:ascii="Garamond" w:eastAsiaTheme="minorEastAsia" w:hAnsi="Garamond"/>
        </w:rPr>
        <w:lastRenderedPageBreak/>
        <w:t>En un</w:t>
      </w:r>
      <w:r w:rsidR="005A50A6" w:rsidRPr="009A2ECD">
        <w:rPr>
          <w:rFonts w:ascii="Garamond" w:eastAsiaTheme="minorEastAsia" w:hAnsi="Garamond"/>
        </w:rPr>
        <w:t xml:space="preserve"> modelo de regresión lineal los errores siguen un proceso AR(1):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097946">
        <w:rPr>
          <w:rFonts w:ascii="Garamond" w:eastAsiaTheme="minorEastAsia" w:hAnsi="Garamond"/>
        </w:rPr>
        <w:t xml:space="preserve">, donde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097946">
        <w:rPr>
          <w:rFonts w:ascii="Garamond" w:eastAsiaTheme="minorEastAsia" w:hAnsi="Garamond"/>
        </w:rPr>
        <w:t xml:space="preserve"> es un ruido blanco. </w:t>
      </w:r>
      <w:r w:rsidRPr="009A2ECD">
        <w:rPr>
          <w:rFonts w:ascii="Garamond" w:eastAsiaTheme="minorEastAsia" w:hAnsi="Garamond"/>
        </w:rPr>
        <w:t xml:space="preserve">Hallar los coeficientes de autocorrelación de los errores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oMath>
      <w:r w:rsidRPr="009A2ECD">
        <w:rPr>
          <w:rFonts w:ascii="Garamond" w:eastAsiaTheme="minorEastAsia" w:hAnsi="Garamond"/>
        </w:rPr>
        <w:t xml:space="preserve"> para </w:t>
      </w:r>
      <m:oMath>
        <m:r>
          <w:rPr>
            <w:rFonts w:ascii="Cambria Math" w:eastAsiaTheme="minorEastAsia" w:hAnsi="Cambria Math"/>
          </w:rPr>
          <m:t>s≥0</m:t>
        </m:r>
      </m:oMath>
      <w:r w:rsidRPr="009A2ECD">
        <w:rPr>
          <w:rFonts w:ascii="Garamond" w:eastAsiaTheme="minorEastAsia" w:hAnsi="Garamond"/>
        </w:rPr>
        <w:t xml:space="preserve"> y presentar el gráfico del correlograma.</w:t>
      </w:r>
      <w:r>
        <w:rPr>
          <w:rFonts w:ascii="Garamond" w:eastAsiaTheme="minorEastAsia" w:hAnsi="Garamond"/>
        </w:rPr>
        <w:t xml:space="preserve"> </w:t>
      </w:r>
      <w:r w:rsidRPr="009A2ECD">
        <w:rPr>
          <w:rFonts w:ascii="Garamond" w:eastAsiaTheme="minorEastAsia" w:hAnsi="Garamond"/>
          <w:b/>
        </w:rPr>
        <w:t>[3 puntos]</w:t>
      </w:r>
    </w:p>
    <w:p w14:paraId="26733B9F" w14:textId="77777777" w:rsidR="009A2ECD" w:rsidRDefault="009A2ECD" w:rsidP="009A2ECD">
      <w:pPr>
        <w:pStyle w:val="Prrafodelista"/>
        <w:rPr>
          <w:rFonts w:ascii="Garamond" w:eastAsiaTheme="minorEastAsia" w:hAnsi="Garamond"/>
        </w:rPr>
      </w:pPr>
    </w:p>
    <w:p w14:paraId="0A974E8A" w14:textId="6D5AB2AE" w:rsidR="00836DB2" w:rsidRDefault="00836DB2" w:rsidP="00836DB2">
      <w:pPr>
        <w:pStyle w:val="Prrafodelista"/>
        <w:jc w:val="center"/>
        <w:rPr>
          <w:rFonts w:ascii="Garamond" w:eastAsiaTheme="minorEastAsia" w:hAnsi="Garamond"/>
        </w:rPr>
      </w:pPr>
      <w:r>
        <w:rPr>
          <w:rFonts w:ascii="Garamond" w:eastAsiaTheme="minorEastAsia" w:hAnsi="Garamond"/>
        </w:rPr>
        <w:t xml:space="preserve">Como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ascii="Garamond" w:eastAsiaTheme="minorEastAsia" w:hAnsi="Garamond"/>
        </w:rPr>
        <w:t xml:space="preserve"> es un ruido blanco, tiene el siguiente comportamiento:</w:t>
      </w:r>
    </w:p>
    <w:p w14:paraId="29E2B381" w14:textId="1DC279BA" w:rsidR="00B37B29" w:rsidRPr="00836DB2" w:rsidRDefault="00836DB2" w:rsidP="009A2ECD">
      <w:pPr>
        <w:pStyle w:val="Prrafodelista"/>
        <w:rPr>
          <w:rFonts w:ascii="Garamond" w:eastAsiaTheme="minorEastAsia" w:hAnsi="Garamond"/>
        </w:rPr>
      </w:pPr>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=0;Var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t-s</m:t>
                  </m:r>
                </m:sub>
              </m:sSub>
            </m:e>
          </m:d>
          <m:r>
            <w:rPr>
              <w:rFonts w:ascii="Cambria Math" w:eastAsiaTheme="minorEastAsia" w:hAnsi="Cambria Math"/>
            </w:rPr>
            <m:t>=0 ∀s≠0</m:t>
          </m:r>
        </m:oMath>
      </m:oMathPara>
    </w:p>
    <w:p w14:paraId="48C499BB" w14:textId="77777777" w:rsidR="00836DB2" w:rsidRDefault="00836DB2" w:rsidP="009A2ECD">
      <w:pPr>
        <w:pStyle w:val="Prrafodelista"/>
        <w:rPr>
          <w:rFonts w:ascii="Garamond" w:eastAsiaTheme="minorEastAsia" w:hAnsi="Garamond"/>
        </w:rPr>
      </w:pPr>
    </w:p>
    <w:p w14:paraId="394A6783" w14:textId="6167C3CB" w:rsidR="00836DB2" w:rsidRDefault="00836DB2" w:rsidP="00836DB2">
      <w:pPr>
        <w:pStyle w:val="Prrafodelista"/>
        <w:jc w:val="center"/>
        <w:rPr>
          <w:rFonts w:ascii="Garamond" w:eastAsiaTheme="minorEastAsia" w:hAnsi="Garamond"/>
        </w:rPr>
      </w:pPr>
      <w:r>
        <w:rPr>
          <w:rFonts w:ascii="Garamond" w:eastAsiaTheme="minorEastAsia" w:hAnsi="Garamond"/>
        </w:rPr>
        <w:t>Entonces, obtenemos las auto</w:t>
      </w:r>
      <w:r w:rsidRPr="00836DB2">
        <w:rPr>
          <w:rFonts w:ascii="Garamond" w:eastAsiaTheme="minorEastAsia" w:hAnsi="Garamond"/>
        </w:rPr>
        <w:t>covarianzas</w:t>
      </w:r>
      <w:r>
        <w:rPr>
          <w:rFonts w:ascii="Garamond" w:eastAsiaTheme="minorEastAsia" w:hAnsi="Garamond"/>
        </w:rPr>
        <w:t>:</w:t>
      </w:r>
    </w:p>
    <w:p w14:paraId="003F44C4" w14:textId="6905DBCB" w:rsidR="007D366B" w:rsidRDefault="007D366B" w:rsidP="007D366B">
      <w:pPr>
        <w:pStyle w:val="Prrafodelista"/>
        <w:numPr>
          <w:ilvl w:val="0"/>
          <w:numId w:val="10"/>
        </w:numPr>
        <w:jc w:val="center"/>
        <w:rPr>
          <w:rFonts w:ascii="Garamond" w:eastAsiaTheme="minorEastAsia" w:hAnsi="Garamond"/>
        </w:rPr>
      </w:pPr>
      <w:r>
        <w:rPr>
          <w:rFonts w:ascii="Garamond" w:eastAsiaTheme="minorEastAsia" w:hAnsi="Garamond"/>
        </w:rPr>
        <w:t>Autocovarianza de orden 0 (varianza):</w:t>
      </w:r>
    </w:p>
    <w:p w14:paraId="4B85A716" w14:textId="709D0797" w:rsidR="00836DB2" w:rsidRPr="007D366B" w:rsidRDefault="007E20AD" w:rsidP="00836DB2">
      <w:pPr>
        <w:pStyle w:val="Prrafodelista"/>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=0.25Var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e>
          </m:d>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+2Cov</m:t>
          </m:r>
          <m:d>
            <m:dPr>
              <m:ctrlPr>
                <w:rPr>
                  <w:rFonts w:ascii="Cambria Math" w:eastAsiaTheme="minorEastAsia" w:hAnsi="Cambria Math"/>
                  <w:i/>
                </w:rPr>
              </m:ctrlPr>
            </m:dPr>
            <m:e>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oMath>
      </m:oMathPara>
    </w:p>
    <w:p w14:paraId="0E34B2E3" w14:textId="77777777" w:rsidR="007D366B" w:rsidRPr="007D366B" w:rsidRDefault="007D366B" w:rsidP="00836DB2">
      <w:pPr>
        <w:pStyle w:val="Prrafodelista"/>
        <w:jc w:val="center"/>
        <w:rPr>
          <w:rFonts w:ascii="Garamond" w:eastAsiaTheme="minorEastAsia" w:hAnsi="Garamond"/>
        </w:rPr>
      </w:pPr>
    </w:p>
    <w:p w14:paraId="16BF74E6" w14:textId="27158A6E" w:rsidR="007D366B" w:rsidRDefault="007D366B" w:rsidP="007D366B">
      <w:pPr>
        <w:pStyle w:val="Prrafodelista"/>
        <w:jc w:val="center"/>
        <w:rPr>
          <w:rFonts w:ascii="Garamond" w:eastAsiaTheme="minorEastAsia" w:hAnsi="Garamond"/>
        </w:rPr>
      </w:pPr>
      <w:r>
        <w:rPr>
          <w:rFonts w:ascii="Garamond" w:eastAsiaTheme="minorEastAsia" w:hAnsi="Garamond"/>
        </w:rPr>
        <w:t xml:space="preserve">Como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ascii="Garamond" w:eastAsiaTheme="minorEastAsia" w:hAnsi="Garamond"/>
        </w:rPr>
        <w:t xml:space="preserve"> no se correlaciona con el pasado, </w:t>
      </w:r>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=0</m:t>
        </m:r>
      </m:oMath>
      <w:r>
        <w:rPr>
          <w:rFonts w:ascii="Garamond" w:eastAsiaTheme="minorEastAsia" w:hAnsi="Garamond"/>
        </w:rPr>
        <w:t>; entonces:</w:t>
      </w:r>
    </w:p>
    <w:p w14:paraId="70A5E380" w14:textId="75D7FA10" w:rsidR="007D366B" w:rsidRPr="007D366B" w:rsidRDefault="007E20AD" w:rsidP="007D366B">
      <w:pPr>
        <w:pStyle w:val="Prrafodelista"/>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num>
            <m:den>
              <m:r>
                <w:rPr>
                  <w:rFonts w:ascii="Cambria Math" w:eastAsiaTheme="minorEastAsia" w:hAnsi="Cambria Math"/>
                </w:rPr>
                <m:t>1-0.25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num>
            <m:den>
              <m:r>
                <w:rPr>
                  <w:rFonts w:ascii="Cambria Math" w:eastAsiaTheme="minorEastAsia" w:hAnsi="Cambria Math"/>
                </w:rPr>
                <m:t>0.75</m:t>
              </m:r>
            </m:den>
          </m:f>
        </m:oMath>
      </m:oMathPara>
    </w:p>
    <w:p w14:paraId="79A12188" w14:textId="77777777" w:rsidR="007D366B" w:rsidRDefault="007D366B" w:rsidP="007D366B">
      <w:pPr>
        <w:pStyle w:val="Prrafodelista"/>
        <w:jc w:val="center"/>
        <w:rPr>
          <w:rFonts w:ascii="Garamond" w:eastAsiaTheme="minorEastAsia" w:hAnsi="Garamond"/>
        </w:rPr>
      </w:pPr>
    </w:p>
    <w:p w14:paraId="20CDE85E" w14:textId="7C855092" w:rsidR="007D366B" w:rsidRDefault="007D366B" w:rsidP="007D366B">
      <w:pPr>
        <w:pStyle w:val="Prrafodelista"/>
        <w:numPr>
          <w:ilvl w:val="0"/>
          <w:numId w:val="10"/>
        </w:numPr>
        <w:jc w:val="center"/>
        <w:rPr>
          <w:rFonts w:ascii="Garamond" w:eastAsiaTheme="minorEastAsia" w:hAnsi="Garamond"/>
        </w:rPr>
      </w:pPr>
      <w:r>
        <w:rPr>
          <w:rFonts w:ascii="Garamond" w:eastAsiaTheme="minorEastAsia" w:hAnsi="Garamond"/>
        </w:rPr>
        <w:t>Autocovarianza de orden 1:</w:t>
      </w:r>
    </w:p>
    <w:p w14:paraId="36E0852C" w14:textId="09EEA264" w:rsidR="007D366B" w:rsidRPr="007D366B" w:rsidRDefault="007E20AD" w:rsidP="007D366B">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e>
          </m:d>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e>
          </m:d>
          <m:r>
            <w:rPr>
              <w:rFonts w:ascii="Cambria Math" w:eastAsiaTheme="minorEastAsia" w:hAnsi="Cambria Math"/>
            </w:rPr>
            <m:t>=-0.5Var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e>
          </m:d>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oMath>
      </m:oMathPara>
    </w:p>
    <w:p w14:paraId="7DE807F6" w14:textId="77777777" w:rsidR="007D366B" w:rsidRDefault="007D366B" w:rsidP="007D366B">
      <w:pPr>
        <w:pStyle w:val="Prrafodelista"/>
        <w:ind w:left="1080"/>
        <w:jc w:val="center"/>
        <w:rPr>
          <w:rFonts w:ascii="Garamond" w:eastAsiaTheme="minorEastAsia" w:hAnsi="Garamond"/>
        </w:rPr>
      </w:pPr>
    </w:p>
    <w:p w14:paraId="61C76562" w14:textId="1DC37677" w:rsidR="007D366B" w:rsidRDefault="007D366B" w:rsidP="007D366B">
      <w:pPr>
        <w:pStyle w:val="Prrafodelista"/>
        <w:numPr>
          <w:ilvl w:val="0"/>
          <w:numId w:val="10"/>
        </w:numPr>
        <w:jc w:val="center"/>
        <w:rPr>
          <w:rFonts w:ascii="Garamond" w:eastAsiaTheme="minorEastAsia" w:hAnsi="Garamond"/>
        </w:rPr>
      </w:pPr>
      <w:r>
        <w:rPr>
          <w:rFonts w:ascii="Garamond" w:eastAsiaTheme="minorEastAsia" w:hAnsi="Garamond"/>
        </w:rPr>
        <w:t>Autocovarianza de orden 2:</w:t>
      </w:r>
    </w:p>
    <w:p w14:paraId="42767D15" w14:textId="45BBCAEE" w:rsidR="007D366B" w:rsidRPr="007D366B" w:rsidRDefault="007E20AD" w:rsidP="007D366B">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t-2</m:t>
                  </m:r>
                </m:sub>
              </m:sSub>
            </m:e>
          </m:d>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t-2</m:t>
                  </m:r>
                </m:sub>
              </m:sSub>
            </m:e>
          </m:d>
          <m:r>
            <w:rPr>
              <w:rFonts w:ascii="Cambria Math" w:eastAsiaTheme="minorEastAsia" w:hAnsi="Cambria Math"/>
            </w:rPr>
            <m:t>=-0.5Cov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t-2</m:t>
                  </m:r>
                </m:sub>
              </m:sSub>
            </m:e>
          </m:d>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oMath>
      </m:oMathPara>
    </w:p>
    <w:p w14:paraId="3D05ACD0" w14:textId="77777777" w:rsidR="007D366B" w:rsidRDefault="007D366B" w:rsidP="007D366B">
      <w:pPr>
        <w:pStyle w:val="Prrafodelista"/>
        <w:ind w:left="1080"/>
        <w:rPr>
          <w:rFonts w:ascii="Garamond" w:eastAsiaTheme="minorEastAsia" w:hAnsi="Garamond"/>
        </w:rPr>
      </w:pPr>
    </w:p>
    <w:p w14:paraId="1C7331E7" w14:textId="782909AD" w:rsidR="007D366B" w:rsidRDefault="007D366B" w:rsidP="007D366B">
      <w:pPr>
        <w:pStyle w:val="Prrafodelista"/>
        <w:numPr>
          <w:ilvl w:val="0"/>
          <w:numId w:val="10"/>
        </w:numPr>
        <w:jc w:val="center"/>
        <w:rPr>
          <w:rFonts w:ascii="Garamond" w:eastAsiaTheme="minorEastAsia" w:hAnsi="Garamond"/>
        </w:rPr>
      </w:pPr>
      <w:r>
        <w:rPr>
          <w:rFonts w:ascii="Garamond" w:eastAsiaTheme="minorEastAsia" w:hAnsi="Garamond"/>
        </w:rPr>
        <w:t>Generalización de las autocovarianzas de orden s:</w:t>
      </w:r>
    </w:p>
    <w:p w14:paraId="59652310" w14:textId="153B12BA" w:rsidR="007D366B" w:rsidRPr="000141E2" w:rsidRDefault="007E20AD" w:rsidP="007D366B">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s</m:t>
              </m:r>
            </m:sup>
          </m:sSup>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 ∀s≥0</m:t>
          </m:r>
        </m:oMath>
      </m:oMathPara>
    </w:p>
    <w:p w14:paraId="164A2478" w14:textId="77777777" w:rsidR="000141E2" w:rsidRDefault="000141E2" w:rsidP="007D366B">
      <w:pPr>
        <w:pStyle w:val="Prrafodelista"/>
        <w:ind w:left="1080"/>
        <w:jc w:val="center"/>
        <w:rPr>
          <w:rFonts w:ascii="Garamond" w:eastAsiaTheme="minorEastAsia" w:hAnsi="Garamond"/>
        </w:rPr>
      </w:pPr>
    </w:p>
    <w:p w14:paraId="3565BA3B" w14:textId="629AD66D" w:rsidR="000141E2" w:rsidRDefault="000141E2" w:rsidP="007D366B">
      <w:pPr>
        <w:pStyle w:val="Prrafodelista"/>
        <w:ind w:left="1080"/>
        <w:jc w:val="center"/>
        <w:rPr>
          <w:rFonts w:ascii="Garamond" w:eastAsiaTheme="minorEastAsia" w:hAnsi="Garamond"/>
        </w:rPr>
      </w:pPr>
      <w:r>
        <w:rPr>
          <w:rFonts w:ascii="Garamond" w:eastAsiaTheme="minorEastAsia" w:hAnsi="Garamond"/>
        </w:rPr>
        <w:t>Por lo tanto, los coeficiente de autocorrelación serían:</w:t>
      </w:r>
    </w:p>
    <w:p w14:paraId="50F1AD86" w14:textId="15C1160D" w:rsidR="000141E2" w:rsidRPr="000141E2" w:rsidRDefault="007E20AD" w:rsidP="007D366B">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s</m:t>
                  </m:r>
                </m:sup>
              </m:sSup>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s</m:t>
              </m:r>
            </m:sup>
          </m:sSup>
        </m:oMath>
      </m:oMathPara>
    </w:p>
    <w:p w14:paraId="2B77A9E5" w14:textId="77777777" w:rsidR="000141E2" w:rsidRDefault="000141E2" w:rsidP="007D366B">
      <w:pPr>
        <w:pStyle w:val="Prrafodelista"/>
        <w:ind w:left="1080"/>
        <w:jc w:val="center"/>
        <w:rPr>
          <w:rFonts w:ascii="Garamond" w:eastAsiaTheme="minorEastAsia" w:hAnsi="Garamond"/>
        </w:rPr>
      </w:pPr>
    </w:p>
    <w:p w14:paraId="28BD805F" w14:textId="5B72DFE2" w:rsidR="000141E2" w:rsidRDefault="0063150C" w:rsidP="007D366B">
      <w:pPr>
        <w:pStyle w:val="Prrafodelista"/>
        <w:ind w:left="1080"/>
        <w:jc w:val="center"/>
        <w:rPr>
          <w:rFonts w:ascii="Garamond" w:eastAsiaTheme="minorEastAsia" w:hAnsi="Garamond"/>
        </w:rPr>
      </w:pPr>
      <w:r>
        <w:rPr>
          <w:rFonts w:ascii="Garamond" w:eastAsiaTheme="minorEastAsia" w:hAnsi="Garamond"/>
          <w:noProof/>
          <w:lang w:val="es-ES_tradnl" w:eastAsia="es-ES_tradnl"/>
        </w:rPr>
        <w:drawing>
          <wp:anchor distT="0" distB="0" distL="114300" distR="114300" simplePos="0" relativeHeight="251661312" behindDoc="1" locked="0" layoutInCell="1" allowOverlap="1" wp14:anchorId="7310F2E4" wp14:editId="67B9D338">
            <wp:simplePos x="0" y="0"/>
            <wp:positionH relativeFrom="margin">
              <wp:align>center</wp:align>
            </wp:positionH>
            <wp:positionV relativeFrom="paragraph">
              <wp:posOffset>180340</wp:posOffset>
            </wp:positionV>
            <wp:extent cx="3086255" cy="2579793"/>
            <wp:effectExtent l="0" t="0" r="0" b="1143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7-01 a la(s) 20.43.13.png"/>
                    <pic:cNvPicPr/>
                  </pic:nvPicPr>
                  <pic:blipFill>
                    <a:blip r:embed="rId10">
                      <a:extLst>
                        <a:ext uri="{28A0092B-C50C-407E-A947-70E740481C1C}">
                          <a14:useLocalDpi xmlns:a14="http://schemas.microsoft.com/office/drawing/2010/main" val="0"/>
                        </a:ext>
                      </a:extLst>
                    </a:blip>
                    <a:stretch>
                      <a:fillRect/>
                    </a:stretch>
                  </pic:blipFill>
                  <pic:spPr>
                    <a:xfrm>
                      <a:off x="0" y="0"/>
                      <a:ext cx="3086255" cy="2579793"/>
                    </a:xfrm>
                    <a:prstGeom prst="rect">
                      <a:avLst/>
                    </a:prstGeom>
                  </pic:spPr>
                </pic:pic>
              </a:graphicData>
            </a:graphic>
            <wp14:sizeRelH relativeFrom="page">
              <wp14:pctWidth>0</wp14:pctWidth>
            </wp14:sizeRelH>
            <wp14:sizeRelV relativeFrom="page">
              <wp14:pctHeight>0</wp14:pctHeight>
            </wp14:sizeRelV>
          </wp:anchor>
        </w:drawing>
      </w:r>
      <w:r w:rsidR="000141E2">
        <w:rPr>
          <w:rFonts w:ascii="Garamond" w:eastAsiaTheme="minorEastAsia" w:hAnsi="Garamond"/>
        </w:rPr>
        <w:t>Gráficamente:</w:t>
      </w:r>
    </w:p>
    <w:p w14:paraId="1FB1D161" w14:textId="27B164C0" w:rsidR="000141E2" w:rsidRDefault="000141E2" w:rsidP="007D366B">
      <w:pPr>
        <w:pStyle w:val="Prrafodelista"/>
        <w:ind w:left="1080"/>
        <w:jc w:val="center"/>
        <w:rPr>
          <w:rFonts w:ascii="Garamond" w:eastAsiaTheme="minorEastAsia" w:hAnsi="Garamond"/>
        </w:rPr>
      </w:pPr>
    </w:p>
    <w:p w14:paraId="2F3A4923" w14:textId="2F8719A4" w:rsidR="0063150C" w:rsidRDefault="0063150C" w:rsidP="007D366B">
      <w:pPr>
        <w:pStyle w:val="Prrafodelista"/>
        <w:ind w:left="1080"/>
        <w:jc w:val="center"/>
        <w:rPr>
          <w:rFonts w:ascii="Garamond" w:eastAsiaTheme="minorEastAsia" w:hAnsi="Garamond"/>
        </w:rPr>
      </w:pPr>
    </w:p>
    <w:p w14:paraId="17FF0856" w14:textId="084856D4" w:rsidR="007D366B" w:rsidRDefault="007D366B" w:rsidP="007D366B">
      <w:pPr>
        <w:pStyle w:val="Prrafodelista"/>
        <w:ind w:left="1080"/>
        <w:jc w:val="center"/>
        <w:rPr>
          <w:rFonts w:ascii="Garamond" w:eastAsiaTheme="minorEastAsia" w:hAnsi="Garamond"/>
        </w:rPr>
      </w:pPr>
    </w:p>
    <w:p w14:paraId="25EBFAD1" w14:textId="5E221ADB" w:rsidR="0063150C" w:rsidRDefault="0063150C" w:rsidP="007D366B">
      <w:pPr>
        <w:pStyle w:val="Prrafodelista"/>
        <w:ind w:left="1080"/>
        <w:jc w:val="center"/>
        <w:rPr>
          <w:rFonts w:ascii="Garamond" w:eastAsiaTheme="minorEastAsia" w:hAnsi="Garamond"/>
        </w:rPr>
      </w:pPr>
    </w:p>
    <w:p w14:paraId="6901DD05" w14:textId="2C175B67" w:rsidR="0063150C" w:rsidRDefault="0063150C" w:rsidP="007D366B">
      <w:pPr>
        <w:pStyle w:val="Prrafodelista"/>
        <w:ind w:left="1080"/>
        <w:jc w:val="center"/>
        <w:rPr>
          <w:rFonts w:ascii="Garamond" w:eastAsiaTheme="minorEastAsia" w:hAnsi="Garamond"/>
        </w:rPr>
      </w:pPr>
    </w:p>
    <w:p w14:paraId="07890966" w14:textId="55B71084" w:rsidR="0063150C" w:rsidRDefault="0063150C" w:rsidP="007D366B">
      <w:pPr>
        <w:pStyle w:val="Prrafodelista"/>
        <w:ind w:left="1080"/>
        <w:jc w:val="center"/>
        <w:rPr>
          <w:rFonts w:ascii="Garamond" w:eastAsiaTheme="minorEastAsia" w:hAnsi="Garamond"/>
        </w:rPr>
      </w:pPr>
    </w:p>
    <w:p w14:paraId="2F3A35D8" w14:textId="29A79BFD" w:rsidR="0063150C" w:rsidRDefault="0063150C" w:rsidP="007D366B">
      <w:pPr>
        <w:pStyle w:val="Prrafodelista"/>
        <w:ind w:left="1080"/>
        <w:jc w:val="center"/>
        <w:rPr>
          <w:rFonts w:ascii="Garamond" w:eastAsiaTheme="minorEastAsia" w:hAnsi="Garamond"/>
        </w:rPr>
      </w:pPr>
    </w:p>
    <w:p w14:paraId="67306440" w14:textId="77777777" w:rsidR="0063150C" w:rsidRDefault="0063150C" w:rsidP="007D366B">
      <w:pPr>
        <w:pStyle w:val="Prrafodelista"/>
        <w:ind w:left="1080"/>
        <w:jc w:val="center"/>
        <w:rPr>
          <w:rFonts w:ascii="Garamond" w:eastAsiaTheme="minorEastAsia" w:hAnsi="Garamond"/>
        </w:rPr>
      </w:pPr>
    </w:p>
    <w:p w14:paraId="4682E1B6" w14:textId="77777777" w:rsidR="0063150C" w:rsidRDefault="0063150C" w:rsidP="007D366B">
      <w:pPr>
        <w:pStyle w:val="Prrafodelista"/>
        <w:ind w:left="1080"/>
        <w:jc w:val="center"/>
        <w:rPr>
          <w:rFonts w:ascii="Garamond" w:eastAsiaTheme="minorEastAsia" w:hAnsi="Garamond"/>
        </w:rPr>
      </w:pPr>
    </w:p>
    <w:p w14:paraId="2619E3A0" w14:textId="77777777" w:rsidR="0063150C" w:rsidRDefault="0063150C" w:rsidP="007D366B">
      <w:pPr>
        <w:pStyle w:val="Prrafodelista"/>
        <w:ind w:left="1080"/>
        <w:jc w:val="center"/>
        <w:rPr>
          <w:rFonts w:ascii="Garamond" w:eastAsiaTheme="minorEastAsia" w:hAnsi="Garamond"/>
        </w:rPr>
      </w:pPr>
    </w:p>
    <w:p w14:paraId="4A3E492A" w14:textId="77777777" w:rsidR="0063150C" w:rsidRPr="007D366B" w:rsidRDefault="0063150C" w:rsidP="007D366B">
      <w:pPr>
        <w:pStyle w:val="Prrafodelista"/>
        <w:ind w:left="1080"/>
        <w:jc w:val="center"/>
        <w:rPr>
          <w:rFonts w:ascii="Garamond" w:eastAsiaTheme="minorEastAsia" w:hAnsi="Garamond"/>
        </w:rPr>
      </w:pPr>
    </w:p>
    <w:p w14:paraId="691A67BD" w14:textId="09340390" w:rsidR="00097946" w:rsidRDefault="00097946" w:rsidP="00097946">
      <w:pPr>
        <w:pStyle w:val="Prrafodelista"/>
        <w:numPr>
          <w:ilvl w:val="0"/>
          <w:numId w:val="1"/>
        </w:numPr>
        <w:rPr>
          <w:rFonts w:ascii="Garamond" w:eastAsiaTheme="minorEastAsia" w:hAnsi="Garamond"/>
        </w:rPr>
      </w:pPr>
      <w:r w:rsidRPr="009A2ECD">
        <w:rPr>
          <w:rFonts w:ascii="Garamond" w:eastAsiaTheme="minorEastAsia" w:hAnsi="Garamond"/>
        </w:rPr>
        <w:lastRenderedPageBreak/>
        <w:t xml:space="preserve">En un modelo de regresión lineal </w:t>
      </w:r>
      <w:r>
        <w:rPr>
          <w:rFonts w:ascii="Garamond" w:eastAsiaTheme="minorEastAsia" w:hAnsi="Garamond"/>
        </w:rPr>
        <w:t>los errores siguen un proceso MA</w:t>
      </w:r>
      <w:r w:rsidRPr="009A2ECD">
        <w:rPr>
          <w:rFonts w:ascii="Garamond" w:eastAsiaTheme="minorEastAsia" w:hAnsi="Garamond"/>
        </w:rPr>
        <w:t xml:space="preserve">(1):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oMath>
      <w:r>
        <w:rPr>
          <w:rFonts w:ascii="Garamond" w:eastAsiaTheme="minorEastAsia" w:hAnsi="Garamond"/>
        </w:rPr>
        <w:t xml:space="preserve">, donde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ascii="Garamond" w:eastAsiaTheme="minorEastAsia" w:hAnsi="Garamond"/>
        </w:rPr>
        <w:t xml:space="preserve"> es un ruido blanco. </w:t>
      </w:r>
      <w:r w:rsidRPr="009A2ECD">
        <w:rPr>
          <w:rFonts w:ascii="Garamond" w:eastAsiaTheme="minorEastAsia" w:hAnsi="Garamond"/>
        </w:rPr>
        <w:t xml:space="preserve">Hallar los coeficientes de autocorrelación de los errores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oMath>
      <w:r w:rsidRPr="009A2ECD">
        <w:rPr>
          <w:rFonts w:ascii="Garamond" w:eastAsiaTheme="minorEastAsia" w:hAnsi="Garamond"/>
        </w:rPr>
        <w:t xml:space="preserve"> para </w:t>
      </w:r>
      <m:oMath>
        <m:r>
          <w:rPr>
            <w:rFonts w:ascii="Cambria Math" w:eastAsiaTheme="minorEastAsia" w:hAnsi="Cambria Math"/>
          </w:rPr>
          <m:t>s≥0</m:t>
        </m:r>
      </m:oMath>
      <w:r w:rsidRPr="009A2ECD">
        <w:rPr>
          <w:rFonts w:ascii="Garamond" w:eastAsiaTheme="minorEastAsia" w:hAnsi="Garamond"/>
        </w:rPr>
        <w:t xml:space="preserve"> y presentar el gráfico del correlograma.</w:t>
      </w:r>
      <w:r>
        <w:rPr>
          <w:rFonts w:ascii="Garamond" w:eastAsiaTheme="minorEastAsia" w:hAnsi="Garamond"/>
        </w:rPr>
        <w:t xml:space="preserve"> </w:t>
      </w:r>
      <w:r w:rsidRPr="009A2ECD">
        <w:rPr>
          <w:rFonts w:ascii="Garamond" w:eastAsiaTheme="minorEastAsia" w:hAnsi="Garamond"/>
          <w:b/>
        </w:rPr>
        <w:t>[3 puntos]</w:t>
      </w:r>
    </w:p>
    <w:p w14:paraId="268EEE4C" w14:textId="77777777" w:rsidR="0063150C" w:rsidRDefault="0063150C" w:rsidP="0063150C">
      <w:pPr>
        <w:pStyle w:val="Prrafodelista"/>
        <w:jc w:val="center"/>
        <w:rPr>
          <w:rFonts w:ascii="Garamond" w:eastAsiaTheme="minorEastAsia" w:hAnsi="Garamond"/>
        </w:rPr>
      </w:pPr>
    </w:p>
    <w:p w14:paraId="59F04A7B" w14:textId="77777777" w:rsidR="0063150C" w:rsidRDefault="0063150C" w:rsidP="0063150C">
      <w:pPr>
        <w:pStyle w:val="Prrafodelista"/>
        <w:jc w:val="center"/>
        <w:rPr>
          <w:rFonts w:ascii="Garamond" w:eastAsiaTheme="minorEastAsia" w:hAnsi="Garamond"/>
        </w:rPr>
      </w:pPr>
      <w:r>
        <w:rPr>
          <w:rFonts w:ascii="Garamond" w:eastAsiaTheme="minorEastAsia" w:hAnsi="Garamond"/>
        </w:rPr>
        <w:t xml:space="preserve">Como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ascii="Garamond" w:eastAsiaTheme="minorEastAsia" w:hAnsi="Garamond"/>
        </w:rPr>
        <w:t xml:space="preserve"> es un ruido blanco, tiene el siguiente comportamiento:</w:t>
      </w:r>
    </w:p>
    <w:p w14:paraId="72663ADB" w14:textId="77777777" w:rsidR="0063150C" w:rsidRPr="00836DB2" w:rsidRDefault="0063150C" w:rsidP="0063150C">
      <w:pPr>
        <w:pStyle w:val="Prrafodelista"/>
        <w:rPr>
          <w:rFonts w:ascii="Garamond" w:eastAsiaTheme="minorEastAsia" w:hAnsi="Garamond"/>
        </w:rPr>
      </w:pPr>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=0;Var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t-s</m:t>
                  </m:r>
                </m:sub>
              </m:sSub>
            </m:e>
          </m:d>
          <m:r>
            <w:rPr>
              <w:rFonts w:ascii="Cambria Math" w:eastAsiaTheme="minorEastAsia" w:hAnsi="Cambria Math"/>
            </w:rPr>
            <m:t>=0 ∀s≠0</m:t>
          </m:r>
        </m:oMath>
      </m:oMathPara>
    </w:p>
    <w:p w14:paraId="56ECCC28" w14:textId="77777777" w:rsidR="0063150C" w:rsidRDefault="0063150C" w:rsidP="0063150C">
      <w:pPr>
        <w:pStyle w:val="Prrafodelista"/>
        <w:rPr>
          <w:rFonts w:ascii="Garamond" w:eastAsiaTheme="minorEastAsia" w:hAnsi="Garamond"/>
        </w:rPr>
      </w:pPr>
    </w:p>
    <w:p w14:paraId="55610A40" w14:textId="77777777" w:rsidR="0063150C" w:rsidRDefault="0063150C" w:rsidP="0063150C">
      <w:pPr>
        <w:pStyle w:val="Prrafodelista"/>
        <w:jc w:val="center"/>
        <w:rPr>
          <w:rFonts w:ascii="Garamond" w:eastAsiaTheme="minorEastAsia" w:hAnsi="Garamond"/>
        </w:rPr>
      </w:pPr>
      <w:r>
        <w:rPr>
          <w:rFonts w:ascii="Garamond" w:eastAsiaTheme="minorEastAsia" w:hAnsi="Garamond"/>
        </w:rPr>
        <w:t>Entonces, obtenemos las auto</w:t>
      </w:r>
      <w:r w:rsidRPr="00836DB2">
        <w:rPr>
          <w:rFonts w:ascii="Garamond" w:eastAsiaTheme="minorEastAsia" w:hAnsi="Garamond"/>
        </w:rPr>
        <w:t>covarianzas</w:t>
      </w:r>
      <w:r>
        <w:rPr>
          <w:rFonts w:ascii="Garamond" w:eastAsiaTheme="minorEastAsia" w:hAnsi="Garamond"/>
        </w:rPr>
        <w:t>:</w:t>
      </w:r>
    </w:p>
    <w:p w14:paraId="06D30C6D" w14:textId="77777777" w:rsidR="0063150C" w:rsidRDefault="0063150C" w:rsidP="0063150C">
      <w:pPr>
        <w:pStyle w:val="Prrafodelista"/>
        <w:numPr>
          <w:ilvl w:val="0"/>
          <w:numId w:val="10"/>
        </w:numPr>
        <w:jc w:val="center"/>
        <w:rPr>
          <w:rFonts w:ascii="Garamond" w:eastAsiaTheme="minorEastAsia" w:hAnsi="Garamond"/>
        </w:rPr>
      </w:pPr>
      <w:r>
        <w:rPr>
          <w:rFonts w:ascii="Garamond" w:eastAsiaTheme="minorEastAsia" w:hAnsi="Garamond"/>
        </w:rPr>
        <w:t>Autocovarianza de orden 0 (varianza):</w:t>
      </w:r>
    </w:p>
    <w:p w14:paraId="69905689" w14:textId="2696A2AA" w:rsidR="0063150C" w:rsidRPr="007D366B" w:rsidRDefault="007E20AD" w:rsidP="0063150C">
      <w:pPr>
        <w:pStyle w:val="Prrafodelista"/>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+0.25Var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e>
          </m:d>
          <m:r>
            <w:rPr>
              <w:rFonts w:ascii="Cambria Math" w:eastAsiaTheme="minorEastAsia" w:hAnsi="Cambria Math"/>
            </w:rPr>
            <m:t>+2Cov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e>
          </m:d>
        </m:oMath>
      </m:oMathPara>
    </w:p>
    <w:p w14:paraId="6154B4A9" w14:textId="77777777" w:rsidR="0063150C" w:rsidRPr="007D366B" w:rsidRDefault="0063150C" w:rsidP="0063150C">
      <w:pPr>
        <w:pStyle w:val="Prrafodelista"/>
        <w:jc w:val="center"/>
        <w:rPr>
          <w:rFonts w:ascii="Garamond" w:eastAsiaTheme="minorEastAsia" w:hAnsi="Garamond"/>
        </w:rPr>
      </w:pPr>
    </w:p>
    <w:p w14:paraId="09A3B102" w14:textId="0F68B45E" w:rsidR="0063150C" w:rsidRDefault="0063150C" w:rsidP="0063150C">
      <w:pPr>
        <w:pStyle w:val="Prrafodelista"/>
        <w:jc w:val="center"/>
        <w:rPr>
          <w:rFonts w:ascii="Garamond" w:eastAsiaTheme="minorEastAsia" w:hAnsi="Garamond"/>
        </w:rPr>
      </w:pPr>
      <w:r>
        <w:rPr>
          <w:rFonts w:ascii="Garamond" w:eastAsiaTheme="minorEastAsia" w:hAnsi="Garamond"/>
        </w:rPr>
        <w:t xml:space="preserve">Como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ascii="Garamond" w:eastAsiaTheme="minorEastAsia" w:hAnsi="Garamond"/>
        </w:rPr>
        <w:t xml:space="preserve"> no se correlaciona con el pasado, </w:t>
      </w:r>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e>
        </m:d>
        <m:r>
          <w:rPr>
            <w:rFonts w:ascii="Cambria Math" w:eastAsiaTheme="minorEastAsia" w:hAnsi="Cambria Math"/>
          </w:rPr>
          <m:t>=0</m:t>
        </m:r>
      </m:oMath>
      <w:r>
        <w:rPr>
          <w:rFonts w:ascii="Garamond" w:eastAsiaTheme="minorEastAsia" w:hAnsi="Garamond"/>
        </w:rPr>
        <w:t>; entonces:</w:t>
      </w:r>
    </w:p>
    <w:p w14:paraId="67CA45A2" w14:textId="02FA150B" w:rsidR="0063150C" w:rsidRPr="007D366B" w:rsidRDefault="007E20AD" w:rsidP="0063150C">
      <w:pPr>
        <w:pStyle w:val="Prrafodelista"/>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+0.25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=1.25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oMath>
      </m:oMathPara>
    </w:p>
    <w:p w14:paraId="55DE42A0" w14:textId="77777777" w:rsidR="0063150C" w:rsidRDefault="0063150C" w:rsidP="0063150C">
      <w:pPr>
        <w:pStyle w:val="Prrafodelista"/>
        <w:jc w:val="center"/>
        <w:rPr>
          <w:rFonts w:ascii="Garamond" w:eastAsiaTheme="minorEastAsia" w:hAnsi="Garamond"/>
        </w:rPr>
      </w:pPr>
    </w:p>
    <w:p w14:paraId="4AAEC7BF" w14:textId="77777777" w:rsidR="0063150C" w:rsidRDefault="0063150C" w:rsidP="0063150C">
      <w:pPr>
        <w:pStyle w:val="Prrafodelista"/>
        <w:numPr>
          <w:ilvl w:val="0"/>
          <w:numId w:val="10"/>
        </w:numPr>
        <w:jc w:val="center"/>
        <w:rPr>
          <w:rFonts w:ascii="Garamond" w:eastAsiaTheme="minorEastAsia" w:hAnsi="Garamond"/>
        </w:rPr>
      </w:pPr>
      <w:r>
        <w:rPr>
          <w:rFonts w:ascii="Garamond" w:eastAsiaTheme="minorEastAsia" w:hAnsi="Garamond"/>
        </w:rPr>
        <w:t>Autocovarianza de orden 1:</w:t>
      </w:r>
    </w:p>
    <w:p w14:paraId="2E31B923" w14:textId="5AAAD57B" w:rsidR="0063150C" w:rsidRPr="007D366B" w:rsidRDefault="007E20AD" w:rsidP="0063150C">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e>
          </m:d>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t-2</m:t>
                  </m:r>
                </m:sub>
              </m:sSub>
            </m:e>
          </m:d>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e>
          </m:d>
          <m:r>
            <w:rPr>
              <w:rFonts w:ascii="Cambria Math" w:eastAsiaTheme="minorEastAsia" w:hAnsi="Cambria Math"/>
            </w:rPr>
            <m:t>=0.5Var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e>
          </m:d>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oMath>
      </m:oMathPara>
    </w:p>
    <w:p w14:paraId="449849E2" w14:textId="77777777" w:rsidR="0063150C" w:rsidRDefault="0063150C" w:rsidP="0063150C">
      <w:pPr>
        <w:pStyle w:val="Prrafodelista"/>
        <w:ind w:left="1080"/>
        <w:jc w:val="center"/>
        <w:rPr>
          <w:rFonts w:ascii="Garamond" w:eastAsiaTheme="minorEastAsia" w:hAnsi="Garamond"/>
        </w:rPr>
      </w:pPr>
    </w:p>
    <w:p w14:paraId="21573899" w14:textId="77777777" w:rsidR="0063150C" w:rsidRDefault="0063150C" w:rsidP="0063150C">
      <w:pPr>
        <w:pStyle w:val="Prrafodelista"/>
        <w:numPr>
          <w:ilvl w:val="0"/>
          <w:numId w:val="10"/>
        </w:numPr>
        <w:jc w:val="center"/>
        <w:rPr>
          <w:rFonts w:ascii="Garamond" w:eastAsiaTheme="minorEastAsia" w:hAnsi="Garamond"/>
        </w:rPr>
      </w:pPr>
      <w:r>
        <w:rPr>
          <w:rFonts w:ascii="Garamond" w:eastAsiaTheme="minorEastAsia" w:hAnsi="Garamond"/>
        </w:rPr>
        <w:t>Autocovarianza de orden 2:</w:t>
      </w:r>
    </w:p>
    <w:p w14:paraId="2A2302BA" w14:textId="330A0147" w:rsidR="0063150C" w:rsidRPr="007D366B" w:rsidRDefault="007E20AD" w:rsidP="0063150C">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t-2</m:t>
                  </m:r>
                </m:sub>
              </m:sSub>
            </m:e>
          </m:d>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t-2</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t-3</m:t>
                  </m:r>
                </m:sub>
              </m:sSub>
            </m:e>
          </m:d>
          <m:r>
            <w:rPr>
              <w:rFonts w:ascii="Cambria Math" w:eastAsiaTheme="minorEastAsia" w:hAnsi="Cambria Math"/>
            </w:rPr>
            <m:t>=0</m:t>
          </m:r>
        </m:oMath>
      </m:oMathPara>
    </w:p>
    <w:p w14:paraId="1C2C5571" w14:textId="77777777" w:rsidR="0063150C" w:rsidRDefault="0063150C" w:rsidP="0063150C">
      <w:pPr>
        <w:pStyle w:val="Prrafodelista"/>
        <w:ind w:left="1080"/>
        <w:rPr>
          <w:rFonts w:ascii="Garamond" w:eastAsiaTheme="minorEastAsia" w:hAnsi="Garamond"/>
        </w:rPr>
      </w:pPr>
    </w:p>
    <w:p w14:paraId="6BD6888B" w14:textId="77777777" w:rsidR="0063150C" w:rsidRDefault="0063150C" w:rsidP="0063150C">
      <w:pPr>
        <w:pStyle w:val="Prrafodelista"/>
        <w:numPr>
          <w:ilvl w:val="0"/>
          <w:numId w:val="10"/>
        </w:numPr>
        <w:jc w:val="center"/>
        <w:rPr>
          <w:rFonts w:ascii="Garamond" w:eastAsiaTheme="minorEastAsia" w:hAnsi="Garamond"/>
        </w:rPr>
      </w:pPr>
      <w:r>
        <w:rPr>
          <w:rFonts w:ascii="Garamond" w:eastAsiaTheme="minorEastAsia" w:hAnsi="Garamond"/>
        </w:rPr>
        <w:t>Generalización de las autocovarianzas de orden s:</w:t>
      </w:r>
    </w:p>
    <w:p w14:paraId="21DFDC6F" w14:textId="3DAC0007" w:rsidR="0063150C" w:rsidRPr="00D65188" w:rsidRDefault="007E20AD" w:rsidP="0063150C">
      <w:pPr>
        <w:pStyle w:val="Prrafodelista"/>
        <w:ind w:left="1080"/>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=1.25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oMath>
      </m:oMathPara>
    </w:p>
    <w:p w14:paraId="0A89D65A" w14:textId="240E66A2" w:rsidR="00D65188" w:rsidRDefault="007E20AD" w:rsidP="0063150C">
      <w:pPr>
        <w:pStyle w:val="Prrafodelista"/>
        <w:ind w:left="1080"/>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oMath>
      </m:oMathPara>
    </w:p>
    <w:p w14:paraId="20413B0D" w14:textId="391D8BC6" w:rsidR="0063150C" w:rsidRPr="000141E2" w:rsidRDefault="007E20AD" w:rsidP="0063150C">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r>
            <w:rPr>
              <w:rFonts w:ascii="Cambria Math" w:eastAsiaTheme="minorEastAsia" w:hAnsi="Cambria Math"/>
            </w:rPr>
            <m:t>=0, ∀s≥2</m:t>
          </m:r>
        </m:oMath>
      </m:oMathPara>
    </w:p>
    <w:p w14:paraId="018333A0" w14:textId="77777777" w:rsidR="0063150C" w:rsidRDefault="0063150C" w:rsidP="0063150C">
      <w:pPr>
        <w:pStyle w:val="Prrafodelista"/>
        <w:ind w:left="1080"/>
        <w:jc w:val="center"/>
        <w:rPr>
          <w:rFonts w:ascii="Garamond" w:eastAsiaTheme="minorEastAsia" w:hAnsi="Garamond"/>
        </w:rPr>
      </w:pPr>
    </w:p>
    <w:p w14:paraId="216022B2" w14:textId="1DF090A7" w:rsidR="0063150C" w:rsidRDefault="0063150C" w:rsidP="0063150C">
      <w:pPr>
        <w:pStyle w:val="Prrafodelista"/>
        <w:ind w:left="1080"/>
        <w:jc w:val="center"/>
        <w:rPr>
          <w:rFonts w:ascii="Garamond" w:eastAsiaTheme="minorEastAsia" w:hAnsi="Garamond"/>
        </w:rPr>
      </w:pPr>
      <w:r>
        <w:rPr>
          <w:rFonts w:ascii="Garamond" w:eastAsiaTheme="minorEastAsia" w:hAnsi="Garamond"/>
        </w:rPr>
        <w:t>Por lo tanto, los coeficiente de autocorrelación serían:</w:t>
      </w:r>
    </w:p>
    <w:p w14:paraId="3D880811" w14:textId="45284D88" w:rsidR="00D65188" w:rsidRDefault="007E20AD" w:rsidP="0063150C">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den>
          </m:f>
          <m:r>
            <w:rPr>
              <w:rFonts w:ascii="Cambria Math" w:eastAsiaTheme="minorEastAsia" w:hAnsi="Cambria Math"/>
            </w:rPr>
            <m:t>=1</m:t>
          </m:r>
        </m:oMath>
      </m:oMathPara>
    </w:p>
    <w:p w14:paraId="26AA458D" w14:textId="62C1358A" w:rsidR="00D65188" w:rsidRDefault="007E20AD" w:rsidP="0063150C">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num>
            <m:den>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r>
            <w:rPr>
              <w:rFonts w:ascii="Cambria Math" w:eastAsiaTheme="minorEastAsia" w:hAnsi="Cambria Math"/>
            </w:rPr>
            <m:t>=2.5</m:t>
          </m:r>
        </m:oMath>
      </m:oMathPara>
    </w:p>
    <w:p w14:paraId="001FC888" w14:textId="6B15A78B" w:rsidR="0063150C" w:rsidRPr="000141E2" w:rsidRDefault="007E20AD" w:rsidP="0063150C">
      <w:pPr>
        <w:pStyle w:val="Prrafodelista"/>
        <w:ind w:left="1080"/>
        <w:jc w:val="cente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=0, ∀s≥2</m:t>
          </m:r>
        </m:oMath>
      </m:oMathPara>
    </w:p>
    <w:p w14:paraId="5E5CBB6B" w14:textId="30EA1502" w:rsidR="0063150C" w:rsidRDefault="0037021C" w:rsidP="0063150C">
      <w:pPr>
        <w:pStyle w:val="Prrafodelista"/>
        <w:ind w:left="1080"/>
        <w:jc w:val="center"/>
        <w:rPr>
          <w:rFonts w:ascii="Garamond" w:eastAsiaTheme="minorEastAsia" w:hAnsi="Garamond"/>
        </w:rPr>
      </w:pPr>
      <w:r>
        <w:rPr>
          <w:rFonts w:ascii="Garamond" w:eastAsiaTheme="minorEastAsia" w:hAnsi="Garamond"/>
          <w:noProof/>
          <w:lang w:val="es-ES_tradnl" w:eastAsia="es-ES_tradnl"/>
        </w:rPr>
        <w:drawing>
          <wp:anchor distT="0" distB="0" distL="114300" distR="114300" simplePos="0" relativeHeight="251662336" behindDoc="1" locked="0" layoutInCell="1" allowOverlap="1" wp14:anchorId="3A9ACF43" wp14:editId="730C259E">
            <wp:simplePos x="0" y="0"/>
            <wp:positionH relativeFrom="margin">
              <wp:align>center</wp:align>
            </wp:positionH>
            <wp:positionV relativeFrom="paragraph">
              <wp:posOffset>55457</wp:posOffset>
            </wp:positionV>
            <wp:extent cx="3028299" cy="2479867"/>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7-01 a la(s) 20.59.51.png"/>
                    <pic:cNvPicPr/>
                  </pic:nvPicPr>
                  <pic:blipFill>
                    <a:blip r:embed="rId11">
                      <a:extLst>
                        <a:ext uri="{28A0092B-C50C-407E-A947-70E740481C1C}">
                          <a14:useLocalDpi xmlns:a14="http://schemas.microsoft.com/office/drawing/2010/main" val="0"/>
                        </a:ext>
                      </a:extLst>
                    </a:blip>
                    <a:stretch>
                      <a:fillRect/>
                    </a:stretch>
                  </pic:blipFill>
                  <pic:spPr>
                    <a:xfrm>
                      <a:off x="0" y="0"/>
                      <a:ext cx="3028299" cy="2479867"/>
                    </a:xfrm>
                    <a:prstGeom prst="rect">
                      <a:avLst/>
                    </a:prstGeom>
                  </pic:spPr>
                </pic:pic>
              </a:graphicData>
            </a:graphic>
            <wp14:sizeRelH relativeFrom="page">
              <wp14:pctWidth>0</wp14:pctWidth>
            </wp14:sizeRelH>
            <wp14:sizeRelV relativeFrom="page">
              <wp14:pctHeight>0</wp14:pctHeight>
            </wp14:sizeRelV>
          </wp:anchor>
        </w:drawing>
      </w:r>
    </w:p>
    <w:p w14:paraId="3E924CCF" w14:textId="4E2A40B2" w:rsidR="009A2ECD" w:rsidRPr="00065550" w:rsidRDefault="0037021C" w:rsidP="00D65188">
      <w:pPr>
        <w:jc w:val="center"/>
        <w:rPr>
          <w:rFonts w:ascii="Garamond" w:eastAsiaTheme="minorEastAsia" w:hAnsi="Garamond"/>
        </w:rPr>
      </w:pPr>
      <w:r>
        <w:rPr>
          <w:rFonts w:ascii="Garamond" w:eastAsiaTheme="minorEastAsia" w:hAnsi="Garamond"/>
          <w:noProof/>
          <w:lang w:val="es-ES_tradnl" w:eastAsia="es-ES_tradnl"/>
        </w:rPr>
        <mc:AlternateContent>
          <mc:Choice Requires="wps">
            <w:drawing>
              <wp:anchor distT="0" distB="0" distL="114300" distR="114300" simplePos="0" relativeHeight="251663360" behindDoc="0" locked="0" layoutInCell="1" allowOverlap="1" wp14:anchorId="4600D99C" wp14:editId="1561F842">
                <wp:simplePos x="0" y="0"/>
                <wp:positionH relativeFrom="column">
                  <wp:posOffset>2975610</wp:posOffset>
                </wp:positionH>
                <wp:positionV relativeFrom="paragraph">
                  <wp:posOffset>209550</wp:posOffset>
                </wp:positionV>
                <wp:extent cx="681990" cy="228600"/>
                <wp:effectExtent l="0" t="0" r="381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681990" cy="2286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9AACC1B" w14:textId="70EAD8C8" w:rsidR="007E20AD" w:rsidRDefault="007E20AD" w:rsidP="0037021C">
                            <m:oMathPara>
                              <m:oMath>
                                <m:r>
                                  <w:rPr>
                                    <w:rFonts w:ascii="Cambria Math" w:hAnsi="Cambria Math"/>
                                  </w:rPr>
                                  <m:t>θ=0.5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00D99C" id="_x0000_t202" coordsize="21600,21600" o:spt="202" path="m0,0l0,21600,21600,21600,21600,0xe">
                <v:stroke joinstyle="miter"/>
                <v:path gradientshapeok="t" o:connecttype="rect"/>
              </v:shapetype>
              <v:shape id="Cuadro de texto 6" o:spid="_x0000_s1026" type="#_x0000_t202" style="position:absolute;left:0;text-align:left;margin-left:234.3pt;margin-top:16.5pt;width:53.7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Y99YcCAACHBQAADgAAAGRycy9lMm9Eb2MueG1srFRLbxoxEL5X6n+wfC8LKKUBZYkoUapKKIlK&#10;qpyN1wartse1Dbv013fs3SU0zSVVL7u255vXN4+r68ZochA+KLAlHQ2GlAjLoVJ2W9Lvj7cfLikJ&#10;kdmKabCipEcR6PX8/bur2s3EGHagK+EJGrFhVruS7mJ0s6IIfCcMCwNwwqJQgjcs4tVvi8qzGq0b&#10;XYyHw0lRg6+cBy5CwNebVkjn2b6Ugsd7KYOIRJcUY4v56/N3k77F/IrNtp65neJdGOwfojBMWXR6&#10;MnXDIiN7r/4yZRT3EEDGAQdTgJSKi5wDZjMavshmvWNO5FyQnOBONIX/Z5bfHR48UVVJJ5RYZrBE&#10;yz2rPJBKkCiaCGSSSKpdmCF27RAdm8/QYLH794CPKfdGepP+mBVBOdJ9PFGMlgjHx8nlaDpFCUfR&#10;eHw5GeYSFM/Kzof4RYAh6VBSjxXMxLLDKkQMBKE9JPkKoFV1q7TOl9Q1Yqk9OTCs92abQ0SNP1Da&#10;JqyFpNUabF9EbpfOS8q3zSuf4lGLpKXtNyGRrpzeKy4Z58LG3m1GJ5REV29R7PBJtY3qLconjewZ&#10;bDwpG2XBZzbzfD0zVf3oQ5YtHnk+yzsdY7Npuj7YQHXENvDQTlNw/FZhsVYsxAfmcXywvrgS4j1+&#10;pIa6pNCdKNmB//Xae8JjV6OUkhrHsaTh5555QYn+arHfp6OLizS/+XLx8dMYL/5csjmX2L1ZAnbA&#10;CJeP4/mY8FH3R+nBPOHmWCSvKGKWo++Sxv64jO2SwM3DxWKRQTixjsWVXTueTCd6Uys+Nk/Mu65f&#10;08jcQT+4bPaibVts0rSw2EeQKvd0IrhltSMepz23ereZ0jo5v2fU8/6c/wYAAP//AwBQSwMEFAAG&#10;AAgAAAAhAF68UkneAAAACQEAAA8AAABkcnMvZG93bnJldi54bWxMj8FOwzAMhu9IvENkJG4sgUFW&#10;StMJkLhwQRsT57QxTVmTVEm2Fp4ecxo3W/70+/ur9ewGdsSY+uAVXC8EMPRtML3vFOzeX64KYClr&#10;b/QQPCr4xgTr+vys0qUJk9/gcZs7RiE+lVqBzXksOU+tRafTIozo6fYZotOZ1thxE/VE4W7gN0JI&#10;7nTv6YPVIz5bbPfbg1Pw0X3hU/8af8QbF9O+CJtds7JKXV7Mjw/AMs75BMOfPqlDTU5NOHiT2KDg&#10;VhaSUAXLJXUi4G4laWgUyHsBvK74/wb1LwAAAP//AwBQSwECLQAUAAYACAAAACEA5JnDwPsAAADh&#10;AQAAEwAAAAAAAAAAAAAAAAAAAAAAW0NvbnRlbnRfVHlwZXNdLnhtbFBLAQItABQABgAIAAAAIQAj&#10;smrh1wAAAJQBAAALAAAAAAAAAAAAAAAAACwBAABfcmVscy8ucmVsc1BLAQItABQABgAIAAAAIQAc&#10;Nj31hwIAAIcFAAAOAAAAAAAAAAAAAAAAACwCAABkcnMvZTJvRG9jLnhtbFBLAQItABQABgAIAAAA&#10;IQBevFJJ3gAAAAkBAAAPAAAAAAAAAAAAAAAAAN8EAABkcnMvZG93bnJldi54bWxQSwUGAAAAAAQA&#10;BADzAAAA6gUAAAAA&#10;" fillcolor="white [3212]" stroked="f">
                <v:textbox>
                  <w:txbxContent>
                    <w:p w14:paraId="59AACC1B" w14:textId="70EAD8C8" w:rsidR="007E20AD" w:rsidRDefault="007E20AD" w:rsidP="0037021C">
                      <m:oMathPara>
                        <m:oMath>
                          <m:r>
                            <w:rPr>
                              <w:rFonts w:ascii="Cambria Math" w:hAnsi="Cambria Math"/>
                            </w:rPr>
                            <m:t>θ=0.5</m:t>
                          </m:r>
                        </m:oMath>
                      </m:oMathPara>
                    </w:p>
                  </w:txbxContent>
                </v:textbox>
                <w10:wrap type="square"/>
              </v:shape>
            </w:pict>
          </mc:Fallback>
        </mc:AlternateContent>
      </w:r>
    </w:p>
    <w:sectPr w:rsidR="009A2ECD" w:rsidRPr="0006555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DE8C4" w14:textId="77777777" w:rsidR="00ED5924" w:rsidRDefault="00ED5924">
      <w:pPr>
        <w:spacing w:after="0" w:line="240" w:lineRule="auto"/>
      </w:pPr>
      <w:r>
        <w:separator/>
      </w:r>
    </w:p>
  </w:endnote>
  <w:endnote w:type="continuationSeparator" w:id="0">
    <w:p w14:paraId="638C37A4" w14:textId="77777777" w:rsidR="00ED5924" w:rsidRDefault="00E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0FA01" w14:textId="77777777" w:rsidR="00ED5924" w:rsidRDefault="00ED5924">
      <w:pPr>
        <w:spacing w:after="0" w:line="240" w:lineRule="auto"/>
      </w:pPr>
      <w:r>
        <w:separator/>
      </w:r>
    </w:p>
  </w:footnote>
  <w:footnote w:type="continuationSeparator" w:id="0">
    <w:p w14:paraId="3D0F8FBB" w14:textId="77777777" w:rsidR="00ED5924" w:rsidRDefault="00ED59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269B6" w14:textId="77777777" w:rsidR="007E20AD" w:rsidRPr="00EB6BC3" w:rsidRDefault="007E20AD">
    <w:pPr>
      <w:pStyle w:val="Encabezado"/>
      <w:rPr>
        <w:rFonts w:ascii="Garamond" w:hAnsi="Garamond"/>
        <w:sz w:val="20"/>
        <w:szCs w:val="20"/>
      </w:rPr>
    </w:pPr>
    <w:r w:rsidRPr="00EB6BC3">
      <w:rPr>
        <w:rFonts w:ascii="Garamond" w:hAnsi="Garamond"/>
        <w:sz w:val="20"/>
        <w:szCs w:val="20"/>
      </w:rPr>
      <w:t>PONTIFICIA UNIVERSIDAD CATÓLICA DEL PERÚ</w:t>
    </w:r>
  </w:p>
  <w:p w14:paraId="488E38E4" w14:textId="77777777" w:rsidR="007E20AD" w:rsidRDefault="007E20AD">
    <w:pPr>
      <w:pStyle w:val="Encabezado"/>
      <w:rPr>
        <w:rFonts w:ascii="Garamond" w:hAnsi="Garamond"/>
        <w:sz w:val="20"/>
        <w:szCs w:val="20"/>
      </w:rPr>
    </w:pPr>
    <w:r w:rsidRPr="00EB6BC3">
      <w:rPr>
        <w:rFonts w:ascii="Garamond" w:hAnsi="Garamond"/>
        <w:sz w:val="20"/>
        <w:szCs w:val="20"/>
      </w:rPr>
      <w:t>FACULTAD DE CIENCIAS SOCIALES</w:t>
    </w:r>
  </w:p>
  <w:p w14:paraId="13297180" w14:textId="77777777" w:rsidR="007E20AD" w:rsidRDefault="007E20AD">
    <w:pPr>
      <w:pStyle w:val="Encabezado"/>
      <w:rPr>
        <w:rFonts w:ascii="Garamond" w:hAnsi="Garamond"/>
        <w:sz w:val="20"/>
        <w:szCs w:val="20"/>
      </w:rPr>
    </w:pPr>
    <w:r>
      <w:rPr>
        <w:rFonts w:ascii="Garamond" w:hAnsi="Garamond"/>
        <w:sz w:val="20"/>
        <w:szCs w:val="20"/>
      </w:rPr>
      <w:t>ESPECIALIDAD DE ECONOMÍA</w:t>
    </w:r>
  </w:p>
  <w:p w14:paraId="37F3F9D7" w14:textId="51DEE0BB" w:rsidR="007E20AD" w:rsidRPr="00EB6BC3" w:rsidRDefault="007E20AD">
    <w:pPr>
      <w:pStyle w:val="Encabezado"/>
      <w:rPr>
        <w:rFonts w:ascii="Garamond" w:hAnsi="Garamond"/>
        <w:sz w:val="20"/>
        <w:szCs w:val="20"/>
      </w:rPr>
    </w:pPr>
    <w:r>
      <w:rPr>
        <w:rFonts w:ascii="Garamond" w:hAnsi="Garamond"/>
        <w:sz w:val="20"/>
        <w:szCs w:val="20"/>
      </w:rPr>
      <w:t>CICLO 2019-1</w:t>
    </w:r>
  </w:p>
  <w:p w14:paraId="25C48BBE" w14:textId="77777777" w:rsidR="007E20AD" w:rsidRDefault="007E20A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11FC"/>
    <w:multiLevelType w:val="hybridMultilevel"/>
    <w:tmpl w:val="1CD8FCF4"/>
    <w:lvl w:ilvl="0" w:tplc="1898051A">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3297253"/>
    <w:multiLevelType w:val="hybridMultilevel"/>
    <w:tmpl w:val="BFF8247C"/>
    <w:lvl w:ilvl="0" w:tplc="D90E71E4">
      <w:start w:val="1"/>
      <w:numFmt w:val="bullet"/>
      <w:lvlText w:val="-"/>
      <w:lvlJc w:val="left"/>
      <w:pPr>
        <w:ind w:left="1068" w:hanging="360"/>
      </w:pPr>
      <w:rPr>
        <w:rFonts w:ascii="Garamond" w:eastAsiaTheme="minorEastAsia" w:hAnsi="Garamond" w:cstheme="minorBid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nsid w:val="0E451EF9"/>
    <w:multiLevelType w:val="hybridMultilevel"/>
    <w:tmpl w:val="1CD8FCF4"/>
    <w:lvl w:ilvl="0" w:tplc="1898051A">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1FA5F54"/>
    <w:multiLevelType w:val="hybridMultilevel"/>
    <w:tmpl w:val="6A223AF6"/>
    <w:lvl w:ilvl="0" w:tplc="280A0019">
      <w:start w:val="1"/>
      <w:numFmt w:val="lowerLetter"/>
      <w:lvlText w:val="%1."/>
      <w:lvlJc w:val="left"/>
      <w:pPr>
        <w:ind w:left="1068" w:hanging="360"/>
      </w:pPr>
      <w:rPr>
        <w:rFonts w:hint="default"/>
      </w:rPr>
    </w:lvl>
    <w:lvl w:ilvl="1" w:tplc="280A001B">
      <w:start w:val="1"/>
      <w:numFmt w:val="lowerRoman"/>
      <w:lvlText w:val="%2."/>
      <w:lvlJc w:val="righ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nsid w:val="14DF760A"/>
    <w:multiLevelType w:val="hybridMultilevel"/>
    <w:tmpl w:val="5C28BD4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0C81AF9"/>
    <w:multiLevelType w:val="hybridMultilevel"/>
    <w:tmpl w:val="A8320366"/>
    <w:lvl w:ilvl="0" w:tplc="2BC46202">
      <w:start w:val="1"/>
      <w:numFmt w:val="decimal"/>
      <w:lvlText w:val="%1."/>
      <w:lvlJc w:val="left"/>
      <w:pPr>
        <w:ind w:left="720" w:hanging="360"/>
      </w:pPr>
      <w:rPr>
        <w:rFonts w:ascii="Garamond" w:hAnsi="Garamond" w:hint="default"/>
      </w:rPr>
    </w:lvl>
    <w:lvl w:ilvl="1" w:tplc="D2580246">
      <w:start w:val="1"/>
      <w:numFmt w:val="lowerLetter"/>
      <w:lvlText w:val="%2."/>
      <w:lvlJc w:val="left"/>
      <w:pPr>
        <w:ind w:left="1440" w:hanging="360"/>
      </w:pPr>
      <w:rPr>
        <w:rFonts w:ascii="Garamond" w:hAnsi="Garamond" w:hint="default"/>
        <w:b w:val="0"/>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9BC3FF9"/>
    <w:multiLevelType w:val="hybridMultilevel"/>
    <w:tmpl w:val="F0DCB6A4"/>
    <w:lvl w:ilvl="0" w:tplc="562C3B14">
      <w:start w:val="1"/>
      <w:numFmt w:val="bullet"/>
      <w:lvlText w:val="-"/>
      <w:lvlJc w:val="left"/>
      <w:pPr>
        <w:ind w:left="1080" w:hanging="360"/>
      </w:pPr>
      <w:rPr>
        <w:rFonts w:ascii="Garamond" w:eastAsiaTheme="minorEastAsia" w:hAnsi="Garamond"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nsid w:val="62435E9B"/>
    <w:multiLevelType w:val="hybridMultilevel"/>
    <w:tmpl w:val="496299C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nsid w:val="6D9A085F"/>
    <w:multiLevelType w:val="hybridMultilevel"/>
    <w:tmpl w:val="ABAC5B86"/>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7C326B9F"/>
    <w:multiLevelType w:val="hybridMultilevel"/>
    <w:tmpl w:val="138A0692"/>
    <w:lvl w:ilvl="0" w:tplc="9CBA2372">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5"/>
  </w:num>
  <w:num w:numId="2">
    <w:abstractNumId w:val="3"/>
  </w:num>
  <w:num w:numId="3">
    <w:abstractNumId w:val="7"/>
  </w:num>
  <w:num w:numId="4">
    <w:abstractNumId w:val="2"/>
  </w:num>
  <w:num w:numId="5">
    <w:abstractNumId w:val="0"/>
  </w:num>
  <w:num w:numId="6">
    <w:abstractNumId w:val="1"/>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5D"/>
    <w:rsid w:val="00005B02"/>
    <w:rsid w:val="000141E2"/>
    <w:rsid w:val="0001680F"/>
    <w:rsid w:val="0002220E"/>
    <w:rsid w:val="00031B73"/>
    <w:rsid w:val="00047600"/>
    <w:rsid w:val="000643A6"/>
    <w:rsid w:val="00065550"/>
    <w:rsid w:val="00072535"/>
    <w:rsid w:val="00084381"/>
    <w:rsid w:val="000868EF"/>
    <w:rsid w:val="00097545"/>
    <w:rsid w:val="00097946"/>
    <w:rsid w:val="000B5889"/>
    <w:rsid w:val="000C7687"/>
    <w:rsid w:val="000D298D"/>
    <w:rsid w:val="000E3C5A"/>
    <w:rsid w:val="0010439F"/>
    <w:rsid w:val="00107BE3"/>
    <w:rsid w:val="00107D86"/>
    <w:rsid w:val="00116527"/>
    <w:rsid w:val="00123D02"/>
    <w:rsid w:val="00152C9F"/>
    <w:rsid w:val="00156B92"/>
    <w:rsid w:val="00157AF7"/>
    <w:rsid w:val="001A066B"/>
    <w:rsid w:val="001D669F"/>
    <w:rsid w:val="00200F86"/>
    <w:rsid w:val="002174D4"/>
    <w:rsid w:val="002A0C04"/>
    <w:rsid w:val="002A0C1A"/>
    <w:rsid w:val="002A6C13"/>
    <w:rsid w:val="002A79FE"/>
    <w:rsid w:val="002C5906"/>
    <w:rsid w:val="002D14E4"/>
    <w:rsid w:val="002D4F7B"/>
    <w:rsid w:val="00307B58"/>
    <w:rsid w:val="00312D8D"/>
    <w:rsid w:val="00317A51"/>
    <w:rsid w:val="00336FF4"/>
    <w:rsid w:val="0034728B"/>
    <w:rsid w:val="0037021C"/>
    <w:rsid w:val="00370F5F"/>
    <w:rsid w:val="00385C4E"/>
    <w:rsid w:val="00392199"/>
    <w:rsid w:val="003A6473"/>
    <w:rsid w:val="003C26B4"/>
    <w:rsid w:val="003E71DF"/>
    <w:rsid w:val="003E7AA7"/>
    <w:rsid w:val="00400D35"/>
    <w:rsid w:val="00413E34"/>
    <w:rsid w:val="00422653"/>
    <w:rsid w:val="00442683"/>
    <w:rsid w:val="00452B96"/>
    <w:rsid w:val="0046761C"/>
    <w:rsid w:val="00490BBE"/>
    <w:rsid w:val="0049314E"/>
    <w:rsid w:val="004D6D3D"/>
    <w:rsid w:val="004E0E75"/>
    <w:rsid w:val="00504262"/>
    <w:rsid w:val="00520A16"/>
    <w:rsid w:val="0054010E"/>
    <w:rsid w:val="005515D5"/>
    <w:rsid w:val="00555601"/>
    <w:rsid w:val="00566C0F"/>
    <w:rsid w:val="005679E8"/>
    <w:rsid w:val="005815F9"/>
    <w:rsid w:val="005A50A6"/>
    <w:rsid w:val="005C4197"/>
    <w:rsid w:val="005D5AB6"/>
    <w:rsid w:val="005D6114"/>
    <w:rsid w:val="005E1FB0"/>
    <w:rsid w:val="005E21A0"/>
    <w:rsid w:val="005E2DB7"/>
    <w:rsid w:val="005E7DA2"/>
    <w:rsid w:val="005F5E8B"/>
    <w:rsid w:val="0061371A"/>
    <w:rsid w:val="00625916"/>
    <w:rsid w:val="0063150C"/>
    <w:rsid w:val="00647CB0"/>
    <w:rsid w:val="00647CD7"/>
    <w:rsid w:val="0066016D"/>
    <w:rsid w:val="00674531"/>
    <w:rsid w:val="00681E3D"/>
    <w:rsid w:val="00683E80"/>
    <w:rsid w:val="006A5DFD"/>
    <w:rsid w:val="006B6889"/>
    <w:rsid w:val="006D00D7"/>
    <w:rsid w:val="006F24FA"/>
    <w:rsid w:val="006F524E"/>
    <w:rsid w:val="0071667E"/>
    <w:rsid w:val="007422F8"/>
    <w:rsid w:val="00767B0B"/>
    <w:rsid w:val="00784F5D"/>
    <w:rsid w:val="00790438"/>
    <w:rsid w:val="0079755B"/>
    <w:rsid w:val="007A50C0"/>
    <w:rsid w:val="007A662D"/>
    <w:rsid w:val="007C07A7"/>
    <w:rsid w:val="007C6ADD"/>
    <w:rsid w:val="007D366B"/>
    <w:rsid w:val="007E20AD"/>
    <w:rsid w:val="007E25BE"/>
    <w:rsid w:val="007E4565"/>
    <w:rsid w:val="007E7415"/>
    <w:rsid w:val="007F6EAC"/>
    <w:rsid w:val="008145F8"/>
    <w:rsid w:val="00833D44"/>
    <w:rsid w:val="00834A3B"/>
    <w:rsid w:val="00836DB2"/>
    <w:rsid w:val="008509AC"/>
    <w:rsid w:val="008800FC"/>
    <w:rsid w:val="008802E6"/>
    <w:rsid w:val="00890D12"/>
    <w:rsid w:val="00894B5F"/>
    <w:rsid w:val="008E08E9"/>
    <w:rsid w:val="00907552"/>
    <w:rsid w:val="00916871"/>
    <w:rsid w:val="00924F69"/>
    <w:rsid w:val="00931578"/>
    <w:rsid w:val="00951E92"/>
    <w:rsid w:val="00962137"/>
    <w:rsid w:val="009720B1"/>
    <w:rsid w:val="00975B3A"/>
    <w:rsid w:val="00987437"/>
    <w:rsid w:val="009A2ECD"/>
    <w:rsid w:val="009B17FA"/>
    <w:rsid w:val="009C0E9A"/>
    <w:rsid w:val="009C7978"/>
    <w:rsid w:val="009F1E9F"/>
    <w:rsid w:val="00A0475D"/>
    <w:rsid w:val="00A22072"/>
    <w:rsid w:val="00A40E8B"/>
    <w:rsid w:val="00A54819"/>
    <w:rsid w:val="00A7031A"/>
    <w:rsid w:val="00A93B4B"/>
    <w:rsid w:val="00AD673D"/>
    <w:rsid w:val="00B172B8"/>
    <w:rsid w:val="00B22FEA"/>
    <w:rsid w:val="00B37B29"/>
    <w:rsid w:val="00B57351"/>
    <w:rsid w:val="00B738CC"/>
    <w:rsid w:val="00B76061"/>
    <w:rsid w:val="00B76BF6"/>
    <w:rsid w:val="00B94117"/>
    <w:rsid w:val="00B94254"/>
    <w:rsid w:val="00BA5515"/>
    <w:rsid w:val="00BA79B5"/>
    <w:rsid w:val="00BB0CE7"/>
    <w:rsid w:val="00BD17C7"/>
    <w:rsid w:val="00BE4150"/>
    <w:rsid w:val="00C17155"/>
    <w:rsid w:val="00C21DC1"/>
    <w:rsid w:val="00C529DD"/>
    <w:rsid w:val="00C62C9B"/>
    <w:rsid w:val="00C65234"/>
    <w:rsid w:val="00C71E2C"/>
    <w:rsid w:val="00CA5593"/>
    <w:rsid w:val="00CB7026"/>
    <w:rsid w:val="00CC7233"/>
    <w:rsid w:val="00CF4C11"/>
    <w:rsid w:val="00D03BE8"/>
    <w:rsid w:val="00D03DE3"/>
    <w:rsid w:val="00D1540C"/>
    <w:rsid w:val="00D160AC"/>
    <w:rsid w:val="00D1745B"/>
    <w:rsid w:val="00D17988"/>
    <w:rsid w:val="00D22C41"/>
    <w:rsid w:val="00D2487C"/>
    <w:rsid w:val="00D529C6"/>
    <w:rsid w:val="00D54D00"/>
    <w:rsid w:val="00D65188"/>
    <w:rsid w:val="00D81FB0"/>
    <w:rsid w:val="00D9073D"/>
    <w:rsid w:val="00D90A17"/>
    <w:rsid w:val="00D94762"/>
    <w:rsid w:val="00D959B2"/>
    <w:rsid w:val="00DA79CC"/>
    <w:rsid w:val="00DE0AAF"/>
    <w:rsid w:val="00DE1083"/>
    <w:rsid w:val="00DE1ABB"/>
    <w:rsid w:val="00E1199B"/>
    <w:rsid w:val="00E24E75"/>
    <w:rsid w:val="00E27664"/>
    <w:rsid w:val="00E34CF8"/>
    <w:rsid w:val="00E4450D"/>
    <w:rsid w:val="00E453A2"/>
    <w:rsid w:val="00E734C5"/>
    <w:rsid w:val="00E745A6"/>
    <w:rsid w:val="00E96727"/>
    <w:rsid w:val="00EA70E0"/>
    <w:rsid w:val="00EC6F2A"/>
    <w:rsid w:val="00ED5924"/>
    <w:rsid w:val="00F379D7"/>
    <w:rsid w:val="00F40D17"/>
    <w:rsid w:val="00F43ED0"/>
    <w:rsid w:val="00F44A3E"/>
    <w:rsid w:val="00F47D31"/>
    <w:rsid w:val="00F60AE1"/>
    <w:rsid w:val="00F6606C"/>
    <w:rsid w:val="00F7407E"/>
    <w:rsid w:val="00F93F80"/>
    <w:rsid w:val="00F95463"/>
    <w:rsid w:val="00FA3F98"/>
    <w:rsid w:val="00FA52C9"/>
    <w:rsid w:val="00FC019E"/>
    <w:rsid w:val="00FE09F8"/>
    <w:rsid w:val="00FE29ED"/>
    <w:rsid w:val="00FE79FA"/>
    <w:rsid w:val="00FF06C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A5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475D"/>
    <w:pPr>
      <w:spacing w:after="200" w:line="276" w:lineRule="auto"/>
    </w:pPr>
    <w:rPr>
      <w:sz w:val="22"/>
      <w:szCs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47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75D"/>
    <w:rPr>
      <w:sz w:val="22"/>
      <w:szCs w:val="22"/>
      <w:lang w:val="es-PE"/>
    </w:rPr>
  </w:style>
  <w:style w:type="character" w:styleId="Hipervnculo">
    <w:name w:val="Hyperlink"/>
    <w:basedOn w:val="Fuentedeprrafopredeter"/>
    <w:uiPriority w:val="99"/>
    <w:unhideWhenUsed/>
    <w:rsid w:val="00A0475D"/>
    <w:rPr>
      <w:color w:val="0563C1" w:themeColor="hyperlink"/>
      <w:u w:val="single"/>
    </w:rPr>
  </w:style>
  <w:style w:type="paragraph" w:styleId="Prrafodelista">
    <w:name w:val="List Paragraph"/>
    <w:basedOn w:val="Normal"/>
    <w:uiPriority w:val="34"/>
    <w:qFormat/>
    <w:rsid w:val="00A0475D"/>
    <w:pPr>
      <w:ind w:left="720"/>
      <w:contextualSpacing/>
    </w:pPr>
  </w:style>
  <w:style w:type="table" w:styleId="Tablaconcuadrcula">
    <w:name w:val="Table Grid"/>
    <w:basedOn w:val="Tablanormal"/>
    <w:uiPriority w:val="39"/>
    <w:rsid w:val="00A0475D"/>
    <w:rPr>
      <w:sz w:val="22"/>
      <w:szCs w:val="22"/>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23D02"/>
    <w:rPr>
      <w:color w:val="808080"/>
    </w:rPr>
  </w:style>
  <w:style w:type="paragraph" w:styleId="Piedepgina">
    <w:name w:val="footer"/>
    <w:basedOn w:val="Normal"/>
    <w:link w:val="PiedepginaCar"/>
    <w:uiPriority w:val="99"/>
    <w:unhideWhenUsed/>
    <w:rsid w:val="007C6A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ADD"/>
    <w:rPr>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053930">
      <w:bodyDiv w:val="1"/>
      <w:marLeft w:val="0"/>
      <w:marRight w:val="0"/>
      <w:marTop w:val="0"/>
      <w:marBottom w:val="0"/>
      <w:divBdr>
        <w:top w:val="none" w:sz="0" w:space="0" w:color="auto"/>
        <w:left w:val="none" w:sz="0" w:space="0" w:color="auto"/>
        <w:bottom w:val="none" w:sz="0" w:space="0" w:color="auto"/>
        <w:right w:val="none" w:sz="0" w:space="0" w:color="auto"/>
      </w:divBdr>
    </w:div>
    <w:div w:id="1514496905">
      <w:bodyDiv w:val="1"/>
      <w:marLeft w:val="0"/>
      <w:marRight w:val="0"/>
      <w:marTop w:val="0"/>
      <w:marBottom w:val="0"/>
      <w:divBdr>
        <w:top w:val="none" w:sz="0" w:space="0" w:color="auto"/>
        <w:left w:val="none" w:sz="0" w:space="0" w:color="auto"/>
        <w:bottom w:val="none" w:sz="0" w:space="0" w:color="auto"/>
        <w:right w:val="none" w:sz="0" w:space="0" w:color="auto"/>
      </w:divBdr>
    </w:div>
    <w:div w:id="1878544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1410</Words>
  <Characters>7759</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Nicolas Barrantes</cp:lastModifiedBy>
  <cp:revision>17</cp:revision>
  <dcterms:created xsi:type="dcterms:W3CDTF">2019-07-01T19:37:00Z</dcterms:created>
  <dcterms:modified xsi:type="dcterms:W3CDTF">2019-07-02T21:54:00Z</dcterms:modified>
</cp:coreProperties>
</file>