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C2082" w14:textId="77777777" w:rsidR="000B4E9A" w:rsidRDefault="00B80045" w:rsidP="000B4E9A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Curso: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  <w:t>Econometría 1</w:t>
      </w:r>
    </w:p>
    <w:p w14:paraId="4827EE8C" w14:textId="77777777" w:rsidR="000B4E9A" w:rsidRPr="000B4E9A" w:rsidRDefault="000B4E9A" w:rsidP="000B4E9A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 xml:space="preserve">Profesor: 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Luis García (</w:t>
      </w:r>
      <w:hyperlink r:id="rId8" w:history="1">
        <w:r w:rsidRPr="000B4E9A">
          <w:rPr>
            <w:rStyle w:val="Hipervnculo"/>
            <w:rFonts w:ascii="Garamond" w:eastAsiaTheme="minorEastAsia" w:hAnsi="Garamond"/>
            <w:b/>
          </w:rPr>
          <w:t>lgarcia@pucp.edu.pe</w:t>
        </w:r>
      </w:hyperlink>
      <w:r w:rsidRPr="000B4E9A">
        <w:rPr>
          <w:rFonts w:ascii="Garamond" w:eastAsiaTheme="minorEastAsia" w:hAnsi="Garamond"/>
          <w:b/>
        </w:rPr>
        <w:t xml:space="preserve">) </w:t>
      </w:r>
    </w:p>
    <w:p w14:paraId="3EF74A19" w14:textId="77777777" w:rsidR="00EB6BC3" w:rsidRDefault="000B4E9A" w:rsidP="000B4E9A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>Jefe de práctica:</w:t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Nicolás Barrantes (</w:t>
      </w:r>
      <w:hyperlink r:id="rId9" w:history="1">
        <w:r w:rsidRPr="0050357C">
          <w:rPr>
            <w:rStyle w:val="Hipervnculo"/>
            <w:rFonts w:ascii="Garamond" w:eastAsiaTheme="minorEastAsia" w:hAnsi="Garamond"/>
            <w:b/>
          </w:rPr>
          <w:t>n.barrantes@pucp.pe</w:t>
        </w:r>
      </w:hyperlink>
      <w:r>
        <w:rPr>
          <w:rFonts w:ascii="Garamond" w:eastAsiaTheme="minorEastAsia" w:hAnsi="Garamond"/>
          <w:b/>
        </w:rPr>
        <w:t>)</w:t>
      </w:r>
    </w:p>
    <w:p w14:paraId="2FE287BC" w14:textId="77777777" w:rsidR="000B4E9A" w:rsidRPr="000B4E9A" w:rsidRDefault="000B4E9A" w:rsidP="00EB6BC3">
      <w:pPr>
        <w:spacing w:after="0"/>
        <w:jc w:val="center"/>
        <w:rPr>
          <w:rFonts w:ascii="Garamond" w:eastAsiaTheme="minorEastAsia" w:hAnsi="Garamond"/>
          <w:b/>
        </w:rPr>
      </w:pPr>
    </w:p>
    <w:p w14:paraId="207E0B4B" w14:textId="77777777" w:rsidR="00EB6BC3" w:rsidRPr="000B4E9A" w:rsidRDefault="000B4E9A" w:rsidP="00EB6BC3">
      <w:pPr>
        <w:spacing w:after="0"/>
        <w:jc w:val="center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PRÁCTICA DIRIGIDA</w:t>
      </w:r>
      <w:r w:rsidR="007929A3">
        <w:rPr>
          <w:rFonts w:ascii="Garamond" w:eastAsiaTheme="minorEastAsia" w:hAnsi="Garamond"/>
          <w:b/>
        </w:rPr>
        <w:t xml:space="preserve"> 1</w:t>
      </w:r>
    </w:p>
    <w:p w14:paraId="1E84077A" w14:textId="77777777" w:rsidR="00EB6BC3" w:rsidRPr="000B4E9A" w:rsidRDefault="0003531D" w:rsidP="000B4E9A">
      <w:pPr>
        <w:spacing w:after="0"/>
        <w:jc w:val="center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Modelo de Regresión Lineal Clásico Bivariado</w:t>
      </w:r>
    </w:p>
    <w:p w14:paraId="4A1F94E2" w14:textId="77777777" w:rsidR="000B4E9A" w:rsidRDefault="00D61EDF" w:rsidP="00EB6BC3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pict w14:anchorId="04188B16">
          <v:rect id="_x0000_i1025" style="width:441.9pt;height:1.5pt" o:hralign="center" o:hrstd="t" o:hrnoshade="t" o:hr="t" fillcolor="black [3213]" stroked="f"/>
        </w:pict>
      </w:r>
    </w:p>
    <w:p w14:paraId="389F7978" w14:textId="77777777" w:rsidR="000B4E9A" w:rsidRPr="000B4E9A" w:rsidRDefault="000B4E9A" w:rsidP="00F93806">
      <w:pPr>
        <w:spacing w:after="0"/>
        <w:rPr>
          <w:rFonts w:ascii="Garamond" w:eastAsiaTheme="minorEastAsia" w:hAnsi="Garamond"/>
        </w:rPr>
      </w:pPr>
    </w:p>
    <w:p w14:paraId="72243544" w14:textId="04A41C2F" w:rsidR="00A54997" w:rsidRDefault="00A54997" w:rsidP="001B2D15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  <w:b/>
        </w:rPr>
        <w:t>Repaso estadístico</w:t>
      </w:r>
    </w:p>
    <w:p w14:paraId="26D9DF50" w14:textId="77777777" w:rsidR="00A54997" w:rsidRDefault="00A54997" w:rsidP="00A54997">
      <w:pPr>
        <w:spacing w:after="0"/>
        <w:jc w:val="both"/>
        <w:rPr>
          <w:rFonts w:ascii="Garamond" w:eastAsiaTheme="minorEastAsia" w:hAnsi="Garamond"/>
        </w:rPr>
      </w:pPr>
    </w:p>
    <w:p w14:paraId="452C6470" w14:textId="77777777" w:rsidR="00A54997" w:rsidRDefault="00A54997" w:rsidP="00A54997">
      <w:pPr>
        <w:pStyle w:val="Prrafodelista"/>
        <w:numPr>
          <w:ilvl w:val="0"/>
          <w:numId w:val="8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Defina el valor esperado para VA discretas y continuas</w:t>
      </w:r>
    </w:p>
    <w:p w14:paraId="5315E36B" w14:textId="77777777" w:rsidR="00A54997" w:rsidRDefault="00A54997" w:rsidP="00A54997">
      <w:pPr>
        <w:pStyle w:val="Prrafodelista"/>
        <w:numPr>
          <w:ilvl w:val="0"/>
          <w:numId w:val="8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Encuentre el valor esperado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Garamond" w:eastAsiaTheme="minorEastAsia" w:hAnsi="Garamond"/>
        </w:rPr>
        <w:t xml:space="preserve"> dada la siguiente tabla: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37"/>
        <w:gridCol w:w="837"/>
        <w:gridCol w:w="838"/>
        <w:gridCol w:w="838"/>
        <w:gridCol w:w="838"/>
      </w:tblGrid>
      <w:tr w:rsidR="00A54997" w14:paraId="332FDC7E" w14:textId="77777777" w:rsidTr="002A7430">
        <w:trPr>
          <w:trHeight w:val="255"/>
          <w:jc w:val="center"/>
        </w:trPr>
        <w:tc>
          <w:tcPr>
            <w:tcW w:w="837" w:type="dxa"/>
          </w:tcPr>
          <w:p w14:paraId="09C26BB2" w14:textId="77777777" w:rsidR="00A54997" w:rsidRDefault="00A54997" w:rsidP="002A7430">
            <w:pPr>
              <w:jc w:val="center"/>
              <w:rPr>
                <w:rFonts w:ascii="Garamond" w:eastAsiaTheme="minorEastAsia" w:hAnsi="Garamond"/>
                <w:b/>
              </w:rPr>
            </w:pPr>
            <w:r>
              <w:rPr>
                <w:rFonts w:ascii="Garamond" w:eastAsiaTheme="minorEastAsia" w:hAnsi="Garamond"/>
                <w:b/>
              </w:rPr>
              <w:t>x</w:t>
            </w:r>
          </w:p>
        </w:tc>
        <w:tc>
          <w:tcPr>
            <w:tcW w:w="837" w:type="dxa"/>
          </w:tcPr>
          <w:p w14:paraId="02AA4DC1" w14:textId="77777777" w:rsidR="00A54997" w:rsidRPr="00380B6C" w:rsidRDefault="00A54997" w:rsidP="002A7430">
            <w:pPr>
              <w:jc w:val="center"/>
              <w:rPr>
                <w:rFonts w:ascii="Garamond" w:eastAsiaTheme="minorEastAsia" w:hAnsi="Garamond"/>
              </w:rPr>
            </w:pPr>
            <w:r w:rsidRPr="00380B6C">
              <w:rPr>
                <w:rFonts w:ascii="Garamond" w:eastAsiaTheme="minorEastAsia" w:hAnsi="Garamond"/>
              </w:rPr>
              <w:t>-2</w:t>
            </w:r>
          </w:p>
        </w:tc>
        <w:tc>
          <w:tcPr>
            <w:tcW w:w="838" w:type="dxa"/>
          </w:tcPr>
          <w:p w14:paraId="5A75A088" w14:textId="77777777" w:rsidR="00A54997" w:rsidRPr="00380B6C" w:rsidRDefault="00A54997" w:rsidP="002A7430">
            <w:pPr>
              <w:jc w:val="center"/>
              <w:rPr>
                <w:rFonts w:ascii="Garamond" w:eastAsiaTheme="minorEastAsia" w:hAnsi="Garamond"/>
              </w:rPr>
            </w:pPr>
            <w:r w:rsidRPr="00380B6C">
              <w:rPr>
                <w:rFonts w:ascii="Garamond" w:eastAsiaTheme="minorEastAsia" w:hAnsi="Garamond"/>
              </w:rPr>
              <w:t>0</w:t>
            </w:r>
          </w:p>
        </w:tc>
        <w:tc>
          <w:tcPr>
            <w:tcW w:w="838" w:type="dxa"/>
          </w:tcPr>
          <w:p w14:paraId="6D9C5CD2" w14:textId="77777777" w:rsidR="00A54997" w:rsidRPr="00380B6C" w:rsidRDefault="00A54997" w:rsidP="002A7430">
            <w:pPr>
              <w:jc w:val="center"/>
              <w:rPr>
                <w:rFonts w:ascii="Garamond" w:eastAsiaTheme="minorEastAsia" w:hAnsi="Garamond"/>
              </w:rPr>
            </w:pPr>
            <w:r w:rsidRPr="00380B6C">
              <w:rPr>
                <w:rFonts w:ascii="Garamond" w:eastAsiaTheme="minorEastAsia" w:hAnsi="Garamond"/>
              </w:rPr>
              <w:t>2</w:t>
            </w:r>
          </w:p>
        </w:tc>
        <w:tc>
          <w:tcPr>
            <w:tcW w:w="838" w:type="dxa"/>
          </w:tcPr>
          <w:p w14:paraId="22A1C5D9" w14:textId="77777777" w:rsidR="00A54997" w:rsidRPr="00380B6C" w:rsidRDefault="00A54997" w:rsidP="002A7430">
            <w:pPr>
              <w:jc w:val="center"/>
              <w:rPr>
                <w:rFonts w:ascii="Garamond" w:eastAsiaTheme="minorEastAsia" w:hAnsi="Garamond"/>
              </w:rPr>
            </w:pPr>
            <w:r w:rsidRPr="00380B6C">
              <w:rPr>
                <w:rFonts w:ascii="Garamond" w:eastAsiaTheme="minorEastAsia" w:hAnsi="Garamond"/>
              </w:rPr>
              <w:t>3</w:t>
            </w:r>
          </w:p>
        </w:tc>
      </w:tr>
      <w:tr w:rsidR="00A54997" w14:paraId="1DD908A7" w14:textId="77777777" w:rsidTr="002A7430">
        <w:trPr>
          <w:trHeight w:val="255"/>
          <w:jc w:val="center"/>
        </w:trPr>
        <w:tc>
          <w:tcPr>
            <w:tcW w:w="837" w:type="dxa"/>
          </w:tcPr>
          <w:p w14:paraId="4E2A8C43" w14:textId="77777777" w:rsidR="00A54997" w:rsidRDefault="00A54997" w:rsidP="002A7430">
            <w:pPr>
              <w:jc w:val="center"/>
              <w:rPr>
                <w:rFonts w:ascii="Garamond" w:eastAsiaTheme="minorEastAsia" w:hAnsi="Garamond"/>
                <w:b/>
              </w:rPr>
            </w:pPr>
            <w:r>
              <w:rPr>
                <w:rFonts w:ascii="Garamond" w:eastAsiaTheme="minorEastAsia" w:hAnsi="Garamond"/>
                <w:b/>
              </w:rPr>
              <w:t>f(x)</w:t>
            </w:r>
          </w:p>
        </w:tc>
        <w:tc>
          <w:tcPr>
            <w:tcW w:w="837" w:type="dxa"/>
          </w:tcPr>
          <w:p w14:paraId="5153D2E9" w14:textId="77777777" w:rsidR="00A54997" w:rsidRPr="00380B6C" w:rsidRDefault="00A54997" w:rsidP="002A7430">
            <w:pPr>
              <w:jc w:val="center"/>
              <w:rPr>
                <w:rFonts w:ascii="Garamond" w:eastAsiaTheme="minorEastAsia" w:hAnsi="Garamond"/>
              </w:rPr>
            </w:pPr>
            <w:r w:rsidRPr="00380B6C">
              <w:rPr>
                <w:rFonts w:ascii="Garamond" w:eastAsiaTheme="minorEastAsia" w:hAnsi="Garamond"/>
              </w:rPr>
              <w:t>0.27</w:t>
            </w:r>
          </w:p>
        </w:tc>
        <w:tc>
          <w:tcPr>
            <w:tcW w:w="838" w:type="dxa"/>
          </w:tcPr>
          <w:p w14:paraId="17CF160E" w14:textId="77777777" w:rsidR="00A54997" w:rsidRPr="00380B6C" w:rsidRDefault="00A54997" w:rsidP="002A7430">
            <w:pPr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0.12</w:t>
            </w:r>
          </w:p>
        </w:tc>
        <w:tc>
          <w:tcPr>
            <w:tcW w:w="838" w:type="dxa"/>
          </w:tcPr>
          <w:p w14:paraId="7E8DCFA7" w14:textId="77777777" w:rsidR="00A54997" w:rsidRPr="00380B6C" w:rsidRDefault="00A54997" w:rsidP="002A7430">
            <w:pPr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0.26</w:t>
            </w:r>
          </w:p>
        </w:tc>
        <w:tc>
          <w:tcPr>
            <w:tcW w:w="838" w:type="dxa"/>
          </w:tcPr>
          <w:p w14:paraId="21643F31" w14:textId="77777777" w:rsidR="00A54997" w:rsidRPr="00380B6C" w:rsidRDefault="00A54997" w:rsidP="002A7430">
            <w:pPr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0.35</w:t>
            </w:r>
          </w:p>
        </w:tc>
      </w:tr>
    </w:tbl>
    <w:p w14:paraId="2A2DBDF2" w14:textId="77777777" w:rsidR="00A54997" w:rsidRDefault="00A54997" w:rsidP="00A54997">
      <w:pPr>
        <w:pStyle w:val="Prrafodelista"/>
        <w:spacing w:after="0"/>
        <w:ind w:left="1068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Encuentre el valor esperado de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Garamond" w:eastAsiaTheme="minorEastAsia" w:hAnsi="Garamond"/>
        </w:rPr>
        <w:t xml:space="preserve"> dada la siguiente tabla: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37"/>
        <w:gridCol w:w="837"/>
        <w:gridCol w:w="838"/>
      </w:tblGrid>
      <w:tr w:rsidR="00A54997" w14:paraId="560AAFCD" w14:textId="77777777" w:rsidTr="002A7430">
        <w:trPr>
          <w:trHeight w:val="255"/>
          <w:jc w:val="center"/>
        </w:trPr>
        <w:tc>
          <w:tcPr>
            <w:tcW w:w="837" w:type="dxa"/>
          </w:tcPr>
          <w:p w14:paraId="37DCA722" w14:textId="77777777" w:rsidR="00A54997" w:rsidRDefault="00A54997" w:rsidP="002A7430">
            <w:pPr>
              <w:jc w:val="center"/>
              <w:rPr>
                <w:rFonts w:ascii="Garamond" w:eastAsiaTheme="minorEastAsia" w:hAnsi="Garamond"/>
                <w:b/>
              </w:rPr>
            </w:pPr>
            <w:r>
              <w:rPr>
                <w:rFonts w:ascii="Garamond" w:eastAsiaTheme="minorEastAsia" w:hAnsi="Garamond"/>
                <w:b/>
              </w:rPr>
              <w:t>y</w:t>
            </w:r>
          </w:p>
        </w:tc>
        <w:tc>
          <w:tcPr>
            <w:tcW w:w="837" w:type="dxa"/>
          </w:tcPr>
          <w:p w14:paraId="2704A25D" w14:textId="77777777" w:rsidR="00A54997" w:rsidRPr="00380B6C" w:rsidRDefault="00A54997" w:rsidP="002A7430">
            <w:pPr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3</w:t>
            </w:r>
          </w:p>
        </w:tc>
        <w:tc>
          <w:tcPr>
            <w:tcW w:w="838" w:type="dxa"/>
          </w:tcPr>
          <w:p w14:paraId="77D5898C" w14:textId="77777777" w:rsidR="00A54997" w:rsidRPr="00380B6C" w:rsidRDefault="00A54997" w:rsidP="002A7430">
            <w:pPr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6</w:t>
            </w:r>
          </w:p>
        </w:tc>
      </w:tr>
      <w:tr w:rsidR="00A54997" w14:paraId="24A95CE9" w14:textId="77777777" w:rsidTr="002A7430">
        <w:trPr>
          <w:trHeight w:val="255"/>
          <w:jc w:val="center"/>
        </w:trPr>
        <w:tc>
          <w:tcPr>
            <w:tcW w:w="837" w:type="dxa"/>
          </w:tcPr>
          <w:p w14:paraId="730733B2" w14:textId="77777777" w:rsidR="00A54997" w:rsidRDefault="00A54997" w:rsidP="002A7430">
            <w:pPr>
              <w:jc w:val="center"/>
              <w:rPr>
                <w:rFonts w:ascii="Garamond" w:eastAsiaTheme="minorEastAsia" w:hAnsi="Garamond"/>
                <w:b/>
              </w:rPr>
            </w:pPr>
            <w:r>
              <w:rPr>
                <w:rFonts w:ascii="Garamond" w:eastAsiaTheme="minorEastAsia" w:hAnsi="Garamond"/>
                <w:b/>
              </w:rPr>
              <w:t>f(y)</w:t>
            </w:r>
          </w:p>
        </w:tc>
        <w:tc>
          <w:tcPr>
            <w:tcW w:w="837" w:type="dxa"/>
          </w:tcPr>
          <w:p w14:paraId="765726E7" w14:textId="77777777" w:rsidR="00A54997" w:rsidRPr="00380B6C" w:rsidRDefault="00A54997" w:rsidP="002A7430">
            <w:pPr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0.51</w:t>
            </w:r>
          </w:p>
        </w:tc>
        <w:tc>
          <w:tcPr>
            <w:tcW w:w="838" w:type="dxa"/>
          </w:tcPr>
          <w:p w14:paraId="087C53D9" w14:textId="77777777" w:rsidR="00A54997" w:rsidRPr="00380B6C" w:rsidRDefault="00A54997" w:rsidP="002A7430">
            <w:pPr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0.49</w:t>
            </w:r>
          </w:p>
        </w:tc>
      </w:tr>
    </w:tbl>
    <w:p w14:paraId="37E0CB03" w14:textId="77777777" w:rsidR="00A54997" w:rsidRDefault="00A54997" w:rsidP="00A54997">
      <w:pPr>
        <w:pStyle w:val="Prrafodelista"/>
        <w:spacing w:after="0"/>
        <w:ind w:left="1068"/>
        <w:jc w:val="both"/>
        <w:rPr>
          <w:rFonts w:ascii="Garamond" w:eastAsiaTheme="minorEastAsia" w:hAnsi="Garamond"/>
        </w:rPr>
      </w:pPr>
    </w:p>
    <w:p w14:paraId="105E2F83" w14:textId="77777777" w:rsidR="00A54997" w:rsidRDefault="00A54997" w:rsidP="00A54997">
      <w:pPr>
        <w:pStyle w:val="Prrafodelista"/>
        <w:numPr>
          <w:ilvl w:val="0"/>
          <w:numId w:val="8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Encuentre el valor esperado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Garamond" w:eastAsiaTheme="minorEastAsia" w:hAnsi="Garamond"/>
        </w:rPr>
        <w:t xml:space="preserve"> dada la función de densidad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8517867" w14:textId="77777777" w:rsidR="00A54997" w:rsidRDefault="00A54997" w:rsidP="00A54997">
      <w:pPr>
        <w:pStyle w:val="Prrafodelista"/>
        <w:numPr>
          <w:ilvl w:val="0"/>
          <w:numId w:val="8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Enuncie las propiedades del valor esperado</w:t>
      </w:r>
    </w:p>
    <w:p w14:paraId="0CC8C26D" w14:textId="77777777" w:rsidR="00A54997" w:rsidRDefault="00A54997" w:rsidP="00A54997">
      <w:pPr>
        <w:pStyle w:val="Prrafodelista"/>
        <w:numPr>
          <w:ilvl w:val="0"/>
          <w:numId w:val="8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Defina la varianza para VA discretas y continuas</w:t>
      </w:r>
    </w:p>
    <w:p w14:paraId="0CD78387" w14:textId="2171D31C" w:rsidR="00A54997" w:rsidRDefault="00A54997" w:rsidP="00A54997">
      <w:pPr>
        <w:pStyle w:val="Prrafodelista"/>
        <w:numPr>
          <w:ilvl w:val="0"/>
          <w:numId w:val="8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Encuentre la varianza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Garamond" w:eastAsiaTheme="minorEastAsia" w:hAnsi="Garamond"/>
        </w:rPr>
        <w:t xml:space="preserve"> para la pregunta b.</w:t>
      </w:r>
    </w:p>
    <w:p w14:paraId="42DD80CC" w14:textId="2E354265" w:rsidR="00A54997" w:rsidRDefault="00A54997" w:rsidP="00A54997">
      <w:pPr>
        <w:pStyle w:val="Prrafodelista"/>
        <w:numPr>
          <w:ilvl w:val="0"/>
          <w:numId w:val="8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Encuentre</w:t>
      </w:r>
      <w:r w:rsidRPr="00430183">
        <w:rPr>
          <w:rFonts w:ascii="Garamond" w:eastAsiaTheme="minorEastAsia" w:hAnsi="Garamond"/>
        </w:rPr>
        <w:t xml:space="preserve"> </w:t>
      </w:r>
      <w:r>
        <w:rPr>
          <w:rFonts w:ascii="Garamond" w:eastAsiaTheme="minorEastAsia" w:hAnsi="Garamond"/>
        </w:rPr>
        <w:t xml:space="preserve">la varianza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Garamond" w:eastAsiaTheme="minorEastAsia" w:hAnsi="Garamond"/>
        </w:rPr>
        <w:t xml:space="preserve"> para la pregunta c.</w:t>
      </w:r>
    </w:p>
    <w:p w14:paraId="46A2F923" w14:textId="77777777" w:rsidR="00A54997" w:rsidRDefault="00A54997" w:rsidP="00A54997">
      <w:pPr>
        <w:pStyle w:val="Prrafodelista"/>
        <w:numPr>
          <w:ilvl w:val="0"/>
          <w:numId w:val="8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Enuncie las propiedades de la varianza</w:t>
      </w:r>
    </w:p>
    <w:p w14:paraId="07129883" w14:textId="77777777" w:rsidR="00A54997" w:rsidRDefault="00A54997" w:rsidP="00A54997">
      <w:pPr>
        <w:pStyle w:val="Prrafodelista"/>
        <w:numPr>
          <w:ilvl w:val="0"/>
          <w:numId w:val="8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Defina la covarianza para VA discretas y continuas</w:t>
      </w:r>
    </w:p>
    <w:p w14:paraId="6F71941B" w14:textId="2315AF09" w:rsidR="00A54997" w:rsidRDefault="00A54997" w:rsidP="00A54997">
      <w:pPr>
        <w:pStyle w:val="Prrafodelista"/>
        <w:numPr>
          <w:ilvl w:val="0"/>
          <w:numId w:val="8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Encuentre la covarianza entre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Garamond" w:eastAsiaTheme="minorEastAsia" w:hAnsi="Garamond"/>
        </w:rPr>
        <w:t xml:space="preserve"> 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Garamond" w:eastAsiaTheme="minorEastAsia" w:hAnsi="Garamond"/>
        </w:rPr>
        <w:t>, considerando las tablas de las preguntas b y la siguiente tabla de distribución conjunta: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664"/>
        <w:gridCol w:w="664"/>
        <w:gridCol w:w="664"/>
        <w:gridCol w:w="665"/>
        <w:gridCol w:w="665"/>
      </w:tblGrid>
      <w:tr w:rsidR="00A54997" w14:paraId="5C2EAB51" w14:textId="77777777" w:rsidTr="002A7430">
        <w:trPr>
          <w:trHeight w:val="249"/>
          <w:jc w:val="center"/>
        </w:trPr>
        <w:tc>
          <w:tcPr>
            <w:tcW w:w="1327" w:type="dxa"/>
            <w:gridSpan w:val="2"/>
            <w:vMerge w:val="restart"/>
            <w:tcBorders>
              <w:top w:val="nil"/>
              <w:left w:val="nil"/>
            </w:tcBorders>
          </w:tcPr>
          <w:p w14:paraId="11E8B3FB" w14:textId="77777777" w:rsidR="00A54997" w:rsidRDefault="00A54997" w:rsidP="002A7430">
            <w:pPr>
              <w:pStyle w:val="Prrafodelista"/>
              <w:ind w:left="0"/>
              <w:jc w:val="center"/>
              <w:rPr>
                <w:rFonts w:ascii="Garamond" w:eastAsiaTheme="minorEastAsia" w:hAnsi="Garamond"/>
              </w:rPr>
            </w:pPr>
          </w:p>
        </w:tc>
        <w:tc>
          <w:tcPr>
            <w:tcW w:w="2658" w:type="dxa"/>
            <w:gridSpan w:val="4"/>
            <w:vAlign w:val="center"/>
          </w:tcPr>
          <w:p w14:paraId="274D5124" w14:textId="77777777" w:rsidR="00A54997" w:rsidRPr="00162773" w:rsidRDefault="00A54997" w:rsidP="002A7430">
            <w:pPr>
              <w:pStyle w:val="Prrafodelista"/>
              <w:ind w:left="0"/>
              <w:jc w:val="center"/>
              <w:rPr>
                <w:rFonts w:ascii="Garamond" w:eastAsiaTheme="minorEastAsia" w:hAnsi="Garamond"/>
                <w:b/>
              </w:rPr>
            </w:pPr>
            <w:r w:rsidRPr="00162773">
              <w:rPr>
                <w:rFonts w:ascii="Garamond" w:eastAsiaTheme="minorEastAsia" w:hAnsi="Garamond"/>
                <w:b/>
              </w:rPr>
              <w:t>X</w:t>
            </w:r>
          </w:p>
        </w:tc>
      </w:tr>
      <w:tr w:rsidR="00A54997" w14:paraId="5481C11C" w14:textId="77777777" w:rsidTr="002A7430">
        <w:trPr>
          <w:trHeight w:val="145"/>
          <w:jc w:val="center"/>
        </w:trPr>
        <w:tc>
          <w:tcPr>
            <w:tcW w:w="1327" w:type="dxa"/>
            <w:gridSpan w:val="2"/>
            <w:vMerge/>
            <w:tcBorders>
              <w:left w:val="nil"/>
            </w:tcBorders>
          </w:tcPr>
          <w:p w14:paraId="056F2915" w14:textId="77777777" w:rsidR="00A54997" w:rsidRDefault="00A54997" w:rsidP="002A7430">
            <w:pPr>
              <w:pStyle w:val="Prrafodelista"/>
              <w:ind w:left="0"/>
              <w:jc w:val="center"/>
              <w:rPr>
                <w:rFonts w:ascii="Garamond" w:eastAsiaTheme="minorEastAsia" w:hAnsi="Garamond"/>
              </w:rPr>
            </w:pPr>
          </w:p>
        </w:tc>
        <w:tc>
          <w:tcPr>
            <w:tcW w:w="664" w:type="dxa"/>
          </w:tcPr>
          <w:p w14:paraId="1487B843" w14:textId="77777777" w:rsidR="00A54997" w:rsidRPr="00162773" w:rsidRDefault="00A54997" w:rsidP="002A7430">
            <w:pPr>
              <w:pStyle w:val="Prrafodelista"/>
              <w:ind w:left="0"/>
              <w:jc w:val="center"/>
              <w:rPr>
                <w:rFonts w:ascii="Garamond" w:eastAsiaTheme="minorEastAsia" w:hAnsi="Garamond"/>
                <w:b/>
              </w:rPr>
            </w:pPr>
            <w:r>
              <w:rPr>
                <w:rFonts w:ascii="Garamond" w:eastAsiaTheme="minorEastAsia" w:hAnsi="Garamond"/>
                <w:b/>
              </w:rPr>
              <w:t>-2</w:t>
            </w:r>
          </w:p>
        </w:tc>
        <w:tc>
          <w:tcPr>
            <w:tcW w:w="664" w:type="dxa"/>
          </w:tcPr>
          <w:p w14:paraId="35B4AD92" w14:textId="77777777" w:rsidR="00A54997" w:rsidRPr="00162773" w:rsidRDefault="00A54997" w:rsidP="002A7430">
            <w:pPr>
              <w:pStyle w:val="Prrafodelista"/>
              <w:ind w:left="0"/>
              <w:jc w:val="center"/>
              <w:rPr>
                <w:rFonts w:ascii="Garamond" w:eastAsiaTheme="minorEastAsia" w:hAnsi="Garamond"/>
                <w:b/>
              </w:rPr>
            </w:pPr>
            <w:r>
              <w:rPr>
                <w:rFonts w:ascii="Garamond" w:eastAsiaTheme="minorEastAsia" w:hAnsi="Garamond"/>
                <w:b/>
              </w:rPr>
              <w:t>0</w:t>
            </w:r>
          </w:p>
        </w:tc>
        <w:tc>
          <w:tcPr>
            <w:tcW w:w="665" w:type="dxa"/>
          </w:tcPr>
          <w:p w14:paraId="6F737B99" w14:textId="77777777" w:rsidR="00A54997" w:rsidRPr="00162773" w:rsidRDefault="00A54997" w:rsidP="002A7430">
            <w:pPr>
              <w:pStyle w:val="Prrafodelista"/>
              <w:ind w:left="0"/>
              <w:jc w:val="center"/>
              <w:rPr>
                <w:rFonts w:ascii="Garamond" w:eastAsiaTheme="minorEastAsia" w:hAnsi="Garamond"/>
                <w:b/>
              </w:rPr>
            </w:pPr>
            <w:r>
              <w:rPr>
                <w:rFonts w:ascii="Garamond" w:eastAsiaTheme="minorEastAsia" w:hAnsi="Garamond"/>
                <w:b/>
              </w:rPr>
              <w:t>2</w:t>
            </w:r>
          </w:p>
        </w:tc>
        <w:tc>
          <w:tcPr>
            <w:tcW w:w="665" w:type="dxa"/>
          </w:tcPr>
          <w:p w14:paraId="3C599A50" w14:textId="77777777" w:rsidR="00A54997" w:rsidRPr="00162773" w:rsidRDefault="00A54997" w:rsidP="002A7430">
            <w:pPr>
              <w:pStyle w:val="Prrafodelista"/>
              <w:ind w:left="0"/>
              <w:jc w:val="center"/>
              <w:rPr>
                <w:rFonts w:ascii="Garamond" w:eastAsiaTheme="minorEastAsia" w:hAnsi="Garamond"/>
                <w:b/>
              </w:rPr>
            </w:pPr>
            <w:r>
              <w:rPr>
                <w:rFonts w:ascii="Garamond" w:eastAsiaTheme="minorEastAsia" w:hAnsi="Garamond"/>
                <w:b/>
              </w:rPr>
              <w:t>3</w:t>
            </w:r>
          </w:p>
        </w:tc>
      </w:tr>
      <w:tr w:rsidR="00A54997" w14:paraId="37FD1B3E" w14:textId="77777777" w:rsidTr="002A7430">
        <w:trPr>
          <w:trHeight w:val="249"/>
          <w:jc w:val="center"/>
        </w:trPr>
        <w:tc>
          <w:tcPr>
            <w:tcW w:w="663" w:type="dxa"/>
            <w:vMerge w:val="restart"/>
            <w:vAlign w:val="center"/>
          </w:tcPr>
          <w:p w14:paraId="10DA250B" w14:textId="77777777" w:rsidR="00A54997" w:rsidRPr="00162773" w:rsidRDefault="00A54997" w:rsidP="002A7430">
            <w:pPr>
              <w:pStyle w:val="Prrafodelista"/>
              <w:ind w:left="0"/>
              <w:jc w:val="center"/>
              <w:rPr>
                <w:rFonts w:ascii="Garamond" w:eastAsiaTheme="minorEastAsia" w:hAnsi="Garamond"/>
                <w:b/>
              </w:rPr>
            </w:pPr>
            <w:r w:rsidRPr="00162773">
              <w:rPr>
                <w:rFonts w:ascii="Garamond" w:eastAsiaTheme="minorEastAsia" w:hAnsi="Garamond"/>
                <w:b/>
              </w:rPr>
              <w:t>Y</w:t>
            </w:r>
          </w:p>
        </w:tc>
        <w:tc>
          <w:tcPr>
            <w:tcW w:w="664" w:type="dxa"/>
          </w:tcPr>
          <w:p w14:paraId="1BCBD09E" w14:textId="77777777" w:rsidR="00A54997" w:rsidRPr="00162773" w:rsidRDefault="00A54997" w:rsidP="002A7430">
            <w:pPr>
              <w:pStyle w:val="Prrafodelista"/>
              <w:ind w:left="0"/>
              <w:jc w:val="center"/>
              <w:rPr>
                <w:rFonts w:ascii="Garamond" w:eastAsiaTheme="minorEastAsia" w:hAnsi="Garamond"/>
                <w:b/>
              </w:rPr>
            </w:pPr>
            <w:r>
              <w:rPr>
                <w:rFonts w:ascii="Garamond" w:eastAsiaTheme="minorEastAsia" w:hAnsi="Garamond"/>
                <w:b/>
              </w:rPr>
              <w:t>3</w:t>
            </w:r>
          </w:p>
        </w:tc>
        <w:tc>
          <w:tcPr>
            <w:tcW w:w="664" w:type="dxa"/>
          </w:tcPr>
          <w:p w14:paraId="750F0B05" w14:textId="77777777" w:rsidR="00A54997" w:rsidRDefault="00A54997" w:rsidP="002A7430">
            <w:pPr>
              <w:pStyle w:val="Prrafodelista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0.27</w:t>
            </w:r>
          </w:p>
        </w:tc>
        <w:tc>
          <w:tcPr>
            <w:tcW w:w="664" w:type="dxa"/>
          </w:tcPr>
          <w:p w14:paraId="5D26C5E9" w14:textId="77777777" w:rsidR="00A54997" w:rsidRDefault="00A54997" w:rsidP="002A7430">
            <w:pPr>
              <w:pStyle w:val="Prrafodelista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0.08</w:t>
            </w:r>
          </w:p>
        </w:tc>
        <w:tc>
          <w:tcPr>
            <w:tcW w:w="665" w:type="dxa"/>
          </w:tcPr>
          <w:p w14:paraId="338368AB" w14:textId="77777777" w:rsidR="00A54997" w:rsidRDefault="00A54997" w:rsidP="002A7430">
            <w:pPr>
              <w:pStyle w:val="Prrafodelista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0.16</w:t>
            </w:r>
          </w:p>
        </w:tc>
        <w:tc>
          <w:tcPr>
            <w:tcW w:w="665" w:type="dxa"/>
          </w:tcPr>
          <w:p w14:paraId="5353269C" w14:textId="77777777" w:rsidR="00A54997" w:rsidRDefault="00A54997" w:rsidP="002A7430">
            <w:pPr>
              <w:pStyle w:val="Prrafodelista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0</w:t>
            </w:r>
          </w:p>
        </w:tc>
      </w:tr>
      <w:tr w:rsidR="00A54997" w14:paraId="7F6795D1" w14:textId="77777777" w:rsidTr="002A7430">
        <w:trPr>
          <w:trHeight w:val="145"/>
          <w:jc w:val="center"/>
        </w:trPr>
        <w:tc>
          <w:tcPr>
            <w:tcW w:w="663" w:type="dxa"/>
            <w:vMerge/>
          </w:tcPr>
          <w:p w14:paraId="040AFAEF" w14:textId="77777777" w:rsidR="00A54997" w:rsidRPr="00162773" w:rsidRDefault="00A54997" w:rsidP="002A7430">
            <w:pPr>
              <w:pStyle w:val="Prrafodelista"/>
              <w:ind w:left="0"/>
              <w:jc w:val="center"/>
              <w:rPr>
                <w:rFonts w:ascii="Garamond" w:eastAsiaTheme="minorEastAsia" w:hAnsi="Garamond"/>
                <w:b/>
              </w:rPr>
            </w:pPr>
          </w:p>
        </w:tc>
        <w:tc>
          <w:tcPr>
            <w:tcW w:w="664" w:type="dxa"/>
          </w:tcPr>
          <w:p w14:paraId="34495B65" w14:textId="77777777" w:rsidR="00A54997" w:rsidRPr="00162773" w:rsidRDefault="00A54997" w:rsidP="002A7430">
            <w:pPr>
              <w:pStyle w:val="Prrafodelista"/>
              <w:ind w:left="0"/>
              <w:jc w:val="center"/>
              <w:rPr>
                <w:rFonts w:ascii="Garamond" w:eastAsiaTheme="minorEastAsia" w:hAnsi="Garamond"/>
                <w:b/>
              </w:rPr>
            </w:pPr>
            <w:r>
              <w:rPr>
                <w:rFonts w:ascii="Garamond" w:eastAsiaTheme="minorEastAsia" w:hAnsi="Garamond"/>
                <w:b/>
              </w:rPr>
              <w:t>6</w:t>
            </w:r>
          </w:p>
        </w:tc>
        <w:tc>
          <w:tcPr>
            <w:tcW w:w="664" w:type="dxa"/>
          </w:tcPr>
          <w:p w14:paraId="7D4410D9" w14:textId="77777777" w:rsidR="00A54997" w:rsidRDefault="00A54997" w:rsidP="002A7430">
            <w:pPr>
              <w:pStyle w:val="Prrafodelista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0</w:t>
            </w:r>
          </w:p>
        </w:tc>
        <w:tc>
          <w:tcPr>
            <w:tcW w:w="664" w:type="dxa"/>
          </w:tcPr>
          <w:p w14:paraId="374748E6" w14:textId="77777777" w:rsidR="00A54997" w:rsidRDefault="00A54997" w:rsidP="002A7430">
            <w:pPr>
              <w:pStyle w:val="Prrafodelista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0.04</w:t>
            </w:r>
          </w:p>
        </w:tc>
        <w:tc>
          <w:tcPr>
            <w:tcW w:w="665" w:type="dxa"/>
          </w:tcPr>
          <w:p w14:paraId="44C460F8" w14:textId="77777777" w:rsidR="00A54997" w:rsidRDefault="00A54997" w:rsidP="002A7430">
            <w:pPr>
              <w:pStyle w:val="Prrafodelista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0.10</w:t>
            </w:r>
          </w:p>
        </w:tc>
        <w:tc>
          <w:tcPr>
            <w:tcW w:w="665" w:type="dxa"/>
          </w:tcPr>
          <w:p w14:paraId="3CC8D386" w14:textId="77777777" w:rsidR="00A54997" w:rsidRDefault="00A54997" w:rsidP="002A7430">
            <w:pPr>
              <w:pStyle w:val="Prrafodelista"/>
              <w:ind w:left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0.35</w:t>
            </w:r>
          </w:p>
        </w:tc>
      </w:tr>
    </w:tbl>
    <w:p w14:paraId="43EB6079" w14:textId="77777777" w:rsidR="00A54997" w:rsidRDefault="00A54997" w:rsidP="00A54997">
      <w:pPr>
        <w:pStyle w:val="Prrafodelista"/>
        <w:spacing w:after="0"/>
        <w:ind w:left="1068"/>
        <w:jc w:val="both"/>
        <w:rPr>
          <w:rFonts w:ascii="Garamond" w:eastAsiaTheme="minorEastAsia" w:hAnsi="Garamond"/>
        </w:rPr>
      </w:pPr>
    </w:p>
    <w:p w14:paraId="734BCAB0" w14:textId="77777777" w:rsidR="00A54997" w:rsidRDefault="00A54997" w:rsidP="00A54997">
      <w:pPr>
        <w:pStyle w:val="Prrafodelista"/>
        <w:numPr>
          <w:ilvl w:val="0"/>
          <w:numId w:val="8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Enuncie las propiedades de la covarianza</w:t>
      </w:r>
    </w:p>
    <w:p w14:paraId="0A9B94ED" w14:textId="77777777" w:rsidR="00A54997" w:rsidRDefault="00A54997" w:rsidP="00A54997">
      <w:pPr>
        <w:pStyle w:val="Prrafodelista"/>
        <w:numPr>
          <w:ilvl w:val="0"/>
          <w:numId w:val="8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Defina el coeficiente de correlación poblacional</w:t>
      </w:r>
    </w:p>
    <w:p w14:paraId="1EC5E8D9" w14:textId="53F104BD" w:rsidR="00A54997" w:rsidRPr="00A54997" w:rsidRDefault="00A54997" w:rsidP="00A54997">
      <w:pPr>
        <w:pStyle w:val="Prrafodelista"/>
        <w:numPr>
          <w:ilvl w:val="0"/>
          <w:numId w:val="8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Considerando las tablas de las preguntas b. y j., estime la correlación entre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Garamond" w:eastAsiaTheme="minorEastAsia" w:hAnsi="Garamond"/>
        </w:rPr>
        <w:t xml:space="preserve"> e </w:t>
      </w:r>
      <m:oMath>
        <m:r>
          <w:rPr>
            <w:rFonts w:ascii="Cambria Math" w:eastAsiaTheme="minorEastAsia" w:hAnsi="Cambria Math"/>
          </w:rPr>
          <m:t>Y</m:t>
        </m:r>
      </m:oMath>
    </w:p>
    <w:p w14:paraId="29829B82" w14:textId="77777777" w:rsidR="00A54997" w:rsidRDefault="00A54997" w:rsidP="00A54997">
      <w:pPr>
        <w:spacing w:after="0"/>
        <w:jc w:val="both"/>
        <w:rPr>
          <w:rFonts w:ascii="Garamond" w:eastAsiaTheme="minorEastAsia" w:hAnsi="Garamond"/>
        </w:rPr>
      </w:pPr>
    </w:p>
    <w:p w14:paraId="604FA4D8" w14:textId="77777777" w:rsidR="00A54997" w:rsidRPr="00A54997" w:rsidRDefault="00A54997" w:rsidP="00A54997">
      <w:pPr>
        <w:spacing w:after="0"/>
        <w:jc w:val="both"/>
        <w:rPr>
          <w:rFonts w:ascii="Garamond" w:eastAsiaTheme="minorEastAsia" w:hAnsi="Garamond"/>
        </w:rPr>
      </w:pPr>
    </w:p>
    <w:p w14:paraId="004923B5" w14:textId="30C866E5" w:rsidR="008573E0" w:rsidRPr="00D347FB" w:rsidRDefault="00CE0174" w:rsidP="001B2D15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  <w:b/>
        </w:rPr>
        <w:t>El MR</w:t>
      </w:r>
      <w:bookmarkStart w:id="0" w:name="_GoBack"/>
      <w:bookmarkEnd w:id="0"/>
      <w:r w:rsidR="00D347FB" w:rsidRPr="00D347FB">
        <w:rPr>
          <w:rFonts w:ascii="Garamond" w:eastAsiaTheme="minorEastAsia" w:hAnsi="Garamond"/>
          <w:b/>
        </w:rPr>
        <w:t>LC y sus s</w:t>
      </w:r>
      <w:r w:rsidR="0003531D" w:rsidRPr="00D347FB">
        <w:rPr>
          <w:rFonts w:ascii="Garamond" w:eastAsiaTheme="minorEastAsia" w:hAnsi="Garamond"/>
          <w:b/>
        </w:rPr>
        <w:t>upuestos</w:t>
      </w:r>
    </w:p>
    <w:p w14:paraId="47B101B6" w14:textId="77777777" w:rsidR="00D347FB" w:rsidRPr="00D347FB" w:rsidRDefault="00D347FB" w:rsidP="00D347FB">
      <w:pPr>
        <w:spacing w:after="0"/>
        <w:jc w:val="both"/>
        <w:rPr>
          <w:rFonts w:ascii="Garamond" w:eastAsiaTheme="minorEastAsia" w:hAnsi="Garamond"/>
        </w:rPr>
      </w:pPr>
    </w:p>
    <w:p w14:paraId="0A4B9F77" w14:textId="2DCEAA14" w:rsidR="00D347FB" w:rsidRPr="00D347FB" w:rsidRDefault="00D347FB" w:rsidP="00D347FB">
      <w:pPr>
        <w:pStyle w:val="Prrafodelista"/>
        <w:numPr>
          <w:ilvl w:val="0"/>
          <w:numId w:val="3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Interprete el coeficiente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Garamond" w:eastAsiaTheme="minorEastAsia" w:hAnsi="Garamond"/>
        </w:rPr>
        <w:t xml:space="preserve"> en los siguientes modelos</w:t>
      </w:r>
      <w:r w:rsidR="006B689B">
        <w:rPr>
          <w:rFonts w:ascii="Garamond" w:eastAsiaTheme="minorEastAsia" w:hAnsi="Garamond"/>
        </w:rPr>
        <w:t>. Proponga ejemplos de variables reales en cada modelo y explique qué signo esperaría para dicho coeficiente.</w:t>
      </w:r>
    </w:p>
    <w:p w14:paraId="694C9B8F" w14:textId="3A4C98DF" w:rsidR="00D347FB" w:rsidRDefault="00D61EDF" w:rsidP="002277E1">
      <w:pPr>
        <w:pStyle w:val="Prrafodelista"/>
        <w:numPr>
          <w:ilvl w:val="1"/>
          <w:numId w:val="3"/>
        </w:numPr>
        <w:spacing w:after="0"/>
        <w:jc w:val="both"/>
        <w:rPr>
          <w:rFonts w:ascii="Garamond" w:eastAsiaTheme="minorEastAsia" w:hAnsi="Garamon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4C1E5E78" w14:textId="0FB8AC12" w:rsidR="00D347FB" w:rsidRDefault="00D61EDF" w:rsidP="00084CD3">
      <w:pPr>
        <w:pStyle w:val="Prrafodelista"/>
        <w:numPr>
          <w:ilvl w:val="1"/>
          <w:numId w:val="3"/>
        </w:numPr>
        <w:spacing w:after="0"/>
        <w:jc w:val="both"/>
        <w:rPr>
          <w:rFonts w:ascii="Garamond" w:eastAsiaTheme="minorEastAsia" w:hAnsi="Garamon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C8AF334" w14:textId="3B1E08FD" w:rsidR="00D347FB" w:rsidRDefault="00D61EDF" w:rsidP="004C1DCC">
      <w:pPr>
        <w:pStyle w:val="Prrafodelista"/>
        <w:numPr>
          <w:ilvl w:val="1"/>
          <w:numId w:val="3"/>
        </w:numPr>
        <w:spacing w:after="0"/>
        <w:jc w:val="both"/>
        <w:rPr>
          <w:rFonts w:ascii="Garamond" w:eastAsiaTheme="minorEastAsia" w:hAnsi="Garamond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3CF0DAD" w14:textId="3A9EF8F1" w:rsidR="00D347FB" w:rsidRDefault="00D61EDF" w:rsidP="00D347FB">
      <w:pPr>
        <w:pStyle w:val="Prrafodelista"/>
        <w:numPr>
          <w:ilvl w:val="1"/>
          <w:numId w:val="3"/>
        </w:numPr>
        <w:spacing w:after="0"/>
        <w:jc w:val="both"/>
        <w:rPr>
          <w:rFonts w:ascii="Garamond" w:eastAsiaTheme="minorEastAsia" w:hAnsi="Garamond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A2DC0CC" w14:textId="77777777" w:rsidR="00232F8E" w:rsidRPr="00232F8E" w:rsidRDefault="00232F8E" w:rsidP="00232F8E">
      <w:pPr>
        <w:spacing w:after="0"/>
        <w:jc w:val="both"/>
        <w:rPr>
          <w:rFonts w:ascii="Garamond" w:eastAsiaTheme="minorEastAsia" w:hAnsi="Garamond"/>
        </w:rPr>
      </w:pPr>
    </w:p>
    <w:p w14:paraId="10EB989E" w14:textId="77777777" w:rsidR="003F41B8" w:rsidRDefault="003F41B8" w:rsidP="003F41B8">
      <w:pPr>
        <w:pStyle w:val="Prrafodelista"/>
        <w:numPr>
          <w:ilvl w:val="0"/>
          <w:numId w:val="3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Determine si los siguientes modelos cumplen con el supuesto de linealidad:</w:t>
      </w:r>
    </w:p>
    <w:p w14:paraId="394AB247" w14:textId="77777777" w:rsidR="003F41B8" w:rsidRPr="003F41B8" w:rsidRDefault="00D61EDF" w:rsidP="003F41B8">
      <w:pPr>
        <w:pStyle w:val="Prrafodelista"/>
        <w:numPr>
          <w:ilvl w:val="1"/>
          <w:numId w:val="3"/>
        </w:numPr>
        <w:spacing w:after="0"/>
        <w:jc w:val="both"/>
        <w:rPr>
          <w:rFonts w:ascii="Garamond" w:eastAsiaTheme="minorEastAsia" w:hAnsi="Garamond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01A61D94" w14:textId="77777777" w:rsidR="003F41B8" w:rsidRPr="003F41B8" w:rsidRDefault="00D61EDF" w:rsidP="003F41B8">
      <w:pPr>
        <w:pStyle w:val="Prrafodelista"/>
        <w:numPr>
          <w:ilvl w:val="1"/>
          <w:numId w:val="3"/>
        </w:numPr>
        <w:spacing w:after="0"/>
        <w:jc w:val="both"/>
        <w:rPr>
          <w:rFonts w:ascii="Garamond" w:eastAsiaTheme="minorEastAsia" w:hAnsi="Garamon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5CC95CE7" w14:textId="77777777" w:rsidR="003F41B8" w:rsidRPr="003F41B8" w:rsidRDefault="00D61EDF" w:rsidP="003F41B8">
      <w:pPr>
        <w:pStyle w:val="Prrafodelista"/>
        <w:numPr>
          <w:ilvl w:val="1"/>
          <w:numId w:val="3"/>
        </w:numPr>
        <w:spacing w:after="0"/>
        <w:jc w:val="both"/>
        <w:rPr>
          <w:rFonts w:ascii="Garamond" w:eastAsiaTheme="minorEastAsia" w:hAnsi="Garamon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3FDF538" w14:textId="77777777" w:rsidR="003F41B8" w:rsidRDefault="00D61EDF" w:rsidP="003F41B8">
      <w:pPr>
        <w:pStyle w:val="Prrafodelista"/>
        <w:numPr>
          <w:ilvl w:val="1"/>
          <w:numId w:val="3"/>
        </w:numPr>
        <w:spacing w:after="0"/>
        <w:jc w:val="both"/>
        <w:rPr>
          <w:rFonts w:ascii="Garamond" w:eastAsiaTheme="minorEastAsia" w:hAnsi="Garamon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=A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</m:sSup>
      </m:oMath>
    </w:p>
    <w:p w14:paraId="30B5287B" w14:textId="77777777" w:rsidR="00BD1C29" w:rsidRDefault="00D61EDF" w:rsidP="00BD1C29">
      <w:pPr>
        <w:pStyle w:val="Prrafodelista"/>
        <w:numPr>
          <w:ilvl w:val="1"/>
          <w:numId w:val="3"/>
        </w:numPr>
        <w:spacing w:after="0"/>
        <w:jc w:val="both"/>
        <w:rPr>
          <w:rFonts w:ascii="Garamond" w:eastAsiaTheme="minorEastAsia" w:hAnsi="Garamon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5B2481BC" w14:textId="77777777" w:rsidR="00232F8E" w:rsidRPr="00232F8E" w:rsidRDefault="00232F8E" w:rsidP="00232F8E">
      <w:pPr>
        <w:spacing w:after="0"/>
        <w:jc w:val="both"/>
        <w:rPr>
          <w:rFonts w:ascii="Garamond" w:eastAsiaTheme="minorEastAsia" w:hAnsi="Garamond"/>
        </w:rPr>
      </w:pPr>
    </w:p>
    <w:p w14:paraId="30DEC6EF" w14:textId="77777777" w:rsidR="00BD1C29" w:rsidRDefault="00BD1C29" w:rsidP="00BD1C29">
      <w:pPr>
        <w:pStyle w:val="Prrafodelista"/>
        <w:numPr>
          <w:ilvl w:val="0"/>
          <w:numId w:val="3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¿Qué implicancias se derivan del supuesto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ascii="Garamond" w:eastAsiaTheme="minorEastAsia" w:hAnsi="Garamond"/>
        </w:rPr>
        <w:t>?</w:t>
      </w:r>
      <w:r w:rsidR="00B737E0">
        <w:rPr>
          <w:rFonts w:ascii="Garamond" w:eastAsiaTheme="minorEastAsia" w:hAnsi="Garamond"/>
        </w:rPr>
        <w:t xml:space="preserve"> Demuéstrelas</w:t>
      </w:r>
    </w:p>
    <w:p w14:paraId="43028383" w14:textId="77777777" w:rsidR="00232F8E" w:rsidRPr="00232F8E" w:rsidRDefault="00232F8E" w:rsidP="00232F8E">
      <w:pPr>
        <w:spacing w:after="0"/>
        <w:jc w:val="both"/>
        <w:rPr>
          <w:rFonts w:ascii="Garamond" w:eastAsiaTheme="minorEastAsia" w:hAnsi="Garamond"/>
        </w:rPr>
      </w:pPr>
    </w:p>
    <w:p w14:paraId="6D8286E7" w14:textId="7A76ECBF" w:rsidR="00B737E0" w:rsidRPr="003F41B8" w:rsidRDefault="00F8732D" w:rsidP="00BD1C29">
      <w:pPr>
        <w:pStyle w:val="Prrafodelista"/>
        <w:numPr>
          <w:ilvl w:val="0"/>
          <w:numId w:val="3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Enuncie el supuesto de perturbaciones esféricas y m</w:t>
      </w:r>
      <w:r w:rsidR="00B737E0">
        <w:rPr>
          <w:rFonts w:ascii="Garamond" w:eastAsiaTheme="minorEastAsia" w:hAnsi="Garamond"/>
        </w:rPr>
        <w:t>uestre cómo se representa gráficamente en el espacio (Y, X, densidad).</w:t>
      </w:r>
    </w:p>
    <w:p w14:paraId="77EE17EB" w14:textId="652D58F5" w:rsidR="00B80045" w:rsidRPr="00232F8E" w:rsidRDefault="00B737E0" w:rsidP="00232F8E">
      <w:p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 </w:t>
      </w:r>
    </w:p>
    <w:sectPr w:rsidR="00B80045" w:rsidRPr="00232F8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A4744" w14:textId="77777777" w:rsidR="00D61EDF" w:rsidRDefault="00D61EDF" w:rsidP="00EB6BC3">
      <w:pPr>
        <w:spacing w:after="0" w:line="240" w:lineRule="auto"/>
      </w:pPr>
      <w:r>
        <w:separator/>
      </w:r>
    </w:p>
  </w:endnote>
  <w:endnote w:type="continuationSeparator" w:id="0">
    <w:p w14:paraId="13B953CA" w14:textId="77777777" w:rsidR="00D61EDF" w:rsidRDefault="00D61EDF" w:rsidP="00EB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C6B62" w14:textId="77777777" w:rsidR="00D61EDF" w:rsidRDefault="00D61EDF" w:rsidP="00EB6BC3">
      <w:pPr>
        <w:spacing w:after="0" w:line="240" w:lineRule="auto"/>
      </w:pPr>
      <w:r>
        <w:separator/>
      </w:r>
    </w:p>
  </w:footnote>
  <w:footnote w:type="continuationSeparator" w:id="0">
    <w:p w14:paraId="339E4B83" w14:textId="77777777" w:rsidR="00D61EDF" w:rsidRDefault="00D61EDF" w:rsidP="00EB6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F9FD" w14:textId="77777777" w:rsidR="00EB6BC3" w:rsidRPr="00EB6BC3" w:rsidRDefault="00EB6BC3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PONTIFICIA UNIVERSIDAD CATÓLICA DEL PERÚ</w:t>
    </w:r>
  </w:p>
  <w:p w14:paraId="3D9C50E0" w14:textId="77777777" w:rsidR="00EB6BC3" w:rsidRDefault="00EB6BC3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FACULTAD DE CIENCIAS SOCIALES</w:t>
    </w:r>
  </w:p>
  <w:p w14:paraId="30D785C8" w14:textId="77777777" w:rsidR="00EB6BC3" w:rsidRDefault="00EB6BC3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ESPECIALIDAD DE ECONOMÍA</w:t>
    </w:r>
  </w:p>
  <w:p w14:paraId="57340C6B" w14:textId="3C3582D3" w:rsidR="00EB6BC3" w:rsidRPr="00EB6BC3" w:rsidRDefault="00D347FB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CICLO 2019-1</w:t>
    </w:r>
  </w:p>
  <w:p w14:paraId="02CD38A5" w14:textId="77777777" w:rsidR="00EB6BC3" w:rsidRDefault="00EB6BC3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2399B"/>
    <w:multiLevelType w:val="hybridMultilevel"/>
    <w:tmpl w:val="496299C6"/>
    <w:lvl w:ilvl="0" w:tplc="280A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1FA5F54"/>
    <w:multiLevelType w:val="hybridMultilevel"/>
    <w:tmpl w:val="6A223AF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B">
      <w:start w:val="1"/>
      <w:numFmt w:val="lowerRoman"/>
      <w:lvlText w:val="%2."/>
      <w:lvlJc w:val="righ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0C81AF9"/>
    <w:multiLevelType w:val="hybridMultilevel"/>
    <w:tmpl w:val="6E902D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B27E1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E2A9F"/>
    <w:multiLevelType w:val="hybridMultilevel"/>
    <w:tmpl w:val="496299C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6DD7397"/>
    <w:multiLevelType w:val="hybridMultilevel"/>
    <w:tmpl w:val="496299C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98C72CB"/>
    <w:multiLevelType w:val="hybridMultilevel"/>
    <w:tmpl w:val="2F2E64A8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FF30753"/>
    <w:multiLevelType w:val="hybridMultilevel"/>
    <w:tmpl w:val="496299C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3596BCB"/>
    <w:multiLevelType w:val="hybridMultilevel"/>
    <w:tmpl w:val="496299C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4035AD8"/>
    <w:multiLevelType w:val="hybridMultilevel"/>
    <w:tmpl w:val="496299C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77A52AD"/>
    <w:multiLevelType w:val="hybridMultilevel"/>
    <w:tmpl w:val="496299C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27645E6"/>
    <w:multiLevelType w:val="hybridMultilevel"/>
    <w:tmpl w:val="496299C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2435E9B"/>
    <w:multiLevelType w:val="hybridMultilevel"/>
    <w:tmpl w:val="496299C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CB47E5F"/>
    <w:multiLevelType w:val="hybridMultilevel"/>
    <w:tmpl w:val="FFF63A38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C3"/>
    <w:rsid w:val="0003531D"/>
    <w:rsid w:val="000A354C"/>
    <w:rsid w:val="000B4E9A"/>
    <w:rsid w:val="00162773"/>
    <w:rsid w:val="001F16E7"/>
    <w:rsid w:val="002167C4"/>
    <w:rsid w:val="00232364"/>
    <w:rsid w:val="00232F8E"/>
    <w:rsid w:val="003237D7"/>
    <w:rsid w:val="0032787E"/>
    <w:rsid w:val="003469D3"/>
    <w:rsid w:val="00380B6C"/>
    <w:rsid w:val="003947F5"/>
    <w:rsid w:val="003F41B8"/>
    <w:rsid w:val="00430183"/>
    <w:rsid w:val="005038F7"/>
    <w:rsid w:val="00642B65"/>
    <w:rsid w:val="006B689B"/>
    <w:rsid w:val="006C5C4A"/>
    <w:rsid w:val="00734DE5"/>
    <w:rsid w:val="007929A3"/>
    <w:rsid w:val="008573E0"/>
    <w:rsid w:val="00862B78"/>
    <w:rsid w:val="008F7DBB"/>
    <w:rsid w:val="00A54997"/>
    <w:rsid w:val="00B01BAE"/>
    <w:rsid w:val="00B737E0"/>
    <w:rsid w:val="00B80045"/>
    <w:rsid w:val="00BD1C29"/>
    <w:rsid w:val="00CB71B2"/>
    <w:rsid w:val="00CC12B6"/>
    <w:rsid w:val="00CC7986"/>
    <w:rsid w:val="00CE0174"/>
    <w:rsid w:val="00D0339D"/>
    <w:rsid w:val="00D347FB"/>
    <w:rsid w:val="00D61EDF"/>
    <w:rsid w:val="00EB6BC3"/>
    <w:rsid w:val="00ED7347"/>
    <w:rsid w:val="00F8732D"/>
    <w:rsid w:val="00F9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0E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B6BC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BC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B6B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C3"/>
  </w:style>
  <w:style w:type="paragraph" w:styleId="Piedepgina">
    <w:name w:val="footer"/>
    <w:basedOn w:val="Normal"/>
    <w:link w:val="PiedepginaCar"/>
    <w:uiPriority w:val="99"/>
    <w:unhideWhenUsed/>
    <w:rsid w:val="00EB6B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C3"/>
  </w:style>
  <w:style w:type="character" w:styleId="Hipervnculo">
    <w:name w:val="Hyperlink"/>
    <w:basedOn w:val="Fuentedeprrafopredeter"/>
    <w:uiPriority w:val="99"/>
    <w:unhideWhenUsed/>
    <w:rsid w:val="00EB6BC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B4E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162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garcia@pucp.edu.pe" TargetMode="External"/><Relationship Id="rId9" Type="http://schemas.openxmlformats.org/officeDocument/2006/relationships/hyperlink" Target="mailto:n.barrantes@pucp.p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D7527-9F38-DD4F-AE73-763014B42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322</Words>
  <Characters>1772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Nicolás Barrantes</cp:lastModifiedBy>
  <cp:revision>4</cp:revision>
  <dcterms:created xsi:type="dcterms:W3CDTF">2019-03-22T14:08:00Z</dcterms:created>
  <dcterms:modified xsi:type="dcterms:W3CDTF">2019-03-23T05:32:00Z</dcterms:modified>
</cp:coreProperties>
</file>