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E06B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16AD45B6" w14:textId="77777777" w:rsidR="0071747B" w:rsidRPr="000B4E9A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7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10580C9F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8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1CE8D767" w14:textId="77777777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</w:p>
    <w:p w14:paraId="2B9C4144" w14:textId="1BB20FF2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PRÁCTICA DIRIGIDA</w:t>
      </w:r>
      <w:r w:rsidR="00AA4FC9">
        <w:rPr>
          <w:rFonts w:ascii="Garamond" w:eastAsiaTheme="minorEastAsia" w:hAnsi="Garamond"/>
          <w:b/>
        </w:rPr>
        <w:t xml:space="preserve"> 5</w:t>
      </w:r>
    </w:p>
    <w:p w14:paraId="2480A60C" w14:textId="1F2AE5D3" w:rsidR="0071747B" w:rsidRPr="000B4E9A" w:rsidRDefault="00AA4FC9" w:rsidP="0071747B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MRLC multivariado</w:t>
      </w:r>
    </w:p>
    <w:p w14:paraId="766ED3C0" w14:textId="77777777" w:rsidR="0071747B" w:rsidRDefault="001C6406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27C27210">
          <v:rect id="_x0000_i1025" style="width:441.9pt;height:1.5pt" o:hralign="center" o:hrstd="t" o:hrnoshade="t" o:hr="t" fillcolor="black [3213]" stroked="f"/>
        </w:pict>
      </w:r>
    </w:p>
    <w:p w14:paraId="14BE7233" w14:textId="77777777" w:rsidR="0071747B" w:rsidRPr="0071747B" w:rsidRDefault="0071747B" w:rsidP="0071747B">
      <w:pPr>
        <w:spacing w:after="0"/>
        <w:jc w:val="both"/>
        <w:rPr>
          <w:rFonts w:ascii="Garamond" w:eastAsiaTheme="minorEastAsia" w:hAnsi="Garamond"/>
          <w:b/>
        </w:rPr>
      </w:pPr>
    </w:p>
    <w:p w14:paraId="7D77C007" w14:textId="77777777" w:rsidR="00DB2E43" w:rsidRDefault="00DB2E43" w:rsidP="00DB2E43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Estimación por MCO el MRLC multivariado:</w:t>
      </w:r>
    </w:p>
    <w:p w14:paraId="760ED609" w14:textId="77777777" w:rsidR="00DB2E43" w:rsidRPr="005619F5" w:rsidRDefault="00DB2E43" w:rsidP="00DB2E43">
      <w:pPr>
        <w:spacing w:after="0"/>
        <w:jc w:val="both"/>
        <w:rPr>
          <w:rFonts w:ascii="Garamond" w:eastAsiaTheme="minorEastAsia" w:hAnsi="Garamond"/>
        </w:rPr>
      </w:pPr>
    </w:p>
    <w:p w14:paraId="7119963B" w14:textId="77777777" w:rsidR="00DB2E43" w:rsidRPr="006720F7" w:rsidRDefault="00DB2E43" w:rsidP="00DB2E43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</w:rPr>
        <w:t xml:space="preserve">Suponga que desea estimar el modelo </w:t>
      </w:r>
      <m:oMath>
        <m:r>
          <w:rPr>
            <w:rFonts w:ascii="Cambria Math" w:eastAsiaTheme="minorEastAsia" w:hAnsi="Cambria Math"/>
          </w:rPr>
          <m:t>y=Xβ+u</m:t>
        </m:r>
      </m:oMath>
      <w:r>
        <w:rPr>
          <w:rFonts w:ascii="Garamond" w:eastAsiaTheme="minorEastAsia" w:hAnsi="Garamond"/>
        </w:rPr>
        <w:t xml:space="preserve">, con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ascii="Garamond" w:eastAsiaTheme="minorEastAsia" w:hAnsi="Garamond"/>
        </w:rPr>
        <w:t xml:space="preserve">. Se sabe que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=12</m:t>
        </m:r>
      </m:oMath>
      <w:r>
        <w:rPr>
          <w:rFonts w:ascii="Garamond" w:eastAsiaTheme="minorEastAsia" w:hAnsi="Garamond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=8</m:t>
        </m:r>
      </m:oMath>
      <w:r>
        <w:rPr>
          <w:rFonts w:ascii="Garamond" w:eastAsiaTheme="minorEastAsia" w:hAnsi="Garamond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ascii="Garamond" w:eastAsiaTheme="minorEastAsia" w:hAnsi="Garamond"/>
        </w:rPr>
        <w:t>. Además:</w:t>
      </w:r>
    </w:p>
    <w:p w14:paraId="7DA55B7A" w14:textId="77777777" w:rsidR="00DB2E43" w:rsidRDefault="00DB2E43" w:rsidP="00DB2E43">
      <w:pPr>
        <w:spacing w:after="0"/>
        <w:jc w:val="both"/>
        <w:rPr>
          <w:rFonts w:ascii="Garamond" w:eastAsiaTheme="minorEastAsia" w:hAnsi="Garamond"/>
          <w:b/>
        </w:rPr>
      </w:pPr>
    </w:p>
    <w:p w14:paraId="4BB355E0" w14:textId="77777777" w:rsidR="00DB2E43" w:rsidRDefault="001C6406" w:rsidP="00DB2E43">
      <w:pPr>
        <w:spacing w:after="0"/>
        <w:jc w:val="center"/>
        <w:rPr>
          <w:rFonts w:ascii="Garamond" w:eastAsiaTheme="minorEastAsia" w:hAnsi="Garamond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Ay=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</m:m>
          </m:e>
        </m:d>
      </m:oMath>
      <w:r w:rsidR="00DB2E43">
        <w:rPr>
          <w:rFonts w:ascii="Garamond" w:eastAsiaTheme="minorEastAsia" w:hAnsi="Garamond"/>
        </w:rPr>
        <w:tab/>
      </w:r>
      <w:r w:rsidR="00DB2E43">
        <w:rPr>
          <w:rFonts w:ascii="Garamond" w:eastAsiaTheme="minorEastAsia" w:hAnsi="Garamond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</m:mr>
            </m:m>
          </m:e>
        </m:d>
      </m:oMath>
      <w:r w:rsidR="00DB2E43">
        <w:rPr>
          <w:rFonts w:ascii="Garamond" w:eastAsiaTheme="minorEastAsia" w:hAnsi="Garamond"/>
        </w:rPr>
        <w:t xml:space="preserve"> </w:t>
      </w:r>
      <w:r w:rsidR="00DB2E43">
        <w:rPr>
          <w:rFonts w:ascii="Garamond" w:eastAsiaTheme="minorEastAsia" w:hAnsi="Garamond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e=91.846</m:t>
        </m:r>
      </m:oMath>
    </w:p>
    <w:p w14:paraId="39F24446" w14:textId="77777777" w:rsidR="00DB2E43" w:rsidRDefault="00DB2E43" w:rsidP="00DB2E43">
      <w:pPr>
        <w:spacing w:after="0"/>
        <w:jc w:val="center"/>
        <w:rPr>
          <w:rFonts w:ascii="Garamond" w:eastAsiaTheme="minorEastAsia" w:hAnsi="Garamond"/>
        </w:rPr>
      </w:pPr>
    </w:p>
    <w:p w14:paraId="1E31F95D" w14:textId="77777777" w:rsidR="00DB2E43" w:rsidRPr="006720F7" w:rsidRDefault="00DB2E43" w:rsidP="00DB2E43">
      <w:pPr>
        <w:spacing w:after="0"/>
        <w:jc w:val="center"/>
        <w:rPr>
          <w:rFonts w:ascii="Garamond" w:eastAsiaTheme="minorEastAsia" w:hAnsi="Garamond"/>
          <w:b/>
        </w:rPr>
      </w:pP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Garamond" w:eastAsiaTheme="minorEastAsia" w:hAnsi="Garamond"/>
        </w:rPr>
        <w:tab/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E3826A5" w14:textId="77777777" w:rsidR="00DB2E43" w:rsidRDefault="00DB2E43" w:rsidP="00DB2E43">
      <w:pPr>
        <w:spacing w:after="0"/>
        <w:jc w:val="both"/>
        <w:rPr>
          <w:rFonts w:ascii="Garamond" w:eastAsiaTheme="minorEastAsia" w:hAnsi="Garamond"/>
        </w:rPr>
      </w:pPr>
    </w:p>
    <w:p w14:paraId="4B2F7B2E" w14:textId="77777777" w:rsidR="00DB2E43" w:rsidRDefault="001C6406" w:rsidP="00DB2E43">
      <w:pPr>
        <w:spacing w:after="0"/>
        <w:jc w:val="center"/>
        <w:rPr>
          <w:rFonts w:ascii="Garamond" w:eastAsiaTheme="minorEastAsia" w:hAnsi="Garamond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0.02403846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-0.00240385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-0.00240385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0.02524038</m:t>
                  </m:r>
                </m:e>
              </m:mr>
            </m:m>
          </m:e>
        </m:d>
      </m:oMath>
      <w:r w:rsidR="00DB2E43">
        <w:rPr>
          <w:rFonts w:ascii="Garamond" w:eastAsiaTheme="minorEastAsia" w:hAnsi="Garamond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490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292</m:t>
                  </m:r>
                </m:e>
              </m:mr>
            </m:m>
          </m:e>
        </m:d>
      </m:oMath>
    </w:p>
    <w:p w14:paraId="77957BA2" w14:textId="77777777" w:rsidR="00DB2E43" w:rsidRDefault="00DB2E43" w:rsidP="00DB2E43">
      <w:pPr>
        <w:spacing w:after="0"/>
        <w:jc w:val="center"/>
        <w:rPr>
          <w:rFonts w:ascii="Garamond" w:eastAsiaTheme="minorEastAsia" w:hAnsi="Garamond"/>
        </w:rPr>
      </w:pPr>
    </w:p>
    <w:p w14:paraId="3CB4F395" w14:textId="77777777" w:rsidR="00DB2E43" w:rsidRDefault="00DB2E43" w:rsidP="00DB2E43">
      <w:pPr>
        <w:spacing w:after="0"/>
        <w:jc w:val="center"/>
        <w:rPr>
          <w:rFonts w:ascii="Garamond" w:eastAsiaTheme="minorEastAsia" w:hAnsi="Garamond"/>
        </w:rPr>
      </w:pPr>
      <m:oMath>
        <m:r>
          <w:rPr>
            <w:rFonts w:ascii="Cambria Math" w:eastAsiaTheme="minorEastAsia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Garamond" w:eastAsiaTheme="minorEastAsia" w:hAnsi="Garamond"/>
        </w:rPr>
        <w:tab/>
      </w:r>
      <m:oMath>
        <m:r>
          <w:rPr>
            <w:rFonts w:ascii="Cambria Math" w:eastAsiaTheme="minorEastAsia" w:hAnsi="Cambria Math"/>
          </w:rPr>
          <m:t>Ay=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Garamond" w:eastAsiaTheme="minorEastAsia" w:hAnsi="Garamond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2.3592033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-0.17788462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-0.13221154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-0.17788462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0.02403846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-0.00240385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-0.13221154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-0.00240385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0.02524038</m:t>
                  </m:r>
                </m:e>
              </m:mr>
            </m:m>
          </m:e>
        </m:d>
      </m:oMath>
    </w:p>
    <w:p w14:paraId="04F16D2E" w14:textId="77777777" w:rsidR="00DB2E43" w:rsidRDefault="00DB2E43" w:rsidP="00DB2E43">
      <w:pPr>
        <w:spacing w:after="0"/>
        <w:rPr>
          <w:rFonts w:ascii="Garamond" w:eastAsiaTheme="minorEastAsia" w:hAnsi="Garamond"/>
        </w:rPr>
      </w:pPr>
    </w:p>
    <w:p w14:paraId="3CF62D37" w14:textId="77777777" w:rsidR="00DB2E43" w:rsidRDefault="00DB2E43" w:rsidP="00873CA8">
      <w:pPr>
        <w:pStyle w:val="Prrafodelista"/>
        <w:numPr>
          <w:ilvl w:val="2"/>
          <w:numId w:val="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Halle B, C, D, E, F, G y H</w:t>
      </w:r>
    </w:p>
    <w:p w14:paraId="4B3176F7" w14:textId="77777777" w:rsidR="00DB2E43" w:rsidRDefault="00DB2E43" w:rsidP="00873CA8">
      <w:pPr>
        <w:pStyle w:val="Prrafodelista"/>
        <w:numPr>
          <w:ilvl w:val="2"/>
          <w:numId w:val="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Estime los parámetros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ascii="Garamond" w:eastAsiaTheme="minorEastAsia" w:hAnsi="Garamond"/>
        </w:rPr>
        <w:t xml:space="preserve"> por MCO</w:t>
      </w:r>
    </w:p>
    <w:p w14:paraId="43ADAF5B" w14:textId="77777777" w:rsidR="00DB2E43" w:rsidRDefault="00DB2E43" w:rsidP="00873CA8">
      <w:pPr>
        <w:pStyle w:val="Prrafodelista"/>
        <w:numPr>
          <w:ilvl w:val="2"/>
          <w:numId w:val="5"/>
        </w:numPr>
        <w:spacing w:after="0"/>
        <w:jc w:val="both"/>
        <w:rPr>
          <w:rFonts w:ascii="Garamond" w:eastAsiaTheme="minorEastAsia" w:hAnsi="Garamond"/>
        </w:rPr>
      </w:pPr>
      <w:bookmarkStart w:id="0" w:name="_GoBack"/>
      <w:bookmarkEnd w:id="0"/>
      <w:r>
        <w:rPr>
          <w:rFonts w:ascii="Garamond" w:eastAsiaTheme="minorEastAsia" w:hAnsi="Garamond"/>
        </w:rPr>
        <w:t>Encuentre la SCT, SCE y la SCR</w:t>
      </w:r>
    </w:p>
    <w:p w14:paraId="792D16CA" w14:textId="77777777" w:rsidR="00DB2E43" w:rsidRDefault="00DB2E43" w:rsidP="00873CA8">
      <w:pPr>
        <w:pStyle w:val="Prrafodelista"/>
        <w:numPr>
          <w:ilvl w:val="2"/>
          <w:numId w:val="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Encuentre las varianzas y covarianzas de los estimadores</w:t>
      </w:r>
    </w:p>
    <w:p w14:paraId="277BB286" w14:textId="77777777" w:rsidR="00D73599" w:rsidRDefault="00D73599" w:rsidP="00DB2E43">
      <w:pPr>
        <w:spacing w:after="0"/>
        <w:jc w:val="both"/>
        <w:rPr>
          <w:rFonts w:ascii="Garamond" w:eastAsiaTheme="minorEastAsia" w:hAnsi="Garamond"/>
          <w:b/>
        </w:rPr>
      </w:pPr>
    </w:p>
    <w:p w14:paraId="3D83C6BC" w14:textId="59AD599C" w:rsidR="00D95F90" w:rsidRDefault="00970839" w:rsidP="00D95F90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Dados los siguientes datos:</w:t>
      </w:r>
    </w:p>
    <w:p w14:paraId="66836457" w14:textId="77777777" w:rsidR="00970839" w:rsidRDefault="00970839" w:rsidP="00970839">
      <w:pPr>
        <w:spacing w:after="0"/>
        <w:jc w:val="both"/>
        <w:rPr>
          <w:rFonts w:ascii="Garamond" w:eastAsiaTheme="minorEastAsia" w:hAnsi="Garamond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  <w:gridCol w:w="505"/>
      </w:tblGrid>
      <w:tr w:rsidR="00970839" w14:paraId="303CB544" w14:textId="46E4AC5E" w:rsidTr="00014802">
        <w:trPr>
          <w:trHeight w:val="288"/>
          <w:jc w:val="center"/>
        </w:trPr>
        <w:tc>
          <w:tcPr>
            <w:tcW w:w="505" w:type="dxa"/>
          </w:tcPr>
          <w:p w14:paraId="582DECB1" w14:textId="77777777" w:rsidR="00970839" w:rsidRDefault="00970839" w:rsidP="00D15E35">
            <w:pPr>
              <w:spacing w:after="0"/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Y</w:t>
            </w:r>
          </w:p>
        </w:tc>
        <w:tc>
          <w:tcPr>
            <w:tcW w:w="505" w:type="dxa"/>
          </w:tcPr>
          <w:p w14:paraId="74DE26ED" w14:textId="3C4A6EB8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7</w:t>
            </w:r>
          </w:p>
        </w:tc>
        <w:tc>
          <w:tcPr>
            <w:tcW w:w="505" w:type="dxa"/>
          </w:tcPr>
          <w:p w14:paraId="09885021" w14:textId="0E866070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505" w:type="dxa"/>
          </w:tcPr>
          <w:p w14:paraId="4D76C98B" w14:textId="542E6920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8</w:t>
            </w:r>
          </w:p>
        </w:tc>
        <w:tc>
          <w:tcPr>
            <w:tcW w:w="505" w:type="dxa"/>
          </w:tcPr>
          <w:p w14:paraId="611EC53E" w14:textId="1383D28F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505" w:type="dxa"/>
          </w:tcPr>
          <w:p w14:paraId="7481BD01" w14:textId="43317AEF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5</w:t>
            </w:r>
          </w:p>
        </w:tc>
        <w:tc>
          <w:tcPr>
            <w:tcW w:w="505" w:type="dxa"/>
          </w:tcPr>
          <w:p w14:paraId="4DB56206" w14:textId="5C460B7F" w:rsidR="00970839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</w:t>
            </w:r>
          </w:p>
        </w:tc>
      </w:tr>
      <w:tr w:rsidR="00970839" w14:paraId="29FCDB4B" w14:textId="427E4BC8" w:rsidTr="00014802">
        <w:trPr>
          <w:trHeight w:val="277"/>
          <w:jc w:val="center"/>
        </w:trPr>
        <w:tc>
          <w:tcPr>
            <w:tcW w:w="505" w:type="dxa"/>
          </w:tcPr>
          <w:p w14:paraId="2402CCBE" w14:textId="77777777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  <w:b/>
                <w:vertAlign w:val="subscript"/>
              </w:rPr>
            </w:pPr>
            <w:r>
              <w:rPr>
                <w:rFonts w:ascii="Garamond" w:eastAsiaTheme="minorEastAsia" w:hAnsi="Garamond"/>
                <w:b/>
              </w:rPr>
              <w:t>X</w:t>
            </w:r>
            <w:r>
              <w:rPr>
                <w:rFonts w:ascii="Garamond" w:eastAsiaTheme="minorEastAsia" w:hAnsi="Garamond"/>
                <w:b/>
                <w:vertAlign w:val="subscript"/>
              </w:rPr>
              <w:t>2</w:t>
            </w:r>
          </w:p>
        </w:tc>
        <w:tc>
          <w:tcPr>
            <w:tcW w:w="505" w:type="dxa"/>
          </w:tcPr>
          <w:p w14:paraId="1A75631A" w14:textId="139D56B4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6</w:t>
            </w:r>
          </w:p>
        </w:tc>
        <w:tc>
          <w:tcPr>
            <w:tcW w:w="505" w:type="dxa"/>
          </w:tcPr>
          <w:p w14:paraId="24679A43" w14:textId="18C68E8D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505" w:type="dxa"/>
          </w:tcPr>
          <w:p w14:paraId="3595D08F" w14:textId="7A51736D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5</w:t>
            </w:r>
          </w:p>
        </w:tc>
        <w:tc>
          <w:tcPr>
            <w:tcW w:w="505" w:type="dxa"/>
          </w:tcPr>
          <w:p w14:paraId="4F6EDE15" w14:textId="4831D775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505" w:type="dxa"/>
          </w:tcPr>
          <w:p w14:paraId="6B4AA730" w14:textId="5D60F58F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</w:t>
            </w:r>
          </w:p>
        </w:tc>
        <w:tc>
          <w:tcPr>
            <w:tcW w:w="505" w:type="dxa"/>
          </w:tcPr>
          <w:p w14:paraId="022E1C10" w14:textId="6BB95B25" w:rsidR="00970839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</w:t>
            </w:r>
          </w:p>
        </w:tc>
      </w:tr>
      <w:tr w:rsidR="00970839" w14:paraId="7A4F2E1F" w14:textId="3DF75493" w:rsidTr="00014802">
        <w:trPr>
          <w:trHeight w:val="288"/>
          <w:jc w:val="center"/>
        </w:trPr>
        <w:tc>
          <w:tcPr>
            <w:tcW w:w="505" w:type="dxa"/>
          </w:tcPr>
          <w:p w14:paraId="647593A7" w14:textId="77777777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  <w:b/>
                <w:vertAlign w:val="subscript"/>
              </w:rPr>
            </w:pPr>
            <w:r>
              <w:rPr>
                <w:rFonts w:ascii="Garamond" w:eastAsiaTheme="minorEastAsia" w:hAnsi="Garamond"/>
                <w:b/>
              </w:rPr>
              <w:t>X</w:t>
            </w:r>
            <w:r>
              <w:rPr>
                <w:rFonts w:ascii="Garamond" w:eastAsiaTheme="minorEastAsia" w:hAnsi="Garamond"/>
                <w:b/>
                <w:vertAlign w:val="subscript"/>
              </w:rPr>
              <w:t>3</w:t>
            </w:r>
          </w:p>
        </w:tc>
        <w:tc>
          <w:tcPr>
            <w:tcW w:w="505" w:type="dxa"/>
          </w:tcPr>
          <w:p w14:paraId="0DAE4B7B" w14:textId="5356890E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8</w:t>
            </w:r>
          </w:p>
        </w:tc>
        <w:tc>
          <w:tcPr>
            <w:tcW w:w="505" w:type="dxa"/>
          </w:tcPr>
          <w:p w14:paraId="7292710B" w14:textId="330AD4F7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5</w:t>
            </w:r>
          </w:p>
        </w:tc>
        <w:tc>
          <w:tcPr>
            <w:tcW w:w="505" w:type="dxa"/>
          </w:tcPr>
          <w:p w14:paraId="77079825" w14:textId="207456D3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6</w:t>
            </w:r>
          </w:p>
        </w:tc>
        <w:tc>
          <w:tcPr>
            <w:tcW w:w="505" w:type="dxa"/>
          </w:tcPr>
          <w:p w14:paraId="7964CC08" w14:textId="1C54784D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</w:t>
            </w:r>
          </w:p>
        </w:tc>
        <w:tc>
          <w:tcPr>
            <w:tcW w:w="505" w:type="dxa"/>
          </w:tcPr>
          <w:p w14:paraId="2AF45435" w14:textId="32CFA151" w:rsidR="00970839" w:rsidRPr="00FD611A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6</w:t>
            </w:r>
          </w:p>
        </w:tc>
        <w:tc>
          <w:tcPr>
            <w:tcW w:w="505" w:type="dxa"/>
          </w:tcPr>
          <w:p w14:paraId="54745F2C" w14:textId="626C6715" w:rsidR="00970839" w:rsidRDefault="00970839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</w:t>
            </w:r>
          </w:p>
        </w:tc>
      </w:tr>
    </w:tbl>
    <w:p w14:paraId="0DFA58D0" w14:textId="77777777" w:rsidR="00970839" w:rsidRDefault="00970839" w:rsidP="00970839">
      <w:pPr>
        <w:spacing w:after="0"/>
        <w:jc w:val="both"/>
        <w:rPr>
          <w:rFonts w:ascii="Garamond" w:eastAsiaTheme="minorEastAsia" w:hAnsi="Garamond"/>
        </w:rPr>
      </w:pPr>
    </w:p>
    <w:p w14:paraId="4AA9564B" w14:textId="73BB757B" w:rsidR="00970839" w:rsidRPr="00970839" w:rsidRDefault="00970839" w:rsidP="00970839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ab/>
      </w:r>
      <w:r>
        <w:rPr>
          <w:rFonts w:ascii="Garamond" w:eastAsiaTheme="minorEastAsia" w:hAnsi="Garamond"/>
        </w:rPr>
        <w:tab/>
        <w:t>Estime el modelo por MCO usando matrices y obtenga el R-cuadrado y la SCR.</w:t>
      </w:r>
    </w:p>
    <w:p w14:paraId="08891F55" w14:textId="77777777" w:rsidR="00D95F90" w:rsidRDefault="00D95F90" w:rsidP="00D95F90">
      <w:pPr>
        <w:spacing w:after="0"/>
        <w:jc w:val="both"/>
        <w:rPr>
          <w:rFonts w:ascii="Garamond" w:eastAsiaTheme="minorEastAsia" w:hAnsi="Garamond"/>
        </w:rPr>
      </w:pPr>
    </w:p>
    <w:p w14:paraId="7996DC40" w14:textId="77777777" w:rsidR="00970839" w:rsidRPr="00D95F90" w:rsidRDefault="00970839" w:rsidP="00D95F90">
      <w:pPr>
        <w:spacing w:after="0"/>
        <w:jc w:val="both"/>
        <w:rPr>
          <w:rFonts w:ascii="Garamond" w:eastAsiaTheme="minorEastAsia" w:hAnsi="Garamond"/>
        </w:rPr>
      </w:pPr>
    </w:p>
    <w:p w14:paraId="744269C5" w14:textId="54B595DB" w:rsidR="00DB2E43" w:rsidRDefault="00D95F90" w:rsidP="00DB2E43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lastRenderedPageBreak/>
        <w:t>Teorema de Gauss-Markov</w:t>
      </w:r>
      <w:r w:rsidR="00DB2E43">
        <w:rPr>
          <w:rFonts w:ascii="Garamond" w:eastAsiaTheme="minorEastAsia" w:hAnsi="Garamond"/>
          <w:b/>
        </w:rPr>
        <w:t xml:space="preserve">: </w:t>
      </w:r>
    </w:p>
    <w:p w14:paraId="32E0A3E0" w14:textId="77777777" w:rsidR="00DB2E43" w:rsidRDefault="00DB2E43" w:rsidP="00DB2E43">
      <w:pPr>
        <w:spacing w:after="0"/>
      </w:pPr>
    </w:p>
    <w:p w14:paraId="6319A686" w14:textId="7D9CE2C0" w:rsidR="00DB2E43" w:rsidRDefault="00D95F90" w:rsidP="00D73599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Muestre que los estimadores MCO del modelo multivariado son los MELI</w:t>
      </w:r>
    </w:p>
    <w:p w14:paraId="766D6098" w14:textId="77777777" w:rsidR="00D73599" w:rsidRPr="00D73599" w:rsidRDefault="00D73599" w:rsidP="00D73599">
      <w:pPr>
        <w:spacing w:after="0"/>
        <w:jc w:val="both"/>
        <w:rPr>
          <w:rFonts w:ascii="Garamond" w:eastAsiaTheme="minorEastAsia" w:hAnsi="Garamond"/>
        </w:rPr>
      </w:pPr>
    </w:p>
    <w:p w14:paraId="6A165924" w14:textId="77777777" w:rsidR="00DB2E43" w:rsidRDefault="00DB2E43" w:rsidP="00DB2E43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Laboratorio</w:t>
      </w:r>
    </w:p>
    <w:p w14:paraId="76669A95" w14:textId="77777777" w:rsidR="00DB2E43" w:rsidRPr="007C67C5" w:rsidRDefault="00DB2E43" w:rsidP="00DB2E43">
      <w:pPr>
        <w:spacing w:after="0"/>
        <w:jc w:val="both"/>
        <w:rPr>
          <w:rFonts w:ascii="Garamond" w:eastAsiaTheme="minorEastAsia" w:hAnsi="Garamond"/>
          <w:b/>
        </w:rPr>
      </w:pPr>
    </w:p>
    <w:p w14:paraId="59454488" w14:textId="77777777" w:rsidR="00DB2E43" w:rsidRPr="001054B2" w:rsidRDefault="00DB2E43" w:rsidP="001054B2">
      <w:pPr>
        <w:spacing w:after="0"/>
        <w:ind w:left="708" w:firstLine="708"/>
        <w:jc w:val="both"/>
        <w:rPr>
          <w:rFonts w:ascii="Garamond" w:eastAsiaTheme="minorEastAsia" w:hAnsi="Garamond"/>
          <w:b/>
        </w:rPr>
      </w:pPr>
      <w:r w:rsidRPr="001054B2">
        <w:rPr>
          <w:rFonts w:ascii="Garamond" w:eastAsiaTheme="minorEastAsia" w:hAnsi="Garamond"/>
        </w:rPr>
        <w:t>Dados los siguientes datos:</w:t>
      </w:r>
    </w:p>
    <w:p w14:paraId="5162FFBB" w14:textId="77777777" w:rsidR="00DB2E43" w:rsidRDefault="00DB2E43" w:rsidP="00DB2E43">
      <w:pPr>
        <w:spacing w:after="0"/>
        <w:jc w:val="both"/>
        <w:rPr>
          <w:rFonts w:ascii="Garamond" w:eastAsiaTheme="minorEastAsia" w:hAnsi="Garamond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</w:tblGrid>
      <w:tr w:rsidR="00DB2E43" w14:paraId="46DAF0A9" w14:textId="77777777" w:rsidTr="00D15E35">
        <w:trPr>
          <w:trHeight w:val="288"/>
          <w:jc w:val="center"/>
        </w:trPr>
        <w:tc>
          <w:tcPr>
            <w:tcW w:w="505" w:type="dxa"/>
          </w:tcPr>
          <w:p w14:paraId="5DF9791B" w14:textId="77777777" w:rsidR="00DB2E43" w:rsidRDefault="00DB2E43" w:rsidP="00D15E35">
            <w:pPr>
              <w:spacing w:after="0"/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Y</w:t>
            </w:r>
          </w:p>
        </w:tc>
        <w:tc>
          <w:tcPr>
            <w:tcW w:w="505" w:type="dxa"/>
          </w:tcPr>
          <w:p w14:paraId="46A7E849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505" w:type="dxa"/>
          </w:tcPr>
          <w:p w14:paraId="32870C71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</w:t>
            </w:r>
          </w:p>
        </w:tc>
        <w:tc>
          <w:tcPr>
            <w:tcW w:w="505" w:type="dxa"/>
          </w:tcPr>
          <w:p w14:paraId="01F50F51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6</w:t>
            </w:r>
          </w:p>
        </w:tc>
        <w:tc>
          <w:tcPr>
            <w:tcW w:w="505" w:type="dxa"/>
          </w:tcPr>
          <w:p w14:paraId="315935BF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</w:t>
            </w:r>
          </w:p>
        </w:tc>
        <w:tc>
          <w:tcPr>
            <w:tcW w:w="505" w:type="dxa"/>
          </w:tcPr>
          <w:p w14:paraId="466FB761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</w:t>
            </w:r>
          </w:p>
        </w:tc>
      </w:tr>
      <w:tr w:rsidR="00DB2E43" w14:paraId="299C15FA" w14:textId="77777777" w:rsidTr="00D15E35">
        <w:trPr>
          <w:trHeight w:val="277"/>
          <w:jc w:val="center"/>
        </w:trPr>
        <w:tc>
          <w:tcPr>
            <w:tcW w:w="505" w:type="dxa"/>
          </w:tcPr>
          <w:p w14:paraId="584F56DD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  <w:b/>
                <w:vertAlign w:val="subscript"/>
              </w:rPr>
            </w:pPr>
            <w:r>
              <w:rPr>
                <w:rFonts w:ascii="Garamond" w:eastAsiaTheme="minorEastAsia" w:hAnsi="Garamond"/>
                <w:b/>
              </w:rPr>
              <w:t>X</w:t>
            </w:r>
            <w:r>
              <w:rPr>
                <w:rFonts w:ascii="Garamond" w:eastAsiaTheme="minorEastAsia" w:hAnsi="Garamond"/>
                <w:b/>
                <w:vertAlign w:val="subscript"/>
              </w:rPr>
              <w:t>2</w:t>
            </w:r>
          </w:p>
        </w:tc>
        <w:tc>
          <w:tcPr>
            <w:tcW w:w="505" w:type="dxa"/>
          </w:tcPr>
          <w:p w14:paraId="76C44375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</w:t>
            </w:r>
          </w:p>
        </w:tc>
        <w:tc>
          <w:tcPr>
            <w:tcW w:w="505" w:type="dxa"/>
          </w:tcPr>
          <w:p w14:paraId="625CE446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5</w:t>
            </w:r>
          </w:p>
        </w:tc>
        <w:tc>
          <w:tcPr>
            <w:tcW w:w="505" w:type="dxa"/>
          </w:tcPr>
          <w:p w14:paraId="20AE4C8A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505" w:type="dxa"/>
          </w:tcPr>
          <w:p w14:paraId="59BB0E51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 w:rsidRPr="00FD611A">
              <w:rPr>
                <w:rFonts w:ascii="Garamond" w:eastAsiaTheme="minorEastAsia" w:hAnsi="Garamond"/>
              </w:rPr>
              <w:t>2</w:t>
            </w:r>
          </w:p>
        </w:tc>
        <w:tc>
          <w:tcPr>
            <w:tcW w:w="505" w:type="dxa"/>
          </w:tcPr>
          <w:p w14:paraId="78211E80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6</w:t>
            </w:r>
          </w:p>
        </w:tc>
      </w:tr>
      <w:tr w:rsidR="00DB2E43" w14:paraId="182BE7DE" w14:textId="77777777" w:rsidTr="00D15E35">
        <w:trPr>
          <w:trHeight w:val="288"/>
          <w:jc w:val="center"/>
        </w:trPr>
        <w:tc>
          <w:tcPr>
            <w:tcW w:w="505" w:type="dxa"/>
          </w:tcPr>
          <w:p w14:paraId="6403ECDD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  <w:b/>
                <w:vertAlign w:val="subscript"/>
              </w:rPr>
            </w:pPr>
            <w:r>
              <w:rPr>
                <w:rFonts w:ascii="Garamond" w:eastAsiaTheme="minorEastAsia" w:hAnsi="Garamond"/>
                <w:b/>
              </w:rPr>
              <w:t>X</w:t>
            </w:r>
            <w:r>
              <w:rPr>
                <w:rFonts w:ascii="Garamond" w:eastAsiaTheme="minorEastAsia" w:hAnsi="Garamond"/>
                <w:b/>
                <w:vertAlign w:val="subscript"/>
              </w:rPr>
              <w:t>3</w:t>
            </w:r>
          </w:p>
        </w:tc>
        <w:tc>
          <w:tcPr>
            <w:tcW w:w="505" w:type="dxa"/>
          </w:tcPr>
          <w:p w14:paraId="05A2BA59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</w:t>
            </w:r>
          </w:p>
        </w:tc>
        <w:tc>
          <w:tcPr>
            <w:tcW w:w="505" w:type="dxa"/>
          </w:tcPr>
          <w:p w14:paraId="4ED39690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7</w:t>
            </w:r>
          </w:p>
        </w:tc>
        <w:tc>
          <w:tcPr>
            <w:tcW w:w="505" w:type="dxa"/>
          </w:tcPr>
          <w:p w14:paraId="2643EEED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8</w:t>
            </w:r>
          </w:p>
        </w:tc>
        <w:tc>
          <w:tcPr>
            <w:tcW w:w="505" w:type="dxa"/>
          </w:tcPr>
          <w:p w14:paraId="1731C10F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505" w:type="dxa"/>
          </w:tcPr>
          <w:p w14:paraId="6AC81072" w14:textId="77777777" w:rsidR="00DB2E43" w:rsidRPr="00FD611A" w:rsidRDefault="00DB2E43" w:rsidP="00D15E35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</w:t>
            </w:r>
          </w:p>
        </w:tc>
      </w:tr>
    </w:tbl>
    <w:p w14:paraId="676AEC43" w14:textId="77777777" w:rsidR="00DB2E43" w:rsidRPr="001E4A98" w:rsidRDefault="00DB2E43" w:rsidP="00DB2E43">
      <w:pPr>
        <w:spacing w:after="0"/>
        <w:jc w:val="both"/>
        <w:rPr>
          <w:rFonts w:ascii="Garamond" w:eastAsiaTheme="minorEastAsia" w:hAnsi="Garamond"/>
          <w:b/>
        </w:rPr>
      </w:pPr>
      <w:r w:rsidRPr="001E4A98">
        <w:rPr>
          <w:rFonts w:ascii="Garamond" w:eastAsiaTheme="minorEastAsia" w:hAnsi="Garamond"/>
          <w:b/>
        </w:rPr>
        <w:t xml:space="preserve"> </w:t>
      </w:r>
    </w:p>
    <w:p w14:paraId="0BF6C486" w14:textId="77777777" w:rsidR="00DB2E43" w:rsidRDefault="00DB2E43" w:rsidP="00873CA8">
      <w:pPr>
        <w:pStyle w:val="Prrafodelista"/>
        <w:numPr>
          <w:ilvl w:val="0"/>
          <w:numId w:val="6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Obtenga los estimadores MCO usando Excel</w:t>
      </w:r>
    </w:p>
    <w:p w14:paraId="14DDF7AA" w14:textId="77777777" w:rsidR="00DB2E43" w:rsidRDefault="00DB2E43" w:rsidP="00873CA8">
      <w:pPr>
        <w:pStyle w:val="Prrafodelista"/>
        <w:numPr>
          <w:ilvl w:val="0"/>
          <w:numId w:val="6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Muestre que X y e son ortogonales</w:t>
      </w:r>
    </w:p>
    <w:p w14:paraId="2272E3F7" w14:textId="77777777" w:rsidR="00DB2E43" w:rsidRDefault="00DB2E43" w:rsidP="00873CA8">
      <w:pPr>
        <w:pStyle w:val="Prrafodelista"/>
        <w:numPr>
          <w:ilvl w:val="0"/>
          <w:numId w:val="6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Muestre que la sumatoria de los residuos es cero</w:t>
      </w:r>
    </w:p>
    <w:p w14:paraId="2CA03ED7" w14:textId="77777777" w:rsidR="00DB2E43" w:rsidRDefault="00DB2E43" w:rsidP="00873CA8">
      <w:pPr>
        <w:pStyle w:val="Prrafodelista"/>
        <w:numPr>
          <w:ilvl w:val="0"/>
          <w:numId w:val="6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Muestre que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</w:p>
    <w:p w14:paraId="1A979C38" w14:textId="77777777" w:rsidR="00DB2E43" w:rsidRDefault="00DB2E43" w:rsidP="00873CA8">
      <w:pPr>
        <w:pStyle w:val="Prrafodelista"/>
        <w:numPr>
          <w:ilvl w:val="0"/>
          <w:numId w:val="6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Muestre que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acc>
      </m:oMath>
    </w:p>
    <w:p w14:paraId="4550C937" w14:textId="77777777" w:rsidR="00DB2E43" w:rsidRDefault="00DB2E43" w:rsidP="00873CA8">
      <w:pPr>
        <w:pStyle w:val="Prrafodelista"/>
        <w:numPr>
          <w:ilvl w:val="0"/>
          <w:numId w:val="6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Obtenga la matriz de varianzas-covarianzas de los estimadores</w:t>
      </w:r>
    </w:p>
    <w:p w14:paraId="07BFEB4A" w14:textId="06B5E410" w:rsidR="00BE3E2A" w:rsidRPr="00DB2E43" w:rsidRDefault="00DB2E43" w:rsidP="00873CA8">
      <w:pPr>
        <w:pStyle w:val="Prrafodelista"/>
        <w:numPr>
          <w:ilvl w:val="0"/>
          <w:numId w:val="6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Realice la estimación usando Stata. Compare e interprete los resultados</w:t>
      </w:r>
    </w:p>
    <w:sectPr w:rsidR="00BE3E2A" w:rsidRPr="00DB2E43" w:rsidSect="00200F86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00978" w14:textId="77777777" w:rsidR="001C6406" w:rsidRDefault="001C6406" w:rsidP="0071747B">
      <w:pPr>
        <w:spacing w:after="0" w:line="240" w:lineRule="auto"/>
      </w:pPr>
      <w:r>
        <w:separator/>
      </w:r>
    </w:p>
  </w:endnote>
  <w:endnote w:type="continuationSeparator" w:id="0">
    <w:p w14:paraId="2F2ED555" w14:textId="77777777" w:rsidR="001C6406" w:rsidRDefault="001C6406" w:rsidP="0071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6DB0A" w14:textId="77777777" w:rsidR="001C6406" w:rsidRDefault="001C6406" w:rsidP="0071747B">
      <w:pPr>
        <w:spacing w:after="0" w:line="240" w:lineRule="auto"/>
      </w:pPr>
      <w:r>
        <w:separator/>
      </w:r>
    </w:p>
  </w:footnote>
  <w:footnote w:type="continuationSeparator" w:id="0">
    <w:p w14:paraId="387C6B64" w14:textId="77777777" w:rsidR="001C6406" w:rsidRDefault="001C6406" w:rsidP="00717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6C634" w14:textId="77777777" w:rsidR="0071747B" w:rsidRPr="00EB6BC3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75BE80E5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2863C063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15D85EB9" w14:textId="223068AE" w:rsidR="0071747B" w:rsidRPr="00EB6BC3" w:rsidRDefault="00153036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</w:t>
    </w:r>
    <w:r w:rsidR="00A96609">
      <w:rPr>
        <w:rFonts w:ascii="Garamond" w:hAnsi="Garamond"/>
        <w:sz w:val="20"/>
        <w:szCs w:val="20"/>
      </w:rPr>
      <w:t>9-1</w:t>
    </w:r>
  </w:p>
  <w:p w14:paraId="28B6A0FF" w14:textId="77777777" w:rsidR="0071747B" w:rsidRDefault="0071747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F90766"/>
    <w:multiLevelType w:val="hybridMultilevel"/>
    <w:tmpl w:val="6E902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81AF9"/>
    <w:multiLevelType w:val="hybridMultilevel"/>
    <w:tmpl w:val="F2ECDCA6"/>
    <w:lvl w:ilvl="0" w:tplc="5FF47FC4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b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B7F3D"/>
    <w:multiLevelType w:val="hybridMultilevel"/>
    <w:tmpl w:val="12B8932A"/>
    <w:lvl w:ilvl="0" w:tplc="B6B27E1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D35BB"/>
    <w:multiLevelType w:val="hybridMultilevel"/>
    <w:tmpl w:val="0D8270F6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B8200B"/>
    <w:multiLevelType w:val="hybridMultilevel"/>
    <w:tmpl w:val="F36E4A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7B"/>
    <w:rsid w:val="00032CE8"/>
    <w:rsid w:val="00036421"/>
    <w:rsid w:val="00045B84"/>
    <w:rsid w:val="000A1291"/>
    <w:rsid w:val="000C4067"/>
    <w:rsid w:val="001054B2"/>
    <w:rsid w:val="00117B9E"/>
    <w:rsid w:val="00153036"/>
    <w:rsid w:val="001C6406"/>
    <w:rsid w:val="001F08F1"/>
    <w:rsid w:val="00200F86"/>
    <w:rsid w:val="002506A8"/>
    <w:rsid w:val="00260D23"/>
    <w:rsid w:val="003050D7"/>
    <w:rsid w:val="00314183"/>
    <w:rsid w:val="003A77B3"/>
    <w:rsid w:val="00424665"/>
    <w:rsid w:val="004B0560"/>
    <w:rsid w:val="004E275C"/>
    <w:rsid w:val="005744EB"/>
    <w:rsid w:val="00576A34"/>
    <w:rsid w:val="005F0A32"/>
    <w:rsid w:val="0068376F"/>
    <w:rsid w:val="00692164"/>
    <w:rsid w:val="0071747B"/>
    <w:rsid w:val="007316B4"/>
    <w:rsid w:val="00873CA8"/>
    <w:rsid w:val="00876F50"/>
    <w:rsid w:val="008D523C"/>
    <w:rsid w:val="00915BFF"/>
    <w:rsid w:val="00970839"/>
    <w:rsid w:val="009E5A2C"/>
    <w:rsid w:val="00A540F4"/>
    <w:rsid w:val="00A96609"/>
    <w:rsid w:val="00AA4FC9"/>
    <w:rsid w:val="00B30DEB"/>
    <w:rsid w:val="00B321B3"/>
    <w:rsid w:val="00BE3E2A"/>
    <w:rsid w:val="00C3770A"/>
    <w:rsid w:val="00C969A3"/>
    <w:rsid w:val="00D00B32"/>
    <w:rsid w:val="00D6319B"/>
    <w:rsid w:val="00D73599"/>
    <w:rsid w:val="00D95F90"/>
    <w:rsid w:val="00DB2E43"/>
    <w:rsid w:val="00DD2CD4"/>
    <w:rsid w:val="00E8784D"/>
    <w:rsid w:val="00F86FEA"/>
    <w:rsid w:val="00FA7113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3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47B"/>
    <w:pPr>
      <w:spacing w:after="200" w:line="276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47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47B"/>
    <w:rPr>
      <w:sz w:val="22"/>
      <w:szCs w:val="22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47B"/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7174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275C"/>
    <w:rPr>
      <w:color w:val="808080"/>
    </w:rPr>
  </w:style>
  <w:style w:type="table" w:styleId="Tablaconcuadrcula">
    <w:name w:val="Table Grid"/>
    <w:basedOn w:val="Tablanormal"/>
    <w:uiPriority w:val="39"/>
    <w:rsid w:val="007316B4"/>
    <w:rPr>
      <w:sz w:val="22"/>
      <w:szCs w:val="22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garcia@pucp.edu.pe" TargetMode="External"/><Relationship Id="rId8" Type="http://schemas.openxmlformats.org/officeDocument/2006/relationships/hyperlink" Target="mailto:n.barrantes@pucp.p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Nicolas Barrantes</cp:lastModifiedBy>
  <cp:revision>11</cp:revision>
  <dcterms:created xsi:type="dcterms:W3CDTF">2019-04-10T20:23:00Z</dcterms:created>
  <dcterms:modified xsi:type="dcterms:W3CDTF">2019-04-27T03:00:00Z</dcterms:modified>
</cp:coreProperties>
</file>