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BE06B" w14:textId="77777777" w:rsidR="0071747B" w:rsidRDefault="0071747B" w:rsidP="0071747B">
      <w:pPr>
        <w:spacing w:after="0"/>
        <w:rPr>
          <w:rFonts w:ascii="Garamond" w:eastAsiaTheme="minorEastAsia" w:hAnsi="Garamond"/>
          <w:b/>
        </w:rPr>
      </w:pPr>
      <w:r>
        <w:rPr>
          <w:rFonts w:ascii="Garamond" w:eastAsiaTheme="minorEastAsia" w:hAnsi="Garamond"/>
          <w:b/>
        </w:rPr>
        <w:t>Curso:</w:t>
      </w:r>
      <w:r>
        <w:rPr>
          <w:rFonts w:ascii="Garamond" w:eastAsiaTheme="minorEastAsia" w:hAnsi="Garamond"/>
          <w:b/>
        </w:rPr>
        <w:tab/>
      </w:r>
      <w:r>
        <w:rPr>
          <w:rFonts w:ascii="Garamond" w:eastAsiaTheme="minorEastAsia" w:hAnsi="Garamond"/>
          <w:b/>
        </w:rPr>
        <w:tab/>
      </w:r>
      <w:r>
        <w:rPr>
          <w:rFonts w:ascii="Garamond" w:eastAsiaTheme="minorEastAsia" w:hAnsi="Garamond"/>
          <w:b/>
        </w:rPr>
        <w:tab/>
        <w:t>Econometría 1</w:t>
      </w:r>
    </w:p>
    <w:p w14:paraId="16AD45B6" w14:textId="77777777" w:rsidR="0071747B" w:rsidRPr="000B4E9A" w:rsidRDefault="0071747B" w:rsidP="0071747B">
      <w:pPr>
        <w:spacing w:after="0"/>
        <w:rPr>
          <w:rFonts w:ascii="Garamond" w:eastAsiaTheme="minorEastAsia" w:hAnsi="Garamond"/>
          <w:b/>
        </w:rPr>
      </w:pPr>
      <w:r w:rsidRPr="000B4E9A">
        <w:rPr>
          <w:rFonts w:ascii="Garamond" w:eastAsiaTheme="minorEastAsia" w:hAnsi="Garamond"/>
          <w:b/>
        </w:rPr>
        <w:t xml:space="preserve">Profesor: </w:t>
      </w:r>
      <w:r>
        <w:rPr>
          <w:rFonts w:ascii="Garamond" w:eastAsiaTheme="minorEastAsia" w:hAnsi="Garamond"/>
          <w:b/>
        </w:rPr>
        <w:tab/>
      </w:r>
      <w:r>
        <w:rPr>
          <w:rFonts w:ascii="Garamond" w:eastAsiaTheme="minorEastAsia" w:hAnsi="Garamond"/>
          <w:b/>
        </w:rPr>
        <w:tab/>
      </w:r>
      <w:r w:rsidRPr="000B4E9A">
        <w:rPr>
          <w:rFonts w:ascii="Garamond" w:eastAsiaTheme="minorEastAsia" w:hAnsi="Garamond"/>
          <w:b/>
        </w:rPr>
        <w:t>Luis García (</w:t>
      </w:r>
      <w:hyperlink r:id="rId7" w:history="1">
        <w:r w:rsidRPr="000B4E9A">
          <w:rPr>
            <w:rStyle w:val="Hipervnculo"/>
            <w:rFonts w:ascii="Garamond" w:eastAsiaTheme="minorEastAsia" w:hAnsi="Garamond"/>
            <w:b/>
          </w:rPr>
          <w:t>lgarcia@pucp.edu.pe</w:t>
        </w:r>
      </w:hyperlink>
      <w:r w:rsidRPr="000B4E9A">
        <w:rPr>
          <w:rFonts w:ascii="Garamond" w:eastAsiaTheme="minorEastAsia" w:hAnsi="Garamond"/>
          <w:b/>
        </w:rPr>
        <w:t xml:space="preserve">) </w:t>
      </w:r>
    </w:p>
    <w:p w14:paraId="10580C9F" w14:textId="77777777" w:rsidR="0071747B" w:rsidRDefault="0071747B" w:rsidP="0071747B">
      <w:pPr>
        <w:spacing w:after="0"/>
        <w:rPr>
          <w:rFonts w:ascii="Garamond" w:eastAsiaTheme="minorEastAsia" w:hAnsi="Garamond"/>
          <w:b/>
        </w:rPr>
      </w:pPr>
      <w:r w:rsidRPr="000B4E9A">
        <w:rPr>
          <w:rFonts w:ascii="Garamond" w:eastAsiaTheme="minorEastAsia" w:hAnsi="Garamond"/>
          <w:b/>
        </w:rPr>
        <w:t>Jefe de práctica:</w:t>
      </w:r>
      <w:r>
        <w:rPr>
          <w:rFonts w:ascii="Garamond" w:eastAsiaTheme="minorEastAsia" w:hAnsi="Garamond"/>
          <w:b/>
        </w:rPr>
        <w:tab/>
      </w:r>
      <w:r w:rsidRPr="000B4E9A">
        <w:rPr>
          <w:rFonts w:ascii="Garamond" w:eastAsiaTheme="minorEastAsia" w:hAnsi="Garamond"/>
          <w:b/>
        </w:rPr>
        <w:t>Nicolás Barrantes (</w:t>
      </w:r>
      <w:hyperlink r:id="rId8" w:history="1">
        <w:r w:rsidRPr="0050357C">
          <w:rPr>
            <w:rStyle w:val="Hipervnculo"/>
            <w:rFonts w:ascii="Garamond" w:eastAsiaTheme="minorEastAsia" w:hAnsi="Garamond"/>
            <w:b/>
          </w:rPr>
          <w:t>n.barrantes@pucp.pe</w:t>
        </w:r>
      </w:hyperlink>
      <w:r>
        <w:rPr>
          <w:rFonts w:ascii="Garamond" w:eastAsiaTheme="minorEastAsia" w:hAnsi="Garamond"/>
          <w:b/>
        </w:rPr>
        <w:t>)</w:t>
      </w:r>
    </w:p>
    <w:p w14:paraId="1CE8D767" w14:textId="77777777" w:rsidR="0071747B" w:rsidRPr="000B4E9A" w:rsidRDefault="0071747B" w:rsidP="0071747B">
      <w:pPr>
        <w:spacing w:after="0"/>
        <w:jc w:val="center"/>
        <w:rPr>
          <w:rFonts w:ascii="Garamond" w:eastAsiaTheme="minorEastAsia" w:hAnsi="Garamond"/>
          <w:b/>
        </w:rPr>
      </w:pPr>
    </w:p>
    <w:p w14:paraId="2B9C4144" w14:textId="4E96E78D" w:rsidR="0071747B" w:rsidRPr="000B4E9A" w:rsidRDefault="0071747B" w:rsidP="0071747B">
      <w:pPr>
        <w:spacing w:after="0"/>
        <w:jc w:val="center"/>
        <w:rPr>
          <w:rFonts w:ascii="Garamond" w:eastAsiaTheme="minorEastAsia" w:hAnsi="Garamond"/>
          <w:b/>
        </w:rPr>
      </w:pPr>
      <w:r>
        <w:rPr>
          <w:rFonts w:ascii="Garamond" w:eastAsiaTheme="minorEastAsia" w:hAnsi="Garamond"/>
          <w:b/>
        </w:rPr>
        <w:t>PRÁCTICA DIRIGIDA</w:t>
      </w:r>
      <w:r w:rsidR="00A61430">
        <w:rPr>
          <w:rFonts w:ascii="Garamond" w:eastAsiaTheme="minorEastAsia" w:hAnsi="Garamond"/>
          <w:b/>
        </w:rPr>
        <w:t xml:space="preserve"> 8</w:t>
      </w:r>
    </w:p>
    <w:p w14:paraId="2480A60C" w14:textId="54A5E817" w:rsidR="0071747B" w:rsidRPr="008E3A1E" w:rsidRDefault="00333EBE" w:rsidP="0071747B">
      <w:pPr>
        <w:spacing w:after="0"/>
        <w:jc w:val="center"/>
        <w:rPr>
          <w:rFonts w:ascii="Garamond" w:eastAsiaTheme="minorEastAsia" w:hAnsi="Garamond"/>
          <w:b/>
          <w:i/>
        </w:rPr>
      </w:pPr>
      <w:r>
        <w:rPr>
          <w:rFonts w:ascii="Garamond" w:eastAsiaTheme="minorEastAsia" w:hAnsi="Garamond"/>
          <w:b/>
        </w:rPr>
        <w:t>P</w:t>
      </w:r>
      <w:r w:rsidR="00A61430">
        <w:rPr>
          <w:rFonts w:ascii="Garamond" w:eastAsiaTheme="minorEastAsia" w:hAnsi="Garamond"/>
          <w:b/>
        </w:rPr>
        <w:t>redicción</w:t>
      </w:r>
      <w:r>
        <w:rPr>
          <w:rFonts w:ascii="Garamond" w:eastAsiaTheme="minorEastAsia" w:hAnsi="Garamond"/>
          <w:b/>
        </w:rPr>
        <w:t xml:space="preserve">, </w:t>
      </w:r>
      <w:r w:rsidR="008E3A1E">
        <w:rPr>
          <w:rFonts w:ascii="Garamond" w:eastAsiaTheme="minorEastAsia" w:hAnsi="Garamond"/>
          <w:b/>
        </w:rPr>
        <w:t xml:space="preserve">multicolinealidad y variables </w:t>
      </w:r>
      <w:r w:rsidR="008E3A1E">
        <w:rPr>
          <w:rFonts w:ascii="Garamond" w:eastAsiaTheme="minorEastAsia" w:hAnsi="Garamond"/>
          <w:b/>
          <w:i/>
        </w:rPr>
        <w:t>dummy</w:t>
      </w:r>
    </w:p>
    <w:p w14:paraId="766ED3C0" w14:textId="77777777" w:rsidR="0071747B" w:rsidRDefault="005D7068" w:rsidP="0071747B">
      <w:pPr>
        <w:spacing w:after="0"/>
        <w:rPr>
          <w:rFonts w:ascii="Garamond" w:eastAsiaTheme="minorEastAsia" w:hAnsi="Garamond"/>
          <w:b/>
        </w:rPr>
      </w:pPr>
      <w:r>
        <w:rPr>
          <w:rFonts w:ascii="Garamond" w:eastAsiaTheme="minorEastAsia" w:hAnsi="Garamond"/>
          <w:b/>
        </w:rPr>
        <w:pict w14:anchorId="27C27210">
          <v:rect id="_x0000_i1025" style="width:441.9pt;height:1.5pt" o:hralign="center" o:hrstd="t" o:hrnoshade="t" o:hr="t" fillcolor="black [3213]" stroked="f"/>
        </w:pict>
      </w:r>
    </w:p>
    <w:p w14:paraId="4FDD877F" w14:textId="77777777" w:rsidR="00B134C1" w:rsidRPr="00B134C1" w:rsidRDefault="00B134C1" w:rsidP="00B134C1">
      <w:pPr>
        <w:spacing w:after="0"/>
        <w:jc w:val="both"/>
        <w:rPr>
          <w:rFonts w:ascii="Garamond" w:eastAsiaTheme="minorEastAsia" w:hAnsi="Garamond"/>
          <w:b/>
        </w:rPr>
      </w:pPr>
    </w:p>
    <w:p w14:paraId="66CE6C43" w14:textId="60E83C35" w:rsidR="0068376F" w:rsidRDefault="00A61430" w:rsidP="0068376F">
      <w:pPr>
        <w:pStyle w:val="Prrafodelista"/>
        <w:numPr>
          <w:ilvl w:val="0"/>
          <w:numId w:val="1"/>
        </w:numPr>
        <w:spacing w:after="0"/>
        <w:jc w:val="both"/>
        <w:rPr>
          <w:rFonts w:ascii="Garamond" w:eastAsiaTheme="minorEastAsia" w:hAnsi="Garamond"/>
          <w:b/>
        </w:rPr>
      </w:pPr>
      <w:r>
        <w:rPr>
          <w:rFonts w:ascii="Garamond" w:eastAsiaTheme="minorEastAsia" w:hAnsi="Garamond"/>
          <w:b/>
        </w:rPr>
        <w:t>Predicción en el modelo multivariado</w:t>
      </w:r>
      <w:r w:rsidR="002B64E9">
        <w:rPr>
          <w:rFonts w:ascii="Garamond" w:eastAsiaTheme="minorEastAsia" w:hAnsi="Garamond"/>
          <w:b/>
        </w:rPr>
        <w:t>:</w:t>
      </w:r>
    </w:p>
    <w:p w14:paraId="437B71E1" w14:textId="77777777" w:rsidR="00D060EE" w:rsidRDefault="00D060EE" w:rsidP="00A32AFD">
      <w:pPr>
        <w:spacing w:after="0"/>
        <w:jc w:val="both"/>
        <w:rPr>
          <w:rFonts w:ascii="Garamond" w:eastAsiaTheme="minorEastAsia" w:hAnsi="Garamond"/>
        </w:rPr>
      </w:pPr>
    </w:p>
    <w:p w14:paraId="527C1EF8" w14:textId="127F88E6" w:rsidR="00D060EE" w:rsidRDefault="002C1E8C" w:rsidP="002B751D">
      <w:pPr>
        <w:pStyle w:val="Prrafodelista"/>
        <w:numPr>
          <w:ilvl w:val="1"/>
          <w:numId w:val="1"/>
        </w:numPr>
        <w:spacing w:after="0"/>
        <w:jc w:val="both"/>
        <w:rPr>
          <w:rFonts w:ascii="Garamond" w:eastAsiaTheme="minorEastAsia" w:hAnsi="Garamond"/>
        </w:rPr>
      </w:pPr>
      <w:r>
        <w:rPr>
          <w:rFonts w:ascii="Garamond" w:eastAsiaTheme="minorEastAsia" w:hAnsi="Garamond"/>
        </w:rPr>
        <w:t>Defina la predicción puntual</w:t>
      </w:r>
      <w:r w:rsidR="004C0119">
        <w:rPr>
          <w:rFonts w:ascii="Garamond" w:eastAsiaTheme="minorEastAsia" w:hAnsi="Garamond"/>
        </w:rPr>
        <w:t xml:space="preserve"> de la variable endógena en el modelo de k variables. A partir de ello, defina el error de la predicción y expréselo en sus dos componentes: (i) impresición de la estimación de los parámetros </w:t>
      </w:r>
      <m:oMath>
        <m:r>
          <w:rPr>
            <w:rFonts w:ascii="Cambria Math" w:eastAsiaTheme="minorEastAsia" w:hAnsi="Cambria Math"/>
          </w:rPr>
          <m:t>β</m:t>
        </m:r>
      </m:oMath>
      <w:r w:rsidR="004C0119">
        <w:rPr>
          <w:rFonts w:ascii="Garamond" w:eastAsiaTheme="minorEastAsia" w:hAnsi="Garamond"/>
        </w:rPr>
        <w:t>, y (ii) perturbación imprevisible.</w:t>
      </w:r>
    </w:p>
    <w:p w14:paraId="75031668" w14:textId="5AD65106" w:rsidR="004C0119" w:rsidRDefault="004C0119" w:rsidP="002B751D">
      <w:pPr>
        <w:pStyle w:val="Prrafodelista"/>
        <w:numPr>
          <w:ilvl w:val="1"/>
          <w:numId w:val="1"/>
        </w:numPr>
        <w:spacing w:after="0"/>
        <w:jc w:val="both"/>
        <w:rPr>
          <w:rFonts w:ascii="Garamond" w:eastAsiaTheme="minorEastAsia" w:hAnsi="Garamond"/>
        </w:rPr>
      </w:pPr>
      <w:r>
        <w:rPr>
          <w:rFonts w:ascii="Garamond" w:eastAsiaTheme="minorEastAsia" w:hAnsi="Garamond"/>
        </w:rPr>
        <w:t>Construya un intervalo de confianza para la predicción puntual.</w:t>
      </w:r>
    </w:p>
    <w:p w14:paraId="70FB7FAB" w14:textId="77777777" w:rsidR="00AC1818" w:rsidRDefault="004A50F6" w:rsidP="002B751D">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Usando </w:t>
      </w:r>
      <w:r w:rsidR="00965E06">
        <w:rPr>
          <w:rFonts w:ascii="Garamond" w:eastAsiaTheme="minorEastAsia" w:hAnsi="Garamond"/>
        </w:rPr>
        <w:t>una</w:t>
      </w:r>
      <w:r>
        <w:rPr>
          <w:rFonts w:ascii="Garamond" w:eastAsiaTheme="minorEastAsia" w:hAnsi="Garamond"/>
        </w:rPr>
        <w:t xml:space="preserve"> base de datos sobre la producción de 27 firmas y bajo el modelo de tipo Cobb-Douglas,</w:t>
      </w:r>
      <w:r w:rsidR="00AC1818">
        <w:rPr>
          <w:rFonts w:ascii="Garamond" w:eastAsiaTheme="minorEastAsia" w:hAnsi="Garamond"/>
        </w:rPr>
        <w:t xml:space="preserve"> se obtiene la siguiente estimación:</w:t>
      </w:r>
    </w:p>
    <w:p w14:paraId="13A0850E" w14:textId="6619A250" w:rsidR="00AC1818" w:rsidRDefault="00182B77" w:rsidP="00AC1818">
      <w:pPr>
        <w:pStyle w:val="Prrafodelista"/>
        <w:spacing w:after="0"/>
        <w:ind w:left="1440"/>
        <w:jc w:val="both"/>
        <w:rPr>
          <w:rFonts w:ascii="Garamond" w:eastAsiaTheme="minorEastAsia" w:hAnsi="Garamond"/>
        </w:rPr>
      </w:pPr>
      <w:r>
        <w:rPr>
          <w:rFonts w:ascii="Garamond" w:eastAsiaTheme="minorEastAsia" w:hAnsi="Garamond"/>
          <w:noProof/>
          <w:lang w:val="es-ES_tradnl" w:eastAsia="es-ES_tradnl"/>
        </w:rPr>
        <w:drawing>
          <wp:anchor distT="0" distB="0" distL="114300" distR="114300" simplePos="0" relativeHeight="251658240" behindDoc="1" locked="0" layoutInCell="1" allowOverlap="1" wp14:anchorId="68A5CBF3" wp14:editId="4D2BD4E7">
            <wp:simplePos x="0" y="0"/>
            <wp:positionH relativeFrom="margin">
              <wp:align>center</wp:align>
            </wp:positionH>
            <wp:positionV relativeFrom="paragraph">
              <wp:posOffset>134132</wp:posOffset>
            </wp:positionV>
            <wp:extent cx="4111723" cy="1842969"/>
            <wp:effectExtent l="0" t="0" r="3175"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0-25 a la(s) 19.49.34.png"/>
                    <pic:cNvPicPr/>
                  </pic:nvPicPr>
                  <pic:blipFill>
                    <a:blip r:embed="rId9">
                      <a:extLst>
                        <a:ext uri="{28A0092B-C50C-407E-A947-70E740481C1C}">
                          <a14:useLocalDpi xmlns:a14="http://schemas.microsoft.com/office/drawing/2010/main" val="0"/>
                        </a:ext>
                      </a:extLst>
                    </a:blip>
                    <a:stretch>
                      <a:fillRect/>
                    </a:stretch>
                  </pic:blipFill>
                  <pic:spPr>
                    <a:xfrm>
                      <a:off x="0" y="0"/>
                      <a:ext cx="4111723" cy="1842969"/>
                    </a:xfrm>
                    <a:prstGeom prst="rect">
                      <a:avLst/>
                    </a:prstGeom>
                  </pic:spPr>
                </pic:pic>
              </a:graphicData>
            </a:graphic>
            <wp14:sizeRelH relativeFrom="page">
              <wp14:pctWidth>0</wp14:pctWidth>
            </wp14:sizeRelH>
            <wp14:sizeRelV relativeFrom="page">
              <wp14:pctHeight>0</wp14:pctHeight>
            </wp14:sizeRelV>
          </wp:anchor>
        </w:drawing>
      </w:r>
    </w:p>
    <w:p w14:paraId="101D2C40" w14:textId="5CFCB787" w:rsidR="00AC1818" w:rsidRDefault="00AC1818" w:rsidP="00AC1818">
      <w:pPr>
        <w:pStyle w:val="Prrafodelista"/>
        <w:spacing w:after="0"/>
        <w:ind w:left="1440"/>
        <w:jc w:val="both"/>
        <w:rPr>
          <w:rFonts w:ascii="Garamond" w:eastAsiaTheme="minorEastAsia" w:hAnsi="Garamond"/>
        </w:rPr>
      </w:pPr>
    </w:p>
    <w:p w14:paraId="4D9292B9" w14:textId="77777777" w:rsidR="00182B77" w:rsidRDefault="00182B77" w:rsidP="00AC1818">
      <w:pPr>
        <w:pStyle w:val="Prrafodelista"/>
        <w:spacing w:after="0"/>
        <w:ind w:left="1440"/>
        <w:jc w:val="both"/>
        <w:rPr>
          <w:rFonts w:ascii="Garamond" w:eastAsiaTheme="minorEastAsia" w:hAnsi="Garamond"/>
        </w:rPr>
      </w:pPr>
    </w:p>
    <w:p w14:paraId="0B139DB0" w14:textId="77777777" w:rsidR="00182B77" w:rsidRDefault="00182B77" w:rsidP="00AC1818">
      <w:pPr>
        <w:pStyle w:val="Prrafodelista"/>
        <w:spacing w:after="0"/>
        <w:ind w:left="1440"/>
        <w:jc w:val="both"/>
        <w:rPr>
          <w:rFonts w:ascii="Garamond" w:eastAsiaTheme="minorEastAsia" w:hAnsi="Garamond"/>
        </w:rPr>
      </w:pPr>
    </w:p>
    <w:p w14:paraId="0A9515E6" w14:textId="77777777" w:rsidR="00182B77" w:rsidRDefault="00182B77" w:rsidP="00AC1818">
      <w:pPr>
        <w:pStyle w:val="Prrafodelista"/>
        <w:spacing w:after="0"/>
        <w:ind w:left="1440"/>
        <w:jc w:val="both"/>
        <w:rPr>
          <w:rFonts w:ascii="Garamond" w:eastAsiaTheme="minorEastAsia" w:hAnsi="Garamond"/>
        </w:rPr>
      </w:pPr>
    </w:p>
    <w:p w14:paraId="1475CB6F" w14:textId="77777777" w:rsidR="00182B77" w:rsidRDefault="00182B77" w:rsidP="00AC1818">
      <w:pPr>
        <w:pStyle w:val="Prrafodelista"/>
        <w:spacing w:after="0"/>
        <w:ind w:left="1440"/>
        <w:jc w:val="both"/>
        <w:rPr>
          <w:rFonts w:ascii="Garamond" w:eastAsiaTheme="minorEastAsia" w:hAnsi="Garamond"/>
        </w:rPr>
      </w:pPr>
    </w:p>
    <w:p w14:paraId="060A219E" w14:textId="77777777" w:rsidR="00182B77" w:rsidRDefault="00182B77" w:rsidP="00AC1818">
      <w:pPr>
        <w:pStyle w:val="Prrafodelista"/>
        <w:spacing w:after="0"/>
        <w:ind w:left="1440"/>
        <w:jc w:val="both"/>
        <w:rPr>
          <w:rFonts w:ascii="Garamond" w:eastAsiaTheme="minorEastAsia" w:hAnsi="Garamond"/>
        </w:rPr>
      </w:pPr>
    </w:p>
    <w:p w14:paraId="4DB85807" w14:textId="77777777" w:rsidR="00182B77" w:rsidRDefault="00182B77" w:rsidP="00AC1818">
      <w:pPr>
        <w:pStyle w:val="Prrafodelista"/>
        <w:spacing w:after="0"/>
        <w:ind w:left="1440"/>
        <w:jc w:val="both"/>
        <w:rPr>
          <w:rFonts w:ascii="Garamond" w:eastAsiaTheme="minorEastAsia" w:hAnsi="Garamond"/>
        </w:rPr>
      </w:pPr>
    </w:p>
    <w:p w14:paraId="3415F623" w14:textId="77777777" w:rsidR="00182B77" w:rsidRDefault="00182B77" w:rsidP="00AC1818">
      <w:pPr>
        <w:pStyle w:val="Prrafodelista"/>
        <w:spacing w:after="0"/>
        <w:ind w:left="1440"/>
        <w:jc w:val="both"/>
        <w:rPr>
          <w:rFonts w:ascii="Garamond" w:eastAsiaTheme="minorEastAsia" w:hAnsi="Garamond"/>
        </w:rPr>
      </w:pPr>
    </w:p>
    <w:p w14:paraId="49905E47" w14:textId="77777777" w:rsidR="00182B77" w:rsidRDefault="00182B77" w:rsidP="00AC1818">
      <w:pPr>
        <w:pStyle w:val="Prrafodelista"/>
        <w:spacing w:after="0"/>
        <w:ind w:left="1440"/>
        <w:jc w:val="both"/>
        <w:rPr>
          <w:rFonts w:ascii="Garamond" w:eastAsiaTheme="minorEastAsia" w:hAnsi="Garamond"/>
        </w:rPr>
      </w:pPr>
    </w:p>
    <w:p w14:paraId="689C73CA" w14:textId="77777777" w:rsidR="00182B77" w:rsidRPr="00201CAE" w:rsidRDefault="00182B77" w:rsidP="00201CAE">
      <w:pPr>
        <w:spacing w:after="0"/>
        <w:jc w:val="both"/>
        <w:rPr>
          <w:rFonts w:ascii="Garamond" w:eastAsiaTheme="minorEastAsia" w:hAnsi="Garamond"/>
        </w:rPr>
      </w:pPr>
    </w:p>
    <w:p w14:paraId="7269A414" w14:textId="4302FDCC" w:rsidR="00CD1334" w:rsidRDefault="00AC1818" w:rsidP="00CD1334">
      <w:pPr>
        <w:pStyle w:val="Prrafodelista"/>
        <w:spacing w:after="0"/>
        <w:ind w:left="1440"/>
        <w:jc w:val="both"/>
        <w:rPr>
          <w:rFonts w:ascii="Garamond" w:eastAsiaTheme="minorEastAsia" w:hAnsi="Garamond"/>
        </w:rPr>
      </w:pPr>
      <w:r>
        <w:rPr>
          <w:rFonts w:ascii="Garamond" w:eastAsiaTheme="minorEastAsia" w:hAnsi="Garamond"/>
        </w:rPr>
        <w:t>P</w:t>
      </w:r>
      <w:r w:rsidR="004A50F6" w:rsidRPr="00AC1818">
        <w:rPr>
          <w:rFonts w:ascii="Garamond" w:eastAsiaTheme="minorEastAsia" w:hAnsi="Garamond"/>
        </w:rPr>
        <w:t>ronostique cuál sería el tamaño de la producción si una empresa utilizara 5000 unidades de capital y 500 de trabajo.</w:t>
      </w:r>
      <w:r w:rsidR="008864D4" w:rsidRPr="00AC1818">
        <w:rPr>
          <w:rFonts w:ascii="Garamond" w:eastAsiaTheme="minorEastAsia" w:hAnsi="Garamond"/>
        </w:rPr>
        <w:t xml:space="preserve"> Estime, además, el intervalo de confianza de la estimación al 95% de confianza.</w:t>
      </w:r>
    </w:p>
    <w:p w14:paraId="042868AF" w14:textId="77777777" w:rsidR="00333EBE" w:rsidRPr="00B134C1" w:rsidRDefault="00333EBE" w:rsidP="00333EBE">
      <w:pPr>
        <w:spacing w:after="0"/>
        <w:jc w:val="both"/>
        <w:rPr>
          <w:rFonts w:ascii="Garamond" w:eastAsiaTheme="minorEastAsia" w:hAnsi="Garamond"/>
          <w:b/>
        </w:rPr>
      </w:pPr>
    </w:p>
    <w:p w14:paraId="5C3BCF20" w14:textId="77777777" w:rsidR="00A27BB1" w:rsidRDefault="00A27BB1" w:rsidP="00A27BB1">
      <w:pPr>
        <w:pStyle w:val="Prrafodelista"/>
        <w:numPr>
          <w:ilvl w:val="0"/>
          <w:numId w:val="1"/>
        </w:numPr>
        <w:spacing w:after="0"/>
        <w:jc w:val="both"/>
        <w:rPr>
          <w:rFonts w:ascii="Garamond" w:eastAsiaTheme="minorEastAsia" w:hAnsi="Garamond"/>
          <w:b/>
        </w:rPr>
      </w:pPr>
      <w:r>
        <w:rPr>
          <w:rFonts w:ascii="Garamond" w:eastAsiaTheme="minorEastAsia" w:hAnsi="Garamond"/>
          <w:b/>
        </w:rPr>
        <w:t xml:space="preserve">Multicolinealidad: </w:t>
      </w:r>
    </w:p>
    <w:p w14:paraId="7D85F874" w14:textId="77777777" w:rsidR="00A27BB1" w:rsidRDefault="00A27BB1" w:rsidP="00A27BB1">
      <w:pPr>
        <w:spacing w:after="0"/>
      </w:pPr>
    </w:p>
    <w:p w14:paraId="179987AF" w14:textId="77777777" w:rsidR="00A27BB1" w:rsidRDefault="00A27BB1" w:rsidP="00A27BB1">
      <w:pPr>
        <w:pStyle w:val="Prrafodelista"/>
        <w:numPr>
          <w:ilvl w:val="1"/>
          <w:numId w:val="1"/>
        </w:numPr>
        <w:spacing w:after="0"/>
        <w:jc w:val="both"/>
        <w:rPr>
          <w:rFonts w:ascii="Garamond" w:eastAsiaTheme="minorEastAsia" w:hAnsi="Garamond"/>
        </w:rPr>
      </w:pPr>
      <w:r>
        <w:rPr>
          <w:rFonts w:ascii="Garamond" w:eastAsiaTheme="minorEastAsia" w:hAnsi="Garamond"/>
        </w:rPr>
        <w:t>Se presenta multicolinealidad imperfecta entre la variable Z y las variables W en el siguiente modelo:</w:t>
      </w:r>
    </w:p>
    <w:p w14:paraId="77F6FCB1" w14:textId="77777777" w:rsidR="00A27BB1" w:rsidRDefault="00A27BB1" w:rsidP="00A27BB1">
      <w:pPr>
        <w:spacing w:after="0"/>
        <w:jc w:val="both"/>
        <w:rPr>
          <w:rFonts w:ascii="Garamond" w:eastAsiaTheme="minorEastAsia" w:hAnsi="Garamond"/>
        </w:rPr>
      </w:pPr>
    </w:p>
    <w:p w14:paraId="59491460" w14:textId="77777777" w:rsidR="00A27BB1" w:rsidRDefault="005D7068" w:rsidP="00A27BB1">
      <w:pPr>
        <w:spacing w:after="0"/>
        <w:jc w:val="both"/>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k-1</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z</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639F8D4D" w14:textId="77777777" w:rsidR="00A27BB1" w:rsidRDefault="00A27BB1" w:rsidP="00A27BB1">
      <w:pPr>
        <w:spacing w:after="0"/>
        <w:jc w:val="both"/>
        <w:rPr>
          <w:rFonts w:ascii="Garamond" w:eastAsiaTheme="minorEastAsia" w:hAnsi="Garamond"/>
        </w:rPr>
      </w:pPr>
      <w:r>
        <w:rPr>
          <w:rFonts w:ascii="Garamond" w:eastAsiaTheme="minorEastAsia" w:hAnsi="Garamond"/>
        </w:rPr>
        <w:tab/>
      </w:r>
      <w:r>
        <w:rPr>
          <w:rFonts w:ascii="Garamond" w:eastAsiaTheme="minorEastAsia" w:hAnsi="Garamond"/>
        </w:rPr>
        <w:tab/>
      </w:r>
    </w:p>
    <w:p w14:paraId="7AFCA86C" w14:textId="77777777" w:rsidR="00A27BB1" w:rsidRDefault="00A27BB1" w:rsidP="00A27BB1">
      <w:pPr>
        <w:spacing w:after="0"/>
        <w:ind w:left="708" w:firstLine="708"/>
        <w:jc w:val="both"/>
        <w:rPr>
          <w:rFonts w:ascii="Garamond" w:eastAsiaTheme="minorEastAsia" w:hAnsi="Garamond"/>
        </w:rPr>
      </w:pPr>
      <w:r>
        <w:rPr>
          <w:rFonts w:ascii="Garamond" w:eastAsiaTheme="minorEastAsia" w:hAnsi="Garamond"/>
        </w:rPr>
        <w:t xml:space="preserve">Explique en qué consiste el método del Factor de Inflación de Varianza (VIF). </w:t>
      </w:r>
    </w:p>
    <w:p w14:paraId="49D63530" w14:textId="77777777" w:rsidR="00A27BB1" w:rsidRDefault="00A27BB1" w:rsidP="00A27BB1">
      <w:pPr>
        <w:pStyle w:val="Prrafodelista"/>
        <w:numPr>
          <w:ilvl w:val="1"/>
          <w:numId w:val="1"/>
        </w:numPr>
        <w:spacing w:after="0"/>
        <w:jc w:val="both"/>
        <w:rPr>
          <w:rFonts w:ascii="Garamond" w:eastAsiaTheme="minorEastAsia" w:hAnsi="Garamond"/>
        </w:rPr>
      </w:pPr>
      <w:r>
        <w:rPr>
          <w:rFonts w:ascii="Garamond" w:eastAsiaTheme="minorEastAsia" w:hAnsi="Garamond"/>
        </w:rPr>
        <w:t xml:space="preserve">Usando la base de datos </w:t>
      </w:r>
      <w:r>
        <w:rPr>
          <w:rFonts w:ascii="Garamond" w:eastAsiaTheme="minorEastAsia" w:hAnsi="Garamond"/>
          <w:i/>
        </w:rPr>
        <w:t>auto.dta</w:t>
      </w:r>
      <w:r>
        <w:rPr>
          <w:rFonts w:ascii="Garamond" w:eastAsiaTheme="minorEastAsia" w:hAnsi="Garamond"/>
        </w:rPr>
        <w:t xml:space="preserve"> calcule la tabla con los valores del VIF para la siguiente regresión:</w:t>
      </w:r>
    </w:p>
    <w:p w14:paraId="39C35951" w14:textId="77777777" w:rsidR="00A27BB1" w:rsidRDefault="00A27BB1" w:rsidP="00A27BB1">
      <w:pPr>
        <w:spacing w:after="0"/>
        <w:jc w:val="both"/>
        <w:rPr>
          <w:rFonts w:ascii="Garamond" w:eastAsiaTheme="minorEastAsia" w:hAnsi="Garamond"/>
        </w:rPr>
      </w:pPr>
    </w:p>
    <w:p w14:paraId="16463AF7" w14:textId="77777777" w:rsidR="00A27BB1" w:rsidRPr="0053355B" w:rsidRDefault="00A27BB1" w:rsidP="00A27BB1">
      <w:pPr>
        <w:spacing w:after="0"/>
        <w:jc w:val="both"/>
        <w:rPr>
          <w:rFonts w:ascii="Garamond" w:eastAsiaTheme="minorEastAsia" w:hAnsi="Garamond"/>
        </w:rPr>
      </w:pPr>
      <m:oMathPara>
        <m:oMath>
          <m:r>
            <w:rPr>
              <w:rFonts w:ascii="Cambria Math" w:eastAsiaTheme="minorEastAsia" w:hAnsi="Cambria Math"/>
            </w:rPr>
            <m:t>pric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weight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weight</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trunk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1F50D499" w14:textId="77777777" w:rsidR="00A27BB1" w:rsidRDefault="00A27BB1" w:rsidP="00A27BB1">
      <w:pPr>
        <w:spacing w:after="0"/>
        <w:jc w:val="both"/>
        <w:rPr>
          <w:rFonts w:ascii="Garamond" w:eastAsiaTheme="minorEastAsia" w:hAnsi="Garamond"/>
        </w:rPr>
      </w:pPr>
      <w:r>
        <w:rPr>
          <w:rFonts w:ascii="Garamond" w:eastAsiaTheme="minorEastAsia" w:hAnsi="Garamond"/>
        </w:rPr>
        <w:tab/>
      </w:r>
      <w:r>
        <w:rPr>
          <w:rFonts w:ascii="Garamond" w:eastAsiaTheme="minorEastAsia" w:hAnsi="Garamond"/>
        </w:rPr>
        <w:tab/>
      </w:r>
    </w:p>
    <w:p w14:paraId="7AF8B444" w14:textId="77777777" w:rsidR="00A27BB1" w:rsidRDefault="00A27BB1" w:rsidP="00A27BB1">
      <w:pPr>
        <w:spacing w:after="0"/>
        <w:jc w:val="both"/>
        <w:rPr>
          <w:rFonts w:ascii="Garamond" w:eastAsiaTheme="minorEastAsia" w:hAnsi="Garamond"/>
        </w:rPr>
      </w:pPr>
      <w:r>
        <w:rPr>
          <w:rFonts w:ascii="Garamond" w:eastAsiaTheme="minorEastAsia" w:hAnsi="Garamond"/>
        </w:rPr>
        <w:tab/>
      </w:r>
      <w:r>
        <w:rPr>
          <w:rFonts w:ascii="Garamond" w:eastAsiaTheme="minorEastAsia" w:hAnsi="Garamond"/>
        </w:rPr>
        <w:tab/>
        <w:t>¿Existe evidencia de multicolinealidad fuerte?, ¿qué solución propondría al respecto?</w:t>
      </w:r>
    </w:p>
    <w:p w14:paraId="322887DE" w14:textId="77777777" w:rsidR="00A27BB1" w:rsidRDefault="00A27BB1" w:rsidP="00A27BB1">
      <w:pPr>
        <w:pStyle w:val="Prrafodelista"/>
        <w:numPr>
          <w:ilvl w:val="1"/>
          <w:numId w:val="1"/>
        </w:numPr>
        <w:spacing w:after="0"/>
        <w:jc w:val="both"/>
        <w:rPr>
          <w:rFonts w:ascii="Garamond" w:eastAsiaTheme="minorEastAsia" w:hAnsi="Garamond"/>
        </w:rPr>
      </w:pPr>
      <w:r>
        <w:rPr>
          <w:rFonts w:ascii="Garamond" w:eastAsiaTheme="minorEastAsia" w:hAnsi="Garamond"/>
        </w:rPr>
        <w:t>Se estima un modelo Cobb-Douglas log-linealizado y se obtienen los siguientes resultados:</w:t>
      </w:r>
    </w:p>
    <w:p w14:paraId="57F13088" w14:textId="77777777" w:rsidR="00A27BB1" w:rsidRDefault="00A27BB1" w:rsidP="00A27BB1">
      <w:pPr>
        <w:spacing w:after="0"/>
        <w:jc w:val="both"/>
        <w:rPr>
          <w:rFonts w:ascii="Garamond" w:eastAsiaTheme="minorEastAsia" w:hAnsi="Garamond"/>
        </w:rPr>
      </w:pPr>
    </w:p>
    <w:tbl>
      <w:tblPr>
        <w:tblStyle w:val="Tablaconcuadrcula"/>
        <w:tblW w:w="7190" w:type="dxa"/>
        <w:jc w:val="center"/>
        <w:tblLook w:val="04A0" w:firstRow="1" w:lastRow="0" w:firstColumn="1" w:lastColumn="0" w:noHBand="0" w:noVBand="1"/>
      </w:tblPr>
      <w:tblGrid>
        <w:gridCol w:w="1436"/>
        <w:gridCol w:w="1437"/>
        <w:gridCol w:w="1437"/>
        <w:gridCol w:w="1437"/>
        <w:gridCol w:w="1443"/>
      </w:tblGrid>
      <w:tr w:rsidR="00A27BB1" w:rsidRPr="002A72CE" w14:paraId="0FA533FA" w14:textId="77777777" w:rsidTr="00C0320F">
        <w:trPr>
          <w:trHeight w:val="278"/>
          <w:jc w:val="center"/>
        </w:trPr>
        <w:tc>
          <w:tcPr>
            <w:tcW w:w="1436" w:type="dxa"/>
          </w:tcPr>
          <w:p w14:paraId="5ADFA5ED"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Variable</w:t>
            </w:r>
          </w:p>
        </w:tc>
        <w:tc>
          <w:tcPr>
            <w:tcW w:w="1437" w:type="dxa"/>
          </w:tcPr>
          <w:p w14:paraId="50ED4ABD"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Coeficiente</w:t>
            </w:r>
          </w:p>
        </w:tc>
        <w:tc>
          <w:tcPr>
            <w:tcW w:w="1437" w:type="dxa"/>
          </w:tcPr>
          <w:p w14:paraId="3A59261A"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Error estándar</w:t>
            </w:r>
          </w:p>
        </w:tc>
        <w:tc>
          <w:tcPr>
            <w:tcW w:w="1437" w:type="dxa"/>
          </w:tcPr>
          <w:p w14:paraId="09178D70"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t-estadístico</w:t>
            </w:r>
          </w:p>
        </w:tc>
        <w:tc>
          <w:tcPr>
            <w:tcW w:w="1443" w:type="dxa"/>
          </w:tcPr>
          <w:p w14:paraId="6799BAEE"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p-value</w:t>
            </w:r>
          </w:p>
        </w:tc>
      </w:tr>
      <w:tr w:rsidR="00A27BB1" w:rsidRPr="002A72CE" w14:paraId="2B2B02EF" w14:textId="77777777" w:rsidTr="00C0320F">
        <w:trPr>
          <w:trHeight w:val="290"/>
          <w:jc w:val="center"/>
        </w:trPr>
        <w:tc>
          <w:tcPr>
            <w:tcW w:w="1436" w:type="dxa"/>
          </w:tcPr>
          <w:p w14:paraId="4FC7A66E"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Constante</w:t>
            </w:r>
          </w:p>
        </w:tc>
        <w:tc>
          <w:tcPr>
            <w:tcW w:w="1437" w:type="dxa"/>
          </w:tcPr>
          <w:p w14:paraId="3948B509"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2.953766</w:t>
            </w:r>
          </w:p>
        </w:tc>
        <w:tc>
          <w:tcPr>
            <w:tcW w:w="1437" w:type="dxa"/>
          </w:tcPr>
          <w:p w14:paraId="3555E367"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4.135736</w:t>
            </w:r>
          </w:p>
        </w:tc>
        <w:tc>
          <w:tcPr>
            <w:tcW w:w="1437" w:type="dxa"/>
          </w:tcPr>
          <w:p w14:paraId="3B01A4AF"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0.71</w:t>
            </w:r>
          </w:p>
        </w:tc>
        <w:tc>
          <w:tcPr>
            <w:tcW w:w="1443" w:type="dxa"/>
          </w:tcPr>
          <w:p w14:paraId="4917A53D"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0.489</w:t>
            </w:r>
          </w:p>
        </w:tc>
      </w:tr>
      <w:tr w:rsidR="00A27BB1" w:rsidRPr="002A72CE" w14:paraId="53C40855" w14:textId="77777777" w:rsidTr="00C0320F">
        <w:trPr>
          <w:trHeight w:val="278"/>
          <w:jc w:val="center"/>
        </w:trPr>
        <w:tc>
          <w:tcPr>
            <w:tcW w:w="1436" w:type="dxa"/>
          </w:tcPr>
          <w:p w14:paraId="2C1C4246"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lnK</w:t>
            </w:r>
          </w:p>
        </w:tc>
        <w:tc>
          <w:tcPr>
            <w:tcW w:w="1437" w:type="dxa"/>
          </w:tcPr>
          <w:p w14:paraId="53273ACA"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0.2673306</w:t>
            </w:r>
          </w:p>
        </w:tc>
        <w:tc>
          <w:tcPr>
            <w:tcW w:w="1437" w:type="dxa"/>
          </w:tcPr>
          <w:p w14:paraId="23073C8A"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0.1282403</w:t>
            </w:r>
          </w:p>
        </w:tc>
        <w:tc>
          <w:tcPr>
            <w:tcW w:w="1437" w:type="dxa"/>
          </w:tcPr>
          <w:p w14:paraId="67AA35D9"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2.08</w:t>
            </w:r>
          </w:p>
        </w:tc>
        <w:tc>
          <w:tcPr>
            <w:tcW w:w="1443" w:type="dxa"/>
          </w:tcPr>
          <w:p w14:paraId="07E0BD1F"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0.059</w:t>
            </w:r>
          </w:p>
        </w:tc>
      </w:tr>
      <w:tr w:rsidR="00A27BB1" w:rsidRPr="002A72CE" w14:paraId="6DB3D171" w14:textId="77777777" w:rsidTr="00C0320F">
        <w:trPr>
          <w:trHeight w:val="278"/>
          <w:jc w:val="center"/>
        </w:trPr>
        <w:tc>
          <w:tcPr>
            <w:tcW w:w="1436" w:type="dxa"/>
          </w:tcPr>
          <w:p w14:paraId="228075F4" w14:textId="77777777" w:rsidR="00A27BB1" w:rsidRPr="002A72CE" w:rsidRDefault="00A27BB1" w:rsidP="00C0320F">
            <w:pPr>
              <w:spacing w:after="0"/>
              <w:jc w:val="both"/>
              <w:rPr>
                <w:rFonts w:ascii="Garamond" w:eastAsiaTheme="minorEastAsia" w:hAnsi="Garamond"/>
                <w:b/>
                <w:sz w:val="20"/>
                <w:szCs w:val="20"/>
              </w:rPr>
            </w:pPr>
            <w:r w:rsidRPr="002A72CE">
              <w:rPr>
                <w:rFonts w:ascii="Garamond" w:eastAsiaTheme="minorEastAsia" w:hAnsi="Garamond"/>
                <w:b/>
                <w:sz w:val="20"/>
                <w:szCs w:val="20"/>
              </w:rPr>
              <w:t>lnL</w:t>
            </w:r>
          </w:p>
        </w:tc>
        <w:tc>
          <w:tcPr>
            <w:tcW w:w="1437" w:type="dxa"/>
          </w:tcPr>
          <w:p w14:paraId="3539D9A6"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0.366251</w:t>
            </w:r>
          </w:p>
        </w:tc>
        <w:tc>
          <w:tcPr>
            <w:tcW w:w="1437" w:type="dxa"/>
          </w:tcPr>
          <w:p w14:paraId="075F7E24"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0.6527227</w:t>
            </w:r>
          </w:p>
        </w:tc>
        <w:tc>
          <w:tcPr>
            <w:tcW w:w="1437" w:type="dxa"/>
          </w:tcPr>
          <w:p w14:paraId="7576CD78"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0.56</w:t>
            </w:r>
          </w:p>
        </w:tc>
        <w:tc>
          <w:tcPr>
            <w:tcW w:w="1443" w:type="dxa"/>
          </w:tcPr>
          <w:p w14:paraId="69B55CBE"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0.585</w:t>
            </w:r>
          </w:p>
        </w:tc>
      </w:tr>
      <w:tr w:rsidR="00A27BB1" w:rsidRPr="002A72CE" w14:paraId="4C5B836A" w14:textId="77777777" w:rsidTr="00C0320F">
        <w:trPr>
          <w:trHeight w:val="302"/>
          <w:jc w:val="center"/>
        </w:trPr>
        <w:tc>
          <w:tcPr>
            <w:tcW w:w="1436" w:type="dxa"/>
          </w:tcPr>
          <w:p w14:paraId="2676D5E3" w14:textId="77777777" w:rsidR="00A27BB1" w:rsidRPr="002A72CE" w:rsidRDefault="00A27BB1" w:rsidP="00C0320F">
            <w:pPr>
              <w:spacing w:after="0"/>
              <w:jc w:val="both"/>
              <w:rPr>
                <w:rFonts w:ascii="Garamond" w:eastAsiaTheme="minorEastAsia" w:hAnsi="Garamond"/>
                <w:b/>
                <w:sz w:val="20"/>
                <w:szCs w:val="20"/>
              </w:rPr>
            </w:pPr>
            <w:r>
              <w:rPr>
                <w:rFonts w:ascii="Garamond" w:eastAsiaTheme="minorEastAsia" w:hAnsi="Garamond"/>
                <w:b/>
                <w:sz w:val="20"/>
                <w:szCs w:val="20"/>
              </w:rPr>
              <w:t>R-cuadrado</w:t>
            </w:r>
          </w:p>
        </w:tc>
        <w:tc>
          <w:tcPr>
            <w:tcW w:w="1437" w:type="dxa"/>
          </w:tcPr>
          <w:p w14:paraId="37F8266E" w14:textId="77777777" w:rsidR="00A27BB1" w:rsidRPr="002A72CE" w:rsidRDefault="00A27BB1" w:rsidP="00C0320F">
            <w:pPr>
              <w:spacing w:after="0"/>
              <w:jc w:val="both"/>
              <w:rPr>
                <w:rFonts w:ascii="Garamond" w:eastAsiaTheme="minorEastAsia" w:hAnsi="Garamond"/>
                <w:sz w:val="20"/>
                <w:szCs w:val="20"/>
              </w:rPr>
            </w:pPr>
            <w:r w:rsidRPr="002A72CE">
              <w:rPr>
                <w:rFonts w:ascii="Garamond" w:eastAsiaTheme="minorEastAsia" w:hAnsi="Garamond"/>
                <w:sz w:val="20"/>
                <w:szCs w:val="20"/>
              </w:rPr>
              <w:t>0.9634</w:t>
            </w:r>
          </w:p>
        </w:tc>
        <w:tc>
          <w:tcPr>
            <w:tcW w:w="4317" w:type="dxa"/>
            <w:gridSpan w:val="3"/>
          </w:tcPr>
          <w:p w14:paraId="45E70FF2" w14:textId="77777777" w:rsidR="00A27BB1" w:rsidRPr="002A72CE" w:rsidRDefault="00A27BB1" w:rsidP="00C0320F">
            <w:pPr>
              <w:spacing w:after="0"/>
              <w:jc w:val="both"/>
              <w:rPr>
                <w:rFonts w:ascii="Garamond" w:eastAsiaTheme="minorEastAsia" w:hAnsi="Garamond"/>
                <w:sz w:val="20"/>
                <w:szCs w:val="20"/>
              </w:rPr>
            </w:pPr>
          </w:p>
        </w:tc>
      </w:tr>
      <w:tr w:rsidR="00A27BB1" w:rsidRPr="002A72CE" w14:paraId="43204387" w14:textId="77777777" w:rsidTr="00C0320F">
        <w:trPr>
          <w:trHeight w:val="302"/>
          <w:jc w:val="center"/>
        </w:trPr>
        <w:tc>
          <w:tcPr>
            <w:tcW w:w="1436" w:type="dxa"/>
          </w:tcPr>
          <w:p w14:paraId="6DCD64CD" w14:textId="77777777" w:rsidR="00A27BB1" w:rsidRDefault="00A27BB1" w:rsidP="00C0320F">
            <w:pPr>
              <w:spacing w:after="0"/>
              <w:jc w:val="both"/>
              <w:rPr>
                <w:rFonts w:ascii="Garamond" w:eastAsiaTheme="minorEastAsia" w:hAnsi="Garamond"/>
                <w:b/>
                <w:sz w:val="20"/>
                <w:szCs w:val="20"/>
              </w:rPr>
            </w:pPr>
            <w:r>
              <w:rPr>
                <w:rFonts w:ascii="Garamond" w:eastAsiaTheme="minorEastAsia" w:hAnsi="Garamond"/>
                <w:b/>
                <w:sz w:val="20"/>
                <w:szCs w:val="20"/>
              </w:rPr>
              <w:t>Prob &gt; F</w:t>
            </w:r>
          </w:p>
        </w:tc>
        <w:tc>
          <w:tcPr>
            <w:tcW w:w="1437" w:type="dxa"/>
          </w:tcPr>
          <w:p w14:paraId="7BA110DE" w14:textId="77777777" w:rsidR="00A27BB1" w:rsidRPr="002A72CE" w:rsidRDefault="00A27BB1" w:rsidP="00C0320F">
            <w:pPr>
              <w:spacing w:after="0"/>
              <w:jc w:val="both"/>
              <w:rPr>
                <w:rFonts w:ascii="Garamond" w:eastAsiaTheme="minorEastAsia" w:hAnsi="Garamond"/>
                <w:sz w:val="20"/>
                <w:szCs w:val="20"/>
              </w:rPr>
            </w:pPr>
            <w:r>
              <w:rPr>
                <w:rFonts w:ascii="Garamond" w:eastAsiaTheme="minorEastAsia" w:hAnsi="Garamond"/>
                <w:sz w:val="20"/>
                <w:szCs w:val="20"/>
              </w:rPr>
              <w:t>0.0000</w:t>
            </w:r>
          </w:p>
        </w:tc>
        <w:tc>
          <w:tcPr>
            <w:tcW w:w="4317" w:type="dxa"/>
            <w:gridSpan w:val="3"/>
          </w:tcPr>
          <w:p w14:paraId="6D11135A" w14:textId="77777777" w:rsidR="00A27BB1" w:rsidRPr="002A72CE" w:rsidRDefault="00A27BB1" w:rsidP="00C0320F">
            <w:pPr>
              <w:spacing w:after="0"/>
              <w:jc w:val="both"/>
              <w:rPr>
                <w:rFonts w:ascii="Garamond" w:eastAsiaTheme="minorEastAsia" w:hAnsi="Garamond"/>
                <w:sz w:val="20"/>
                <w:szCs w:val="20"/>
              </w:rPr>
            </w:pPr>
          </w:p>
        </w:tc>
      </w:tr>
    </w:tbl>
    <w:p w14:paraId="47CB782C" w14:textId="77777777" w:rsidR="00A27BB1" w:rsidRDefault="00A27BB1" w:rsidP="00A27BB1">
      <w:pPr>
        <w:spacing w:after="0"/>
        <w:jc w:val="both"/>
        <w:rPr>
          <w:rFonts w:ascii="Garamond" w:eastAsiaTheme="minorEastAsia" w:hAnsi="Garamond"/>
        </w:rPr>
      </w:pPr>
    </w:p>
    <w:p w14:paraId="63CDF990" w14:textId="77777777" w:rsidR="00A27BB1" w:rsidRDefault="00A27BB1" w:rsidP="00A27BB1">
      <w:pPr>
        <w:spacing w:after="0"/>
        <w:jc w:val="both"/>
        <w:rPr>
          <w:rFonts w:ascii="Garamond" w:eastAsiaTheme="minorEastAsia" w:hAnsi="Garamond"/>
        </w:rPr>
      </w:pPr>
      <w:r>
        <w:rPr>
          <w:rFonts w:ascii="Garamond" w:eastAsiaTheme="minorEastAsia" w:hAnsi="Garamond"/>
        </w:rPr>
        <w:tab/>
      </w:r>
      <w:r>
        <w:rPr>
          <w:rFonts w:ascii="Garamond" w:eastAsiaTheme="minorEastAsia" w:hAnsi="Garamond"/>
        </w:rPr>
        <w:tab/>
        <w:t>¿Hay indicios de multicolinealidad?</w:t>
      </w:r>
    </w:p>
    <w:p w14:paraId="6FEBF163" w14:textId="77777777" w:rsidR="00A27BB1" w:rsidRDefault="00A27BB1" w:rsidP="00A27BB1">
      <w:pPr>
        <w:spacing w:after="0"/>
        <w:jc w:val="both"/>
        <w:rPr>
          <w:rFonts w:ascii="Garamond" w:eastAsiaTheme="minorEastAsia" w:hAnsi="Garamond"/>
        </w:rPr>
      </w:pPr>
    </w:p>
    <w:p w14:paraId="49984845" w14:textId="77777777" w:rsidR="00A27BB1" w:rsidRDefault="00A27BB1" w:rsidP="00A27BB1">
      <w:pPr>
        <w:pStyle w:val="Prrafodelista"/>
        <w:numPr>
          <w:ilvl w:val="0"/>
          <w:numId w:val="1"/>
        </w:numPr>
        <w:spacing w:after="0"/>
        <w:jc w:val="both"/>
        <w:rPr>
          <w:rFonts w:ascii="Garamond" w:eastAsiaTheme="minorEastAsia" w:hAnsi="Garamond"/>
          <w:b/>
        </w:rPr>
      </w:pPr>
      <w:r>
        <w:rPr>
          <w:rFonts w:ascii="Garamond" w:eastAsiaTheme="minorEastAsia" w:hAnsi="Garamond"/>
          <w:b/>
        </w:rPr>
        <w:t xml:space="preserve">Variables </w:t>
      </w:r>
      <w:r>
        <w:rPr>
          <w:rFonts w:ascii="Garamond" w:eastAsiaTheme="minorEastAsia" w:hAnsi="Garamond"/>
          <w:b/>
          <w:i/>
        </w:rPr>
        <w:t>dummy</w:t>
      </w:r>
      <w:r>
        <w:rPr>
          <w:rFonts w:ascii="Garamond" w:eastAsiaTheme="minorEastAsia" w:hAnsi="Garamond"/>
          <w:b/>
        </w:rPr>
        <w:t xml:space="preserve">: </w:t>
      </w:r>
    </w:p>
    <w:p w14:paraId="0B3C5E58" w14:textId="77777777" w:rsidR="00A27BB1" w:rsidRPr="00A27BB1" w:rsidRDefault="00A27BB1" w:rsidP="00A27BB1">
      <w:pPr>
        <w:spacing w:after="0"/>
        <w:jc w:val="both"/>
        <w:rPr>
          <w:rFonts w:ascii="Garamond" w:eastAsiaTheme="minorEastAsia" w:hAnsi="Garamond"/>
        </w:rPr>
      </w:pPr>
    </w:p>
    <w:p w14:paraId="25FBFD9C" w14:textId="77777777" w:rsidR="00A27BB1" w:rsidRDefault="00A27BB1" w:rsidP="00A27BB1">
      <w:pPr>
        <w:pStyle w:val="Prrafodelista"/>
        <w:numPr>
          <w:ilvl w:val="1"/>
          <w:numId w:val="1"/>
        </w:numPr>
        <w:spacing w:after="0"/>
        <w:jc w:val="both"/>
        <w:rPr>
          <w:rFonts w:ascii="Garamond" w:eastAsiaTheme="minorEastAsia" w:hAnsi="Garamond"/>
          <w:lang w:val="es-ES"/>
        </w:rPr>
      </w:pPr>
      <w:r>
        <w:rPr>
          <w:rFonts w:ascii="Garamond" w:eastAsiaTheme="minorEastAsia" w:hAnsi="Garamond"/>
          <w:lang w:val="es-ES"/>
        </w:rPr>
        <w:t>Se quiere explorar los determinantes del peso al nacer de los niños en Perú. Para esto, se plantea el siguiente modelo:</w:t>
      </w:r>
    </w:p>
    <w:p w14:paraId="4F3D0085" w14:textId="77777777" w:rsidR="00A27BB1" w:rsidRDefault="00A27BB1" w:rsidP="00A27BB1">
      <w:pPr>
        <w:spacing w:after="0"/>
        <w:jc w:val="both"/>
        <w:rPr>
          <w:rFonts w:ascii="Garamond" w:eastAsiaTheme="minorEastAsia" w:hAnsi="Garamond"/>
          <w:lang w:val="es-ES"/>
        </w:rPr>
      </w:pPr>
    </w:p>
    <w:p w14:paraId="7249C6A7" w14:textId="77777777" w:rsidR="00A27BB1" w:rsidRDefault="005D7068" w:rsidP="00A27BB1">
      <w:pPr>
        <w:spacing w:after="0"/>
        <w:jc w:val="both"/>
        <w:rPr>
          <w:rFonts w:ascii="Garamond" w:eastAsiaTheme="minorEastAsia" w:hAnsi="Garamond"/>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Z</m:t>
              </m:r>
            </m:e>
            <m:sub>
              <m:r>
                <w:rPr>
                  <w:rFonts w:ascii="Cambria Math" w:eastAsiaTheme="minorEastAsia" w:hAnsi="Cambria Math"/>
                  <w:lang w:val="es-ES"/>
                </w:rPr>
                <m:t>i</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β</m:t>
              </m:r>
            </m:e>
            <m:sub>
              <m:r>
                <w:rPr>
                  <w:rFonts w:ascii="Cambria Math" w:eastAsiaTheme="minorEastAsia" w:hAnsi="Cambria Math"/>
                  <w:lang w:val="es-ES"/>
                </w:rPr>
                <m:t>1</m:t>
              </m:r>
            </m:sub>
          </m:sSub>
          <m:r>
            <w:rPr>
              <w:rFonts w:ascii="Cambria Math" w:eastAsiaTheme="minorEastAsia" w:hAnsi="Cambria Math"/>
              <w:lang w:val="es-ES"/>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Edad_madre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Pobre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Sierra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Amazonía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m:oMathPara>
    </w:p>
    <w:p w14:paraId="1356FACB" w14:textId="77777777" w:rsidR="00A27BB1" w:rsidRDefault="00A27BB1" w:rsidP="00A27BB1">
      <w:pPr>
        <w:spacing w:after="0"/>
        <w:jc w:val="both"/>
        <w:rPr>
          <w:rFonts w:ascii="Garamond" w:eastAsiaTheme="minorEastAsia" w:hAnsi="Garamond"/>
          <w:lang w:val="es-ES"/>
        </w:rPr>
      </w:pPr>
    </w:p>
    <w:p w14:paraId="0ADFF69F" w14:textId="77777777" w:rsidR="00A27BB1" w:rsidRDefault="00A27BB1" w:rsidP="00A27BB1">
      <w:pPr>
        <w:spacing w:after="0"/>
        <w:jc w:val="both"/>
        <w:rPr>
          <w:rFonts w:ascii="Garamond" w:eastAsiaTheme="minorEastAsia" w:hAnsi="Garamond"/>
          <w:lang w:val="es-ES"/>
        </w:rPr>
      </w:pPr>
      <w:r>
        <w:rPr>
          <w:rFonts w:ascii="Garamond" w:eastAsiaTheme="minorEastAsia" w:hAnsi="Garamond"/>
          <w:lang w:val="es-ES"/>
        </w:rPr>
        <w:tab/>
      </w:r>
      <w:r>
        <w:rPr>
          <w:rFonts w:ascii="Garamond" w:eastAsiaTheme="minorEastAsia" w:hAnsi="Garamond"/>
          <w:lang w:val="es-ES"/>
        </w:rPr>
        <w:tab/>
        <w:t xml:space="preserve">Donde las variables Pobre, Sierra y Amazonía son variables dicotómicas. </w:t>
      </w:r>
    </w:p>
    <w:p w14:paraId="4D04E011" w14:textId="77777777" w:rsidR="00A27BB1" w:rsidRDefault="00A27BB1" w:rsidP="00A27BB1">
      <w:pPr>
        <w:spacing w:after="0"/>
        <w:jc w:val="both"/>
        <w:rPr>
          <w:rFonts w:ascii="Garamond" w:eastAsiaTheme="minorEastAsia" w:hAnsi="Garamond"/>
          <w:lang w:val="es-ES"/>
        </w:rPr>
      </w:pPr>
    </w:p>
    <w:p w14:paraId="4F14CFC1" w14:textId="77777777" w:rsidR="00A27BB1" w:rsidRDefault="00A27BB1" w:rsidP="00A27BB1">
      <w:pPr>
        <w:pStyle w:val="Prrafodelista"/>
        <w:numPr>
          <w:ilvl w:val="0"/>
          <w:numId w:val="10"/>
        </w:numPr>
        <w:spacing w:after="0"/>
        <w:jc w:val="both"/>
        <w:rPr>
          <w:rFonts w:ascii="Garamond" w:eastAsiaTheme="minorEastAsia" w:hAnsi="Garamond"/>
        </w:rPr>
      </w:pPr>
      <w:r>
        <w:rPr>
          <w:rFonts w:ascii="Garamond" w:eastAsiaTheme="minorEastAsia" w:hAnsi="Garamond"/>
        </w:rPr>
        <w:t>¿Cuáles son las categorías base de las variables categóricas?</w:t>
      </w:r>
    </w:p>
    <w:p w14:paraId="6C73084F" w14:textId="77777777" w:rsidR="00A27BB1" w:rsidRDefault="00A27BB1" w:rsidP="00A27BB1">
      <w:pPr>
        <w:pStyle w:val="Prrafodelista"/>
        <w:numPr>
          <w:ilvl w:val="0"/>
          <w:numId w:val="10"/>
        </w:numPr>
        <w:spacing w:after="0"/>
        <w:jc w:val="both"/>
        <w:rPr>
          <w:rFonts w:ascii="Garamond" w:eastAsiaTheme="minorEastAsia" w:hAnsi="Garamond"/>
        </w:rPr>
      </w:pPr>
      <w:r>
        <w:rPr>
          <w:rFonts w:ascii="Garamond" w:eastAsiaTheme="minorEastAsia" w:hAnsi="Garamond"/>
        </w:rPr>
        <w:t>Muestre todas las funciones de regresión poblacionales posibles en este modelo.</w:t>
      </w:r>
    </w:p>
    <w:p w14:paraId="1412BFCE" w14:textId="77777777" w:rsidR="00A27BB1" w:rsidRDefault="00A27BB1" w:rsidP="00A27BB1">
      <w:pPr>
        <w:pStyle w:val="Prrafodelista"/>
        <w:numPr>
          <w:ilvl w:val="0"/>
          <w:numId w:val="10"/>
        </w:numPr>
        <w:spacing w:after="0"/>
        <w:jc w:val="both"/>
        <w:rPr>
          <w:rFonts w:ascii="Garamond" w:eastAsiaTheme="minorEastAsia" w:hAnsi="Garamond"/>
        </w:rPr>
      </w:pPr>
      <w:r>
        <w:rPr>
          <w:rFonts w:ascii="Garamond" w:eastAsiaTheme="minorEastAsia" w:hAnsi="Garamond"/>
        </w:rPr>
        <w:t>¿Cuál es el efecto de haber nacido en una familia pobre sobre el peso al nacer?</w:t>
      </w:r>
    </w:p>
    <w:p w14:paraId="2E54F41D" w14:textId="77777777" w:rsidR="00A27BB1" w:rsidRDefault="00A27BB1" w:rsidP="00A27BB1">
      <w:pPr>
        <w:pStyle w:val="Prrafodelista"/>
        <w:numPr>
          <w:ilvl w:val="0"/>
          <w:numId w:val="10"/>
        </w:numPr>
        <w:spacing w:after="0"/>
        <w:jc w:val="both"/>
        <w:rPr>
          <w:rFonts w:ascii="Garamond" w:eastAsiaTheme="minorEastAsia" w:hAnsi="Garamond"/>
        </w:rPr>
      </w:pPr>
      <w:r>
        <w:rPr>
          <w:rFonts w:ascii="Garamond" w:eastAsiaTheme="minorEastAsia" w:hAnsi="Garamond"/>
        </w:rPr>
        <w:t>¿Cuál es el efecto de haber nacido en la Amazonía, respecto a haber nacido en la Costa, sobre el peso al nacer?</w:t>
      </w:r>
    </w:p>
    <w:p w14:paraId="0C25D1CF" w14:textId="77777777" w:rsidR="00A27BB1" w:rsidRDefault="00A27BB1" w:rsidP="00A27BB1">
      <w:pPr>
        <w:pStyle w:val="Prrafodelista"/>
        <w:numPr>
          <w:ilvl w:val="0"/>
          <w:numId w:val="10"/>
        </w:numPr>
        <w:spacing w:after="0"/>
        <w:jc w:val="both"/>
        <w:rPr>
          <w:rFonts w:ascii="Garamond" w:eastAsiaTheme="minorEastAsia" w:hAnsi="Garamond"/>
        </w:rPr>
      </w:pPr>
      <w:r>
        <w:rPr>
          <w:rFonts w:ascii="Garamond" w:eastAsiaTheme="minorEastAsia" w:hAnsi="Garamond"/>
        </w:rPr>
        <w:t>¿Y respecto a haber nacido en la Sierra?</w:t>
      </w:r>
    </w:p>
    <w:p w14:paraId="59A782EB" w14:textId="77777777" w:rsidR="00A27BB1" w:rsidRPr="00AE7704" w:rsidRDefault="00A27BB1" w:rsidP="00A27BB1">
      <w:pPr>
        <w:pStyle w:val="Prrafodelista"/>
        <w:spacing w:after="0"/>
        <w:ind w:left="1776"/>
        <w:jc w:val="both"/>
        <w:rPr>
          <w:rFonts w:ascii="Garamond" w:eastAsiaTheme="minorEastAsia" w:hAnsi="Garamond"/>
        </w:rPr>
      </w:pPr>
    </w:p>
    <w:p w14:paraId="0A564F1C" w14:textId="77777777" w:rsidR="00A27BB1" w:rsidRPr="00861C9E" w:rsidRDefault="00A27BB1" w:rsidP="00A27BB1">
      <w:pPr>
        <w:pStyle w:val="Prrafodelista"/>
        <w:numPr>
          <w:ilvl w:val="1"/>
          <w:numId w:val="1"/>
        </w:numPr>
        <w:spacing w:after="0"/>
        <w:jc w:val="both"/>
        <w:rPr>
          <w:rFonts w:ascii="Garamond" w:eastAsiaTheme="minorEastAsia" w:hAnsi="Garamond"/>
          <w:lang w:val="es-ES"/>
        </w:rPr>
      </w:pPr>
      <w:r w:rsidRPr="00861C9E">
        <w:rPr>
          <w:rFonts w:ascii="Garamond" w:eastAsiaTheme="minorEastAsia" w:hAnsi="Garamond"/>
        </w:rPr>
        <w:t xml:space="preserve">Utilice la base de datos </w:t>
      </w:r>
      <w:r w:rsidRPr="00861C9E">
        <w:rPr>
          <w:rFonts w:ascii="Garamond" w:eastAsiaTheme="minorEastAsia" w:hAnsi="Garamond"/>
          <w:i/>
        </w:rPr>
        <w:t>wage</w:t>
      </w:r>
      <w:r>
        <w:rPr>
          <w:rFonts w:ascii="Garamond" w:eastAsiaTheme="minorEastAsia" w:hAnsi="Garamond"/>
          <w:i/>
        </w:rPr>
        <w:t>1.dta.</w:t>
      </w:r>
      <w:r w:rsidRPr="00861C9E">
        <w:rPr>
          <w:rFonts w:ascii="Garamond" w:eastAsiaTheme="minorEastAsia" w:hAnsi="Garamond"/>
        </w:rPr>
        <w:t xml:space="preserve"> Responda lo siguiente utilizando Stata:</w:t>
      </w:r>
    </w:p>
    <w:p w14:paraId="2C25A191" w14:textId="77777777" w:rsidR="00A27BB1" w:rsidRDefault="00A27BB1" w:rsidP="00A27BB1">
      <w:pPr>
        <w:pStyle w:val="Prrafodelista"/>
        <w:numPr>
          <w:ilvl w:val="0"/>
          <w:numId w:val="11"/>
        </w:numPr>
        <w:spacing w:after="0"/>
        <w:jc w:val="both"/>
        <w:rPr>
          <w:rFonts w:ascii="Garamond" w:eastAsiaTheme="minorEastAsia" w:hAnsi="Garamond"/>
        </w:rPr>
      </w:pPr>
      <w:r w:rsidRPr="00861C9E">
        <w:rPr>
          <w:rFonts w:ascii="Garamond" w:eastAsiaTheme="minorEastAsia" w:hAnsi="Garamond"/>
        </w:rPr>
        <w:t xml:space="preserve">Explique el salario en </w:t>
      </w:r>
      <w:r>
        <w:rPr>
          <w:rFonts w:ascii="Garamond" w:eastAsiaTheme="minorEastAsia" w:hAnsi="Garamond"/>
        </w:rPr>
        <w:t>función de las variables: educ,</w:t>
      </w:r>
      <w:r w:rsidRPr="00861C9E">
        <w:rPr>
          <w:rFonts w:ascii="Garamond" w:eastAsiaTheme="minorEastAsia" w:hAnsi="Garamond"/>
        </w:rPr>
        <w:t xml:space="preserve"> exper</w:t>
      </w:r>
      <w:r>
        <w:rPr>
          <w:rFonts w:ascii="Garamond" w:eastAsiaTheme="minorEastAsia" w:hAnsi="Garamond"/>
        </w:rPr>
        <w:t>, expersq, tenure, tenuresq</w:t>
      </w:r>
    </w:p>
    <w:p w14:paraId="3AB3FA96" w14:textId="77777777" w:rsidR="00A27BB1" w:rsidRDefault="00A27BB1" w:rsidP="00A27BB1">
      <w:pPr>
        <w:pStyle w:val="Prrafodelista"/>
        <w:numPr>
          <w:ilvl w:val="0"/>
          <w:numId w:val="11"/>
        </w:numPr>
        <w:spacing w:after="0"/>
        <w:jc w:val="both"/>
        <w:rPr>
          <w:rFonts w:ascii="Garamond" w:eastAsiaTheme="minorEastAsia" w:hAnsi="Garamond"/>
        </w:rPr>
      </w:pPr>
      <w:r>
        <w:rPr>
          <w:rFonts w:ascii="Garamond" w:eastAsiaTheme="minorEastAsia" w:hAnsi="Garamond"/>
        </w:rPr>
        <w:t>Se quiere evaluar si existe diferencias en el salario según sexo. La base de datos tiene la variable “female”, una dummy que toma el valor 1 si es mujer y 0 si es hombre. Genere una variable dummy para “hombre”. Intente estimar la regresión incluyendo ambas dummies y la constante.</w:t>
      </w:r>
    </w:p>
    <w:p w14:paraId="25A12E33" w14:textId="77777777" w:rsidR="00A27BB1" w:rsidRPr="00861C9E" w:rsidRDefault="00A27BB1" w:rsidP="00A27BB1">
      <w:pPr>
        <w:numPr>
          <w:ilvl w:val="0"/>
          <w:numId w:val="11"/>
        </w:numPr>
        <w:spacing w:after="0"/>
        <w:jc w:val="both"/>
        <w:rPr>
          <w:rFonts w:ascii="Garamond" w:eastAsiaTheme="minorEastAsia" w:hAnsi="Garamond"/>
        </w:rPr>
      </w:pPr>
      <w:r>
        <w:rPr>
          <w:rFonts w:ascii="Garamond" w:eastAsiaTheme="minorEastAsia" w:hAnsi="Garamond"/>
        </w:rPr>
        <w:t>Ahora estime el modelo solo incluyendo la variable “female”. Interprete sus resultados.</w:t>
      </w:r>
    </w:p>
    <w:p w14:paraId="34177D23" w14:textId="6E1A54E9" w:rsidR="00333EBE" w:rsidRPr="003926B7" w:rsidRDefault="00A27BB1" w:rsidP="003926B7">
      <w:pPr>
        <w:numPr>
          <w:ilvl w:val="0"/>
          <w:numId w:val="11"/>
        </w:numPr>
        <w:spacing w:after="0"/>
        <w:jc w:val="both"/>
        <w:rPr>
          <w:rFonts w:ascii="Garamond" w:eastAsiaTheme="minorEastAsia" w:hAnsi="Garamond"/>
        </w:rPr>
      </w:pPr>
      <w:r>
        <w:rPr>
          <w:rFonts w:ascii="Garamond" w:eastAsiaTheme="minorEastAsia" w:hAnsi="Garamond"/>
        </w:rPr>
        <w:t>Ahora se plantea que los salarios dependen también de la etnicidad de la persona. Por lo tanto, se incluye la variable “nonwhite” en la regresión. Asuma que el efecto del sexo es constante. Interprete sus resultados.</w:t>
      </w:r>
      <w:bookmarkStart w:id="0" w:name="_GoBack"/>
      <w:bookmarkEnd w:id="0"/>
    </w:p>
    <w:sectPr w:rsidR="00333EBE" w:rsidRPr="003926B7" w:rsidSect="00200F86">
      <w:head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20D23" w14:textId="77777777" w:rsidR="005D7068" w:rsidRDefault="005D7068" w:rsidP="0071747B">
      <w:pPr>
        <w:spacing w:after="0" w:line="240" w:lineRule="auto"/>
      </w:pPr>
      <w:r>
        <w:separator/>
      </w:r>
    </w:p>
  </w:endnote>
  <w:endnote w:type="continuationSeparator" w:id="0">
    <w:p w14:paraId="679A9330" w14:textId="77777777" w:rsidR="005D7068" w:rsidRDefault="005D7068" w:rsidP="0071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DF06B" w14:textId="77777777" w:rsidR="005D7068" w:rsidRDefault="005D7068" w:rsidP="0071747B">
      <w:pPr>
        <w:spacing w:after="0" w:line="240" w:lineRule="auto"/>
      </w:pPr>
      <w:r>
        <w:separator/>
      </w:r>
    </w:p>
  </w:footnote>
  <w:footnote w:type="continuationSeparator" w:id="0">
    <w:p w14:paraId="1730C813" w14:textId="77777777" w:rsidR="005D7068" w:rsidRDefault="005D7068" w:rsidP="007174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6C634" w14:textId="77777777" w:rsidR="0071747B" w:rsidRPr="00EB6BC3" w:rsidRDefault="0071747B" w:rsidP="0071747B">
    <w:pPr>
      <w:pStyle w:val="Encabezado"/>
      <w:rPr>
        <w:rFonts w:ascii="Garamond" w:hAnsi="Garamond"/>
        <w:sz w:val="20"/>
        <w:szCs w:val="20"/>
      </w:rPr>
    </w:pPr>
    <w:r w:rsidRPr="00EB6BC3">
      <w:rPr>
        <w:rFonts w:ascii="Garamond" w:hAnsi="Garamond"/>
        <w:sz w:val="20"/>
        <w:szCs w:val="20"/>
      </w:rPr>
      <w:t>PONTIFICIA UNIVERSIDAD CATÓLICA DEL PERÚ</w:t>
    </w:r>
  </w:p>
  <w:p w14:paraId="75BE80E5" w14:textId="77777777" w:rsidR="0071747B" w:rsidRDefault="0071747B" w:rsidP="0071747B">
    <w:pPr>
      <w:pStyle w:val="Encabezado"/>
      <w:rPr>
        <w:rFonts w:ascii="Garamond" w:hAnsi="Garamond"/>
        <w:sz w:val="20"/>
        <w:szCs w:val="20"/>
      </w:rPr>
    </w:pPr>
    <w:r w:rsidRPr="00EB6BC3">
      <w:rPr>
        <w:rFonts w:ascii="Garamond" w:hAnsi="Garamond"/>
        <w:sz w:val="20"/>
        <w:szCs w:val="20"/>
      </w:rPr>
      <w:t>FACULTAD DE CIENCIAS SOCIALES</w:t>
    </w:r>
  </w:p>
  <w:p w14:paraId="2863C063" w14:textId="77777777" w:rsidR="0071747B" w:rsidRDefault="0071747B" w:rsidP="0071747B">
    <w:pPr>
      <w:pStyle w:val="Encabezado"/>
      <w:rPr>
        <w:rFonts w:ascii="Garamond" w:hAnsi="Garamond"/>
        <w:sz w:val="20"/>
        <w:szCs w:val="20"/>
      </w:rPr>
    </w:pPr>
    <w:r>
      <w:rPr>
        <w:rFonts w:ascii="Garamond" w:hAnsi="Garamond"/>
        <w:sz w:val="20"/>
        <w:szCs w:val="20"/>
      </w:rPr>
      <w:t>ESPECIALIDAD DE ECONOMÍA</w:t>
    </w:r>
  </w:p>
  <w:p w14:paraId="15D85EB9" w14:textId="20BB89C0" w:rsidR="0071747B" w:rsidRPr="00EB6BC3" w:rsidRDefault="004A56AB" w:rsidP="0071747B">
    <w:pPr>
      <w:pStyle w:val="Encabezado"/>
      <w:rPr>
        <w:rFonts w:ascii="Garamond" w:hAnsi="Garamond"/>
        <w:sz w:val="20"/>
        <w:szCs w:val="20"/>
      </w:rPr>
    </w:pPr>
    <w:r>
      <w:rPr>
        <w:rFonts w:ascii="Garamond" w:hAnsi="Garamond"/>
        <w:sz w:val="20"/>
        <w:szCs w:val="20"/>
      </w:rPr>
      <w:t>CICLO 2019-1</w:t>
    </w:r>
  </w:p>
  <w:p w14:paraId="28B6A0FF" w14:textId="77777777" w:rsidR="0071747B" w:rsidRDefault="0071747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0770"/>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
    <w:nsid w:val="11FA5F54"/>
    <w:multiLevelType w:val="hybridMultilevel"/>
    <w:tmpl w:val="6A223AF6"/>
    <w:lvl w:ilvl="0" w:tplc="280A0019">
      <w:start w:val="1"/>
      <w:numFmt w:val="lowerLetter"/>
      <w:lvlText w:val="%1."/>
      <w:lvlJc w:val="left"/>
      <w:pPr>
        <w:ind w:left="1068" w:hanging="360"/>
      </w:pPr>
      <w:rPr>
        <w:rFonts w:hint="default"/>
      </w:rPr>
    </w:lvl>
    <w:lvl w:ilvl="1" w:tplc="280A001B">
      <w:start w:val="1"/>
      <w:numFmt w:val="lowerRoman"/>
      <w:lvlText w:val="%2."/>
      <w:lvlJc w:val="righ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24230C35"/>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3">
    <w:nsid w:val="28F90766"/>
    <w:multiLevelType w:val="hybridMultilevel"/>
    <w:tmpl w:val="6E902DAE"/>
    <w:lvl w:ilvl="0" w:tplc="280A000F">
      <w:start w:val="1"/>
      <w:numFmt w:val="decimal"/>
      <w:lvlText w:val="%1."/>
      <w:lvlJc w:val="left"/>
      <w:pPr>
        <w:ind w:left="720" w:hanging="360"/>
      </w:pPr>
      <w:rPr>
        <w:rFonts w:hint="default"/>
      </w:rPr>
    </w:lvl>
    <w:lvl w:ilvl="1" w:tplc="B6B27E1A">
      <w:start w:val="1"/>
      <w:numFmt w:val="lowerLetter"/>
      <w:lvlText w:val="%2."/>
      <w:lvlJc w:val="left"/>
      <w:pPr>
        <w:ind w:left="1440" w:hanging="360"/>
      </w:pPr>
      <w:rPr>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0C81AF9"/>
    <w:multiLevelType w:val="hybridMultilevel"/>
    <w:tmpl w:val="DCDA3856"/>
    <w:lvl w:ilvl="0" w:tplc="280A000F">
      <w:start w:val="1"/>
      <w:numFmt w:val="decimal"/>
      <w:lvlText w:val="%1."/>
      <w:lvlJc w:val="left"/>
      <w:pPr>
        <w:ind w:left="720" w:hanging="360"/>
      </w:pPr>
      <w:rPr>
        <w:rFonts w:hint="default"/>
      </w:rPr>
    </w:lvl>
    <w:lvl w:ilvl="1" w:tplc="B5806FDE">
      <w:start w:val="1"/>
      <w:numFmt w:val="lowerLetter"/>
      <w:lvlText w:val="%2."/>
      <w:lvlJc w:val="left"/>
      <w:pPr>
        <w:ind w:left="1440" w:hanging="360"/>
      </w:pPr>
      <w:rPr>
        <w:rFonts w:ascii="Garamond" w:hAnsi="Garamond" w:hint="default"/>
        <w:b w:val="0"/>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32BB7F3D"/>
    <w:multiLevelType w:val="hybridMultilevel"/>
    <w:tmpl w:val="12B8932A"/>
    <w:lvl w:ilvl="0" w:tplc="B6B27E1A">
      <w:start w:val="1"/>
      <w:numFmt w:val="lowerLetter"/>
      <w:lvlText w:val="%1."/>
      <w:lvlJc w:val="left"/>
      <w:pPr>
        <w:ind w:left="1440" w:hanging="360"/>
      </w:pPr>
      <w:rPr>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D1671D8"/>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7">
    <w:nsid w:val="611F37DF"/>
    <w:multiLevelType w:val="hybridMultilevel"/>
    <w:tmpl w:val="DB8E65CC"/>
    <w:lvl w:ilvl="0" w:tplc="040A001B">
      <w:start w:val="1"/>
      <w:numFmt w:val="lowerRoman"/>
      <w:lvlText w:val="%1."/>
      <w:lvlJc w:val="right"/>
      <w:pPr>
        <w:ind w:left="1776" w:hanging="360"/>
      </w:p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8">
    <w:nsid w:val="683E65C8"/>
    <w:multiLevelType w:val="hybridMultilevel"/>
    <w:tmpl w:val="A5740226"/>
    <w:lvl w:ilvl="0" w:tplc="280A0019">
      <w:start w:val="1"/>
      <w:numFmt w:val="lowerLetter"/>
      <w:lvlText w:val="%1."/>
      <w:lvlJc w:val="left"/>
      <w:pPr>
        <w:ind w:left="644" w:hanging="360"/>
      </w:pPr>
    </w:lvl>
    <w:lvl w:ilvl="1" w:tplc="280A0019" w:tentative="1">
      <w:start w:val="1"/>
      <w:numFmt w:val="lowerLetter"/>
      <w:lvlText w:val="%2."/>
      <w:lvlJc w:val="left"/>
      <w:pPr>
        <w:ind w:left="1364" w:hanging="360"/>
      </w:pPr>
    </w:lvl>
    <w:lvl w:ilvl="2" w:tplc="280A001B" w:tentative="1">
      <w:start w:val="1"/>
      <w:numFmt w:val="lowerRoman"/>
      <w:lvlText w:val="%3."/>
      <w:lvlJc w:val="right"/>
      <w:pPr>
        <w:ind w:left="2084" w:hanging="180"/>
      </w:pPr>
    </w:lvl>
    <w:lvl w:ilvl="3" w:tplc="280A000F" w:tentative="1">
      <w:start w:val="1"/>
      <w:numFmt w:val="decimal"/>
      <w:lvlText w:val="%4."/>
      <w:lvlJc w:val="left"/>
      <w:pPr>
        <w:ind w:left="2804" w:hanging="360"/>
      </w:pPr>
    </w:lvl>
    <w:lvl w:ilvl="4" w:tplc="280A0019" w:tentative="1">
      <w:start w:val="1"/>
      <w:numFmt w:val="lowerLetter"/>
      <w:lvlText w:val="%5."/>
      <w:lvlJc w:val="left"/>
      <w:pPr>
        <w:ind w:left="3524" w:hanging="360"/>
      </w:pPr>
    </w:lvl>
    <w:lvl w:ilvl="5" w:tplc="280A001B" w:tentative="1">
      <w:start w:val="1"/>
      <w:numFmt w:val="lowerRoman"/>
      <w:lvlText w:val="%6."/>
      <w:lvlJc w:val="right"/>
      <w:pPr>
        <w:ind w:left="4244" w:hanging="180"/>
      </w:pPr>
    </w:lvl>
    <w:lvl w:ilvl="6" w:tplc="280A000F" w:tentative="1">
      <w:start w:val="1"/>
      <w:numFmt w:val="decimal"/>
      <w:lvlText w:val="%7."/>
      <w:lvlJc w:val="left"/>
      <w:pPr>
        <w:ind w:left="4964" w:hanging="360"/>
      </w:pPr>
    </w:lvl>
    <w:lvl w:ilvl="7" w:tplc="280A0019" w:tentative="1">
      <w:start w:val="1"/>
      <w:numFmt w:val="lowerLetter"/>
      <w:lvlText w:val="%8."/>
      <w:lvlJc w:val="left"/>
      <w:pPr>
        <w:ind w:left="5684" w:hanging="360"/>
      </w:pPr>
    </w:lvl>
    <w:lvl w:ilvl="8" w:tplc="280A001B" w:tentative="1">
      <w:start w:val="1"/>
      <w:numFmt w:val="lowerRoman"/>
      <w:lvlText w:val="%9."/>
      <w:lvlJc w:val="right"/>
      <w:pPr>
        <w:ind w:left="6404" w:hanging="180"/>
      </w:pPr>
    </w:lvl>
  </w:abstractNum>
  <w:abstractNum w:abstractNumId="9">
    <w:nsid w:val="6E480372"/>
    <w:multiLevelType w:val="hybridMultilevel"/>
    <w:tmpl w:val="68666C28"/>
    <w:lvl w:ilvl="0" w:tplc="040A001B">
      <w:start w:val="1"/>
      <w:numFmt w:val="lowerRoman"/>
      <w:lvlText w:val="%1."/>
      <w:lvlJc w:val="right"/>
      <w:pPr>
        <w:ind w:left="1776" w:hanging="360"/>
      </w:pPr>
    </w:lvl>
    <w:lvl w:ilvl="1" w:tplc="040A0019">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10">
    <w:nsid w:val="7ED57670"/>
    <w:multiLevelType w:val="hybridMultilevel"/>
    <w:tmpl w:val="50B23C4A"/>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10"/>
  </w:num>
  <w:num w:numId="6">
    <w:abstractNumId w:val="9"/>
  </w:num>
  <w:num w:numId="7">
    <w:abstractNumId w:val="7"/>
  </w:num>
  <w:num w:numId="8">
    <w:abstractNumId w:val="8"/>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7B"/>
    <w:rsid w:val="00032CE8"/>
    <w:rsid w:val="00036421"/>
    <w:rsid w:val="00045B84"/>
    <w:rsid w:val="000A1291"/>
    <w:rsid w:val="000C0057"/>
    <w:rsid w:val="000C111B"/>
    <w:rsid w:val="000C4067"/>
    <w:rsid w:val="000C47C9"/>
    <w:rsid w:val="0010432B"/>
    <w:rsid w:val="00120D52"/>
    <w:rsid w:val="00130FD8"/>
    <w:rsid w:val="0013671B"/>
    <w:rsid w:val="00182539"/>
    <w:rsid w:val="00182B77"/>
    <w:rsid w:val="00185919"/>
    <w:rsid w:val="0019335C"/>
    <w:rsid w:val="001B3BCA"/>
    <w:rsid w:val="001E4A98"/>
    <w:rsid w:val="00200F86"/>
    <w:rsid w:val="00201CAE"/>
    <w:rsid w:val="002458DC"/>
    <w:rsid w:val="002506A8"/>
    <w:rsid w:val="00260D23"/>
    <w:rsid w:val="00261011"/>
    <w:rsid w:val="002720A0"/>
    <w:rsid w:val="00276B3F"/>
    <w:rsid w:val="0029565B"/>
    <w:rsid w:val="002A72CE"/>
    <w:rsid w:val="002B64E9"/>
    <w:rsid w:val="002B751D"/>
    <w:rsid w:val="002B7BEB"/>
    <w:rsid w:val="002C1E73"/>
    <w:rsid w:val="002C1E8C"/>
    <w:rsid w:val="002D107A"/>
    <w:rsid w:val="00300426"/>
    <w:rsid w:val="003050D7"/>
    <w:rsid w:val="00332562"/>
    <w:rsid w:val="00333EBE"/>
    <w:rsid w:val="0035169A"/>
    <w:rsid w:val="00352798"/>
    <w:rsid w:val="003545EB"/>
    <w:rsid w:val="003837D5"/>
    <w:rsid w:val="003926B7"/>
    <w:rsid w:val="0039719D"/>
    <w:rsid w:val="003A77B3"/>
    <w:rsid w:val="003B6125"/>
    <w:rsid w:val="003F7D6D"/>
    <w:rsid w:val="00424665"/>
    <w:rsid w:val="00442783"/>
    <w:rsid w:val="00492B2E"/>
    <w:rsid w:val="004A50F6"/>
    <w:rsid w:val="004A56AB"/>
    <w:rsid w:val="004A7CE4"/>
    <w:rsid w:val="004B0560"/>
    <w:rsid w:val="004C0119"/>
    <w:rsid w:val="004C78AA"/>
    <w:rsid w:val="004E275C"/>
    <w:rsid w:val="00511FDB"/>
    <w:rsid w:val="00521BFE"/>
    <w:rsid w:val="0053355B"/>
    <w:rsid w:val="005744EB"/>
    <w:rsid w:val="00576A34"/>
    <w:rsid w:val="00583188"/>
    <w:rsid w:val="00595A95"/>
    <w:rsid w:val="005D7068"/>
    <w:rsid w:val="005E7390"/>
    <w:rsid w:val="005F0A32"/>
    <w:rsid w:val="005F3FF0"/>
    <w:rsid w:val="006161DC"/>
    <w:rsid w:val="0062231A"/>
    <w:rsid w:val="00644BD2"/>
    <w:rsid w:val="006605A6"/>
    <w:rsid w:val="00670DD5"/>
    <w:rsid w:val="0068376F"/>
    <w:rsid w:val="00692164"/>
    <w:rsid w:val="00695572"/>
    <w:rsid w:val="006A5DDB"/>
    <w:rsid w:val="00703321"/>
    <w:rsid w:val="0071747B"/>
    <w:rsid w:val="007407E5"/>
    <w:rsid w:val="00764A2D"/>
    <w:rsid w:val="00783636"/>
    <w:rsid w:val="007E7EE9"/>
    <w:rsid w:val="007F1931"/>
    <w:rsid w:val="00861C9E"/>
    <w:rsid w:val="008657E1"/>
    <w:rsid w:val="008864D4"/>
    <w:rsid w:val="008937F5"/>
    <w:rsid w:val="008D2A4D"/>
    <w:rsid w:val="008D523C"/>
    <w:rsid w:val="008D5C10"/>
    <w:rsid w:val="008E3A1E"/>
    <w:rsid w:val="00915BFF"/>
    <w:rsid w:val="00932F4C"/>
    <w:rsid w:val="00965E06"/>
    <w:rsid w:val="009718D2"/>
    <w:rsid w:val="00973D5C"/>
    <w:rsid w:val="00990431"/>
    <w:rsid w:val="0099630D"/>
    <w:rsid w:val="009C2850"/>
    <w:rsid w:val="009E5A2C"/>
    <w:rsid w:val="00A27BB1"/>
    <w:rsid w:val="00A32AFD"/>
    <w:rsid w:val="00A37592"/>
    <w:rsid w:val="00A61430"/>
    <w:rsid w:val="00A728CC"/>
    <w:rsid w:val="00AB0B2F"/>
    <w:rsid w:val="00AB6636"/>
    <w:rsid w:val="00AC1818"/>
    <w:rsid w:val="00AC395D"/>
    <w:rsid w:val="00AD583D"/>
    <w:rsid w:val="00B02E98"/>
    <w:rsid w:val="00B134C1"/>
    <w:rsid w:val="00B24DBB"/>
    <w:rsid w:val="00B823F2"/>
    <w:rsid w:val="00BB41E1"/>
    <w:rsid w:val="00BC4BD9"/>
    <w:rsid w:val="00BE3E2A"/>
    <w:rsid w:val="00C3770A"/>
    <w:rsid w:val="00C556EB"/>
    <w:rsid w:val="00CA503D"/>
    <w:rsid w:val="00CD1334"/>
    <w:rsid w:val="00CD1BA7"/>
    <w:rsid w:val="00CE51CC"/>
    <w:rsid w:val="00D00B13"/>
    <w:rsid w:val="00D060EE"/>
    <w:rsid w:val="00D20171"/>
    <w:rsid w:val="00D6319B"/>
    <w:rsid w:val="00DC4F2E"/>
    <w:rsid w:val="00DD20A8"/>
    <w:rsid w:val="00DD2CD4"/>
    <w:rsid w:val="00DD629B"/>
    <w:rsid w:val="00E15D89"/>
    <w:rsid w:val="00E42EAC"/>
    <w:rsid w:val="00E74ACD"/>
    <w:rsid w:val="00E8784D"/>
    <w:rsid w:val="00E87FB1"/>
    <w:rsid w:val="00E91F08"/>
    <w:rsid w:val="00EA0D96"/>
    <w:rsid w:val="00EB0466"/>
    <w:rsid w:val="00EE3634"/>
    <w:rsid w:val="00F01D84"/>
    <w:rsid w:val="00F026CC"/>
    <w:rsid w:val="00F86FEA"/>
    <w:rsid w:val="00FB5BC7"/>
    <w:rsid w:val="00FC4060"/>
    <w:rsid w:val="00FD1868"/>
    <w:rsid w:val="00FD611A"/>
    <w:rsid w:val="00FE64EB"/>
    <w:rsid w:val="00FF5E3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33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47B"/>
    <w:pPr>
      <w:spacing w:after="200" w:line="276" w:lineRule="auto"/>
    </w:pPr>
    <w:rPr>
      <w:sz w:val="22"/>
      <w:szCs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1747B"/>
    <w:rPr>
      <w:color w:val="0563C1" w:themeColor="hyperlink"/>
      <w:u w:val="single"/>
    </w:rPr>
  </w:style>
  <w:style w:type="paragraph" w:styleId="Encabezado">
    <w:name w:val="header"/>
    <w:basedOn w:val="Normal"/>
    <w:link w:val="EncabezadoCar"/>
    <w:uiPriority w:val="99"/>
    <w:unhideWhenUsed/>
    <w:rsid w:val="007174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47B"/>
    <w:rPr>
      <w:sz w:val="22"/>
      <w:szCs w:val="22"/>
      <w:lang w:val="es-PE"/>
    </w:rPr>
  </w:style>
  <w:style w:type="paragraph" w:styleId="Piedepgina">
    <w:name w:val="footer"/>
    <w:basedOn w:val="Normal"/>
    <w:link w:val="PiedepginaCar"/>
    <w:uiPriority w:val="99"/>
    <w:unhideWhenUsed/>
    <w:rsid w:val="007174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47B"/>
    <w:rPr>
      <w:sz w:val="22"/>
      <w:szCs w:val="22"/>
      <w:lang w:val="es-PE"/>
    </w:rPr>
  </w:style>
  <w:style w:type="paragraph" w:styleId="Prrafodelista">
    <w:name w:val="List Paragraph"/>
    <w:basedOn w:val="Normal"/>
    <w:uiPriority w:val="34"/>
    <w:qFormat/>
    <w:rsid w:val="0071747B"/>
    <w:pPr>
      <w:ind w:left="720"/>
      <w:contextualSpacing/>
    </w:pPr>
  </w:style>
  <w:style w:type="character" w:styleId="Textodelmarcadordeposicin">
    <w:name w:val="Placeholder Text"/>
    <w:basedOn w:val="Fuentedeprrafopredeter"/>
    <w:uiPriority w:val="99"/>
    <w:semiHidden/>
    <w:rsid w:val="004E275C"/>
    <w:rPr>
      <w:color w:val="808080"/>
    </w:rPr>
  </w:style>
  <w:style w:type="table" w:styleId="Tablaconcuadrcula">
    <w:name w:val="Table Grid"/>
    <w:basedOn w:val="Tablanormal"/>
    <w:uiPriority w:val="39"/>
    <w:rsid w:val="00FD6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lgarcia@pucp.edu.pe" TargetMode="External"/><Relationship Id="rId8" Type="http://schemas.openxmlformats.org/officeDocument/2006/relationships/hyperlink" Target="mailto:n.barrantes@pucp.pe"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520</Words>
  <Characters>2860</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Nicolas Barrantes</cp:lastModifiedBy>
  <cp:revision>6</cp:revision>
  <dcterms:created xsi:type="dcterms:W3CDTF">2019-05-23T00:45:00Z</dcterms:created>
  <dcterms:modified xsi:type="dcterms:W3CDTF">2019-05-25T05:07:00Z</dcterms:modified>
</cp:coreProperties>
</file>