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41DA" w14:textId="77777777" w:rsidR="00220271" w:rsidRPr="00B10929" w:rsidRDefault="005D608E">
      <w:pPr>
        <w:rPr>
          <w:lang w:val="es-MX"/>
        </w:rPr>
      </w:pPr>
      <w:r>
        <w:t>🔵</w:t>
      </w:r>
      <w:r w:rsidRPr="00B10929">
        <w:rPr>
          <w:lang w:val="es-MX"/>
        </w:rPr>
        <w:t>GRUPO EDISON</w:t>
      </w:r>
    </w:p>
    <w:p w14:paraId="7AD841DB" w14:textId="77777777" w:rsidR="00220271" w:rsidRPr="00B10929" w:rsidRDefault="005D608E">
      <w:pPr>
        <w:rPr>
          <w:b/>
          <w:lang w:val="es-MX"/>
        </w:rPr>
      </w:pPr>
      <w:r w:rsidRPr="00B10929">
        <w:rPr>
          <w:lang w:val="es-MX"/>
        </w:rPr>
        <w:t xml:space="preserve">USO DE LA HOJA </w:t>
      </w:r>
      <w:proofErr w:type="spellStart"/>
      <w:r w:rsidRPr="00B10929">
        <w:rPr>
          <w:b/>
          <w:lang w:val="es-MX"/>
        </w:rPr>
        <w:t>G3</w:t>
      </w:r>
      <w:proofErr w:type="spellEnd"/>
    </w:p>
    <w:p w14:paraId="7AD841DC" w14:textId="77777777" w:rsidR="00220271" w:rsidRPr="00B10929" w:rsidRDefault="005D608E">
      <w:pPr>
        <w:pStyle w:val="Ttulo1"/>
        <w:rPr>
          <w:lang w:val="es-MX"/>
        </w:rPr>
      </w:pPr>
      <w:bookmarkStart w:id="0" w:name="_uvx0y0h7c6x" w:colFirst="0" w:colLast="0"/>
      <w:bookmarkEnd w:id="0"/>
      <w:r w:rsidRPr="00B10929">
        <w:rPr>
          <w:lang w:val="es-MX"/>
        </w:rPr>
        <w:t>Multicolinealidad (y sus múltiples hallazgos de la validación de auto y su solución)</w:t>
      </w:r>
    </w:p>
    <w:p w14:paraId="7AD841DD" w14:textId="77777777" w:rsidR="00220271" w:rsidRPr="00B10929" w:rsidRDefault="005D608E">
      <w:pPr>
        <w:rPr>
          <w:lang w:val="es-MX"/>
        </w:rPr>
      </w:pPr>
      <w:r w:rsidRPr="00B10929">
        <w:rPr>
          <w:lang w:val="es-MX"/>
        </w:rPr>
        <w:t xml:space="preserve">data </w:t>
      </w:r>
      <w:proofErr w:type="spellStart"/>
      <w:r w:rsidRPr="00B10929">
        <w:rPr>
          <w:lang w:val="es-MX"/>
        </w:rPr>
        <w:t>vab</w:t>
      </w:r>
      <w:proofErr w:type="spellEnd"/>
      <w:r w:rsidRPr="00B10929">
        <w:rPr>
          <w:lang w:val="es-MX"/>
        </w:rPr>
        <w:t xml:space="preserve"> impuesto</w:t>
      </w:r>
    </w:p>
    <w:p w14:paraId="7AD841DE" w14:textId="77777777" w:rsidR="00220271" w:rsidRPr="00B10929" w:rsidRDefault="005D608E">
      <w:pPr>
        <w:rPr>
          <w:lang w:val="es-MX"/>
        </w:rPr>
      </w:pPr>
      <w:r w:rsidRPr="00B10929">
        <w:rPr>
          <w:lang w:val="es-MX"/>
        </w:rPr>
        <w:t xml:space="preserve">ls impuesto c </w:t>
      </w:r>
      <w:proofErr w:type="spellStart"/>
      <w:r w:rsidRPr="00B10929">
        <w:rPr>
          <w:lang w:val="es-MX"/>
        </w:rPr>
        <w:t>pbid</w:t>
      </w:r>
      <w:proofErr w:type="spellEnd"/>
    </w:p>
    <w:p w14:paraId="7AD841DF" w14:textId="77777777" w:rsidR="00220271" w:rsidRPr="00B10929" w:rsidRDefault="00220271">
      <w:pPr>
        <w:rPr>
          <w:lang w:val="es-MX"/>
        </w:rPr>
      </w:pPr>
    </w:p>
    <w:p w14:paraId="7AD841E0" w14:textId="77777777" w:rsidR="00220271" w:rsidRDefault="005D608E">
      <w:r>
        <w:rPr>
          <w:noProof/>
        </w:rPr>
        <w:drawing>
          <wp:inline distT="114300" distB="114300" distL="114300" distR="114300" wp14:anchorId="7AD84230" wp14:editId="7AD84231">
            <wp:extent cx="3683701" cy="255585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701" cy="2555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841E1" w14:textId="77777777" w:rsidR="00220271" w:rsidRDefault="00220271"/>
    <w:p w14:paraId="7AD841E2" w14:textId="77777777" w:rsidR="00220271" w:rsidRPr="00B10929" w:rsidRDefault="005D608E">
      <w:pPr>
        <w:rPr>
          <w:lang w:val="es-MX"/>
        </w:rPr>
      </w:pPr>
      <w:r w:rsidRPr="00B10929">
        <w:rPr>
          <w:lang w:val="es-MX"/>
        </w:rPr>
        <w:t>Se observa que la variable dependiente es significativa</w:t>
      </w:r>
    </w:p>
    <w:p w14:paraId="7AD841E3" w14:textId="77777777" w:rsidR="00220271" w:rsidRPr="00B10929" w:rsidRDefault="00220271">
      <w:pPr>
        <w:rPr>
          <w:lang w:val="es-MX"/>
        </w:rPr>
      </w:pPr>
    </w:p>
    <w:p w14:paraId="7AD841E4" w14:textId="77777777" w:rsidR="00220271" w:rsidRPr="00B10929" w:rsidRDefault="005D608E">
      <w:pPr>
        <w:rPr>
          <w:lang w:val="es-MX"/>
        </w:rPr>
      </w:pPr>
      <w:r w:rsidRPr="00B10929">
        <w:rPr>
          <w:lang w:val="es-MX"/>
        </w:rPr>
        <w:t>MÉTODOS PARA DETECTAR MULTICOLINEALIDAD</w:t>
      </w:r>
    </w:p>
    <w:p w14:paraId="7AD841E5" w14:textId="77777777" w:rsidR="00220271" w:rsidRPr="00B10929" w:rsidRDefault="005D608E">
      <w:pPr>
        <w:pStyle w:val="Ttulo2"/>
        <w:rPr>
          <w:lang w:val="es-MX"/>
        </w:rPr>
      </w:pPr>
      <w:bookmarkStart w:id="1" w:name="_eodmmo2u40sw" w:colFirst="0" w:colLast="0"/>
      <w:bookmarkEnd w:id="1"/>
      <w:r w:rsidRPr="00B10929">
        <w:rPr>
          <w:lang w:val="es-MX"/>
        </w:rPr>
        <w:t>MÉTODO 1: EXAMEN DE REGRESIÓN</w:t>
      </w:r>
    </w:p>
    <w:p w14:paraId="7AD841E6" w14:textId="77777777" w:rsidR="00220271" w:rsidRPr="00B10929" w:rsidRDefault="00220271">
      <w:pPr>
        <w:rPr>
          <w:b/>
          <w:lang w:val="es-MX"/>
        </w:rPr>
      </w:pPr>
    </w:p>
    <w:p w14:paraId="7AD841E7" w14:textId="77777777" w:rsidR="00220271" w:rsidRPr="00B10929" w:rsidRDefault="005D608E">
      <w:pPr>
        <w:rPr>
          <w:lang w:val="es-MX"/>
        </w:rPr>
      </w:pPr>
      <w:r w:rsidRPr="00B10929">
        <w:rPr>
          <w:lang w:val="es-MX"/>
        </w:rPr>
        <w:t xml:space="preserve">EL </w:t>
      </w:r>
      <w:proofErr w:type="spellStart"/>
      <w:r w:rsidRPr="00B10929">
        <w:rPr>
          <w:lang w:val="es-MX"/>
        </w:rPr>
        <w:t>R2</w:t>
      </w:r>
      <w:proofErr w:type="spellEnd"/>
      <w:r w:rsidRPr="00B10929">
        <w:rPr>
          <w:lang w:val="es-MX"/>
        </w:rPr>
        <w:t xml:space="preserve"> es 0.930989 (este </w:t>
      </w:r>
      <w:proofErr w:type="spellStart"/>
      <w:r w:rsidRPr="00B10929">
        <w:rPr>
          <w:lang w:val="es-MX"/>
        </w:rPr>
        <w:t>R2</w:t>
      </w:r>
      <w:proofErr w:type="spellEnd"/>
      <w:r w:rsidRPr="00B10929">
        <w:rPr>
          <w:lang w:val="es-MX"/>
        </w:rPr>
        <w:t xml:space="preserve"> debería por coherencia estar acompañado con estimadores que son estadísticamente significativos), ent</w:t>
      </w:r>
      <w:r w:rsidRPr="00B10929">
        <w:rPr>
          <w:lang w:val="es-MX"/>
        </w:rPr>
        <w:t xml:space="preserve">onces nos fijamos que el estimador ES SIGNIFICATIVO asociado con </w:t>
      </w:r>
      <w:proofErr w:type="spellStart"/>
      <w:r w:rsidRPr="00B10929">
        <w:rPr>
          <w:lang w:val="es-MX"/>
        </w:rPr>
        <w:t>R2</w:t>
      </w:r>
      <w:proofErr w:type="spellEnd"/>
      <w:r w:rsidRPr="00B10929">
        <w:rPr>
          <w:lang w:val="es-MX"/>
        </w:rPr>
        <w:t xml:space="preserve"> alto, nos indica que </w:t>
      </w:r>
      <w:r w:rsidRPr="00B10929">
        <w:rPr>
          <w:highlight w:val="yellow"/>
          <w:lang w:val="es-MX"/>
        </w:rPr>
        <w:t>NO hay presencia de multicolinealidad</w:t>
      </w:r>
      <w:r w:rsidRPr="00B10929">
        <w:rPr>
          <w:lang w:val="es-MX"/>
        </w:rPr>
        <w:t>.””</w:t>
      </w:r>
    </w:p>
    <w:p w14:paraId="7AD841E8" w14:textId="77777777" w:rsidR="00220271" w:rsidRPr="00B10929" w:rsidRDefault="00220271">
      <w:pPr>
        <w:rPr>
          <w:lang w:val="es-MX"/>
        </w:rPr>
      </w:pPr>
    </w:p>
    <w:p w14:paraId="7AD841E9" w14:textId="77777777" w:rsidR="00220271" w:rsidRPr="00B10929" w:rsidRDefault="005D608E">
      <w:pPr>
        <w:pStyle w:val="Ttulo2"/>
        <w:rPr>
          <w:lang w:val="es-MX"/>
        </w:rPr>
      </w:pPr>
      <w:bookmarkStart w:id="2" w:name="_mr5t8t4gz2sl" w:colFirst="0" w:colLast="0"/>
      <w:bookmarkEnd w:id="2"/>
      <w:r w:rsidRPr="00B10929">
        <w:rPr>
          <w:lang w:val="es-MX"/>
        </w:rPr>
        <w:t>MÉTODO 5: MEDIDAS CONTEMPORÁNEAS (Medidas propias de Eviews, que nos va a permitir determinar la existencia o no de la multic</w:t>
      </w:r>
      <w:r w:rsidRPr="00B10929">
        <w:rPr>
          <w:lang w:val="es-MX"/>
        </w:rPr>
        <w:t>olinealidad)</w:t>
      </w:r>
    </w:p>
    <w:p w14:paraId="7AD841EA" w14:textId="77777777" w:rsidR="00220271" w:rsidRPr="00B10929" w:rsidRDefault="00220271">
      <w:pPr>
        <w:rPr>
          <w:lang w:val="es-MX"/>
        </w:rPr>
      </w:pPr>
    </w:p>
    <w:p w14:paraId="7AD841EB" w14:textId="77777777" w:rsidR="00220271" w:rsidRDefault="005D608E">
      <w:pPr>
        <w:pStyle w:val="Ttulo3"/>
        <w:numPr>
          <w:ilvl w:val="0"/>
          <w:numId w:val="2"/>
        </w:numPr>
      </w:pPr>
      <w:bookmarkStart w:id="3" w:name="_wa10d7chnyaq" w:colFirst="0" w:colLast="0"/>
      <w:bookmarkEnd w:id="3"/>
      <w:proofErr w:type="spellStart"/>
      <w:r>
        <w:lastRenderedPageBreak/>
        <w:t>ÍNDICE</w:t>
      </w:r>
      <w:proofErr w:type="spellEnd"/>
      <w:r>
        <w:t xml:space="preserve"> DE </w:t>
      </w:r>
      <w:proofErr w:type="spellStart"/>
      <w:r>
        <w:t>CONDICIÓN</w:t>
      </w:r>
      <w:proofErr w:type="spellEnd"/>
    </w:p>
    <w:p w14:paraId="7AD841EC" w14:textId="77777777" w:rsidR="00220271" w:rsidRPr="00B10929" w:rsidRDefault="005D608E">
      <w:pPr>
        <w:ind w:left="720"/>
        <w:rPr>
          <w:lang w:val="es-MX"/>
        </w:rPr>
      </w:pPr>
      <w:r w:rsidRPr="00B10929">
        <w:rPr>
          <w:lang w:val="es-MX"/>
        </w:rPr>
        <w:t xml:space="preserve">Hacemos uso de los factores de varianza FIV o </w:t>
      </w:r>
      <w:proofErr w:type="spellStart"/>
      <w:r w:rsidRPr="00B10929">
        <w:rPr>
          <w:lang w:val="es-MX"/>
        </w:rPr>
        <w:t>VIF</w:t>
      </w:r>
      <w:proofErr w:type="spellEnd"/>
      <w:r w:rsidRPr="00B10929">
        <w:rPr>
          <w:lang w:val="es-MX"/>
        </w:rPr>
        <w:t xml:space="preserve"> </w:t>
      </w:r>
    </w:p>
    <w:p w14:paraId="7AD841ED" w14:textId="77777777" w:rsidR="00220271" w:rsidRPr="00B10929" w:rsidRDefault="005D608E">
      <w:pPr>
        <w:ind w:left="720"/>
        <w:rPr>
          <w:lang w:val="es-MX"/>
        </w:rPr>
      </w:pPr>
      <w:r w:rsidRPr="00B10929">
        <w:rPr>
          <w:lang w:val="es-MX"/>
        </w:rPr>
        <w:t>Nos indica que si el FIV es más grande que 10 se tiene un serio problema de multicolinealidad.</w:t>
      </w:r>
    </w:p>
    <w:p w14:paraId="7AD841EE" w14:textId="77777777" w:rsidR="00220271" w:rsidRPr="00B10929" w:rsidRDefault="00220271">
      <w:pPr>
        <w:ind w:left="720"/>
        <w:rPr>
          <w:lang w:val="es-MX"/>
        </w:rPr>
      </w:pPr>
    </w:p>
    <w:p w14:paraId="7AD841EF" w14:textId="77777777" w:rsidR="00220271" w:rsidRDefault="005D608E">
      <w:pPr>
        <w:ind w:left="720"/>
      </w:pPr>
      <w:r>
        <w:rPr>
          <w:noProof/>
        </w:rPr>
        <w:drawing>
          <wp:inline distT="114300" distB="114300" distL="114300" distR="114300" wp14:anchorId="7AD84232" wp14:editId="7AD84233">
            <wp:extent cx="3148013" cy="145784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457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841F0" w14:textId="77777777" w:rsidR="00220271" w:rsidRDefault="00220271">
      <w:pPr>
        <w:ind w:left="720"/>
      </w:pPr>
    </w:p>
    <w:p w14:paraId="7AD841F1" w14:textId="77777777" w:rsidR="00220271" w:rsidRDefault="005D608E">
      <w:pPr>
        <w:ind w:left="720"/>
      </w:pPr>
      <w:r w:rsidRPr="00B10929">
        <w:rPr>
          <w:lang w:val="es-MX"/>
        </w:rPr>
        <w:t xml:space="preserve">En el gráfico se observa que </w:t>
      </w:r>
      <w:r w:rsidRPr="00B10929">
        <w:rPr>
          <w:highlight w:val="yellow"/>
          <w:lang w:val="es-MX"/>
        </w:rPr>
        <w:t>NO hay problema de multicolinealidad</w:t>
      </w:r>
      <w:r w:rsidRPr="00B10929">
        <w:rPr>
          <w:lang w:val="es-MX"/>
        </w:rPr>
        <w:t xml:space="preserve">. </w:t>
      </w:r>
      <w:proofErr w:type="spellStart"/>
      <w:r>
        <w:t>Ya</w:t>
      </w:r>
      <w:proofErr w:type="spellEnd"/>
      <w:r>
        <w:t xml:space="preserve"> qu</w:t>
      </w:r>
      <w:r>
        <w:t xml:space="preserve">e los VIF son </w:t>
      </w:r>
      <w:proofErr w:type="spellStart"/>
      <w:r>
        <w:t>menores</w:t>
      </w:r>
      <w:proofErr w:type="spellEnd"/>
      <w:r>
        <w:t xml:space="preserve"> que 10.</w:t>
      </w:r>
    </w:p>
    <w:p w14:paraId="7AD841F2" w14:textId="77777777" w:rsidR="00220271" w:rsidRDefault="00220271">
      <w:pPr>
        <w:ind w:left="720"/>
      </w:pPr>
    </w:p>
    <w:p w14:paraId="7AD841F3" w14:textId="77777777" w:rsidR="00220271" w:rsidRDefault="00220271">
      <w:pPr>
        <w:ind w:left="720"/>
      </w:pPr>
    </w:p>
    <w:p w14:paraId="7AD841F4" w14:textId="77777777" w:rsidR="00220271" w:rsidRDefault="00220271">
      <w:pPr>
        <w:ind w:left="720"/>
      </w:pPr>
    </w:p>
    <w:p w14:paraId="7AD841F5" w14:textId="77777777" w:rsidR="00220271" w:rsidRDefault="00220271">
      <w:pPr>
        <w:ind w:left="720"/>
      </w:pPr>
    </w:p>
    <w:p w14:paraId="7AD841F6" w14:textId="77777777" w:rsidR="00220271" w:rsidRDefault="00220271">
      <w:pPr>
        <w:ind w:left="720"/>
      </w:pPr>
    </w:p>
    <w:p w14:paraId="7AD841F7" w14:textId="77777777" w:rsidR="00220271" w:rsidRDefault="00220271">
      <w:pPr>
        <w:ind w:left="720"/>
      </w:pPr>
    </w:p>
    <w:p w14:paraId="7AD841F8" w14:textId="77777777" w:rsidR="00220271" w:rsidRDefault="00220271">
      <w:pPr>
        <w:ind w:left="720"/>
      </w:pPr>
    </w:p>
    <w:p w14:paraId="7AD841F9" w14:textId="77777777" w:rsidR="00220271" w:rsidRDefault="00220271">
      <w:pPr>
        <w:ind w:left="720"/>
      </w:pPr>
    </w:p>
    <w:p w14:paraId="7AD841FA" w14:textId="77777777" w:rsidR="00220271" w:rsidRDefault="00220271">
      <w:pPr>
        <w:ind w:left="720"/>
      </w:pPr>
    </w:p>
    <w:p w14:paraId="7AD841FB" w14:textId="77777777" w:rsidR="00220271" w:rsidRDefault="00220271">
      <w:pPr>
        <w:ind w:left="720"/>
      </w:pPr>
    </w:p>
    <w:p w14:paraId="7AD841FC" w14:textId="77777777" w:rsidR="00220271" w:rsidRDefault="00220271">
      <w:pPr>
        <w:ind w:left="720"/>
      </w:pPr>
    </w:p>
    <w:p w14:paraId="7AD841FD" w14:textId="77777777" w:rsidR="00220271" w:rsidRDefault="00220271">
      <w:pPr>
        <w:ind w:left="720"/>
      </w:pPr>
    </w:p>
    <w:p w14:paraId="7AD841FE" w14:textId="77777777" w:rsidR="00220271" w:rsidRDefault="00220271">
      <w:pPr>
        <w:ind w:left="720"/>
      </w:pPr>
    </w:p>
    <w:p w14:paraId="7AD841FF" w14:textId="77777777" w:rsidR="00220271" w:rsidRDefault="00220271"/>
    <w:p w14:paraId="51DD0EFE" w14:textId="77777777" w:rsidR="00B10929" w:rsidRDefault="00B10929"/>
    <w:p w14:paraId="79C74C75" w14:textId="77777777" w:rsidR="00B10929" w:rsidRDefault="00B10929"/>
    <w:p w14:paraId="73A3F2E0" w14:textId="77777777" w:rsidR="00B10929" w:rsidRDefault="00B10929"/>
    <w:p w14:paraId="4641C22B" w14:textId="77777777" w:rsidR="00B10929" w:rsidRDefault="00B10929"/>
    <w:p w14:paraId="44FDF06E" w14:textId="77777777" w:rsidR="00B10929" w:rsidRDefault="00B10929"/>
    <w:p w14:paraId="07D17AD1" w14:textId="77777777" w:rsidR="00B10929" w:rsidRDefault="00B10929"/>
    <w:p w14:paraId="5426534B" w14:textId="77777777" w:rsidR="00B10929" w:rsidRDefault="00B10929"/>
    <w:p w14:paraId="5486B666" w14:textId="77777777" w:rsidR="00B10929" w:rsidRDefault="00B10929"/>
    <w:p w14:paraId="7AD84200" w14:textId="77777777" w:rsidR="00220271" w:rsidRPr="00B10929" w:rsidRDefault="005D608E">
      <w:pPr>
        <w:pStyle w:val="Ttulo1"/>
        <w:rPr>
          <w:lang w:val="es-MX"/>
        </w:rPr>
      </w:pPr>
      <w:bookmarkStart w:id="4" w:name="_lpsenuxfk71n" w:colFirst="0" w:colLast="0"/>
      <w:bookmarkEnd w:id="4"/>
      <w:r w:rsidRPr="00B10929">
        <w:rPr>
          <w:lang w:val="es-MX"/>
        </w:rPr>
        <w:lastRenderedPageBreak/>
        <w:t>Autocorrelación (y sus múltiples hallazgos de la validación de auto y su solución)</w:t>
      </w:r>
    </w:p>
    <w:p w14:paraId="7AD84201" w14:textId="77777777" w:rsidR="00220271" w:rsidRPr="00B10929" w:rsidRDefault="00220271">
      <w:pPr>
        <w:rPr>
          <w:lang w:val="es-MX"/>
        </w:rPr>
      </w:pPr>
    </w:p>
    <w:p w14:paraId="7AD84202" w14:textId="77777777" w:rsidR="00220271" w:rsidRPr="00B10929" w:rsidRDefault="005D608E">
      <w:pPr>
        <w:pStyle w:val="Ttulo2"/>
        <w:rPr>
          <w:lang w:val="es-MX"/>
        </w:rPr>
      </w:pPr>
      <w:bookmarkStart w:id="5" w:name="_x7tx4pq9fyp2" w:colFirst="0" w:colLast="0"/>
      <w:bookmarkEnd w:id="5"/>
      <w:r w:rsidRPr="00B10929">
        <w:rPr>
          <w:lang w:val="es-MX"/>
        </w:rPr>
        <w:t>ESTADÍSTICO DE DURBIN-WATSON</w:t>
      </w:r>
    </w:p>
    <w:p w14:paraId="7AD84203" w14:textId="77777777" w:rsidR="00220271" w:rsidRPr="00B10929" w:rsidRDefault="00220271">
      <w:pPr>
        <w:rPr>
          <w:lang w:val="es-MX"/>
        </w:rPr>
      </w:pPr>
    </w:p>
    <w:p w14:paraId="7AD84204" w14:textId="77777777" w:rsidR="00220271" w:rsidRPr="00B10929" w:rsidRDefault="005D608E">
      <w:pPr>
        <w:rPr>
          <w:lang w:val="es-MX"/>
        </w:rPr>
      </w:pPr>
      <w:proofErr w:type="gramStart"/>
      <w:r w:rsidRPr="00B10929">
        <w:rPr>
          <w:lang w:val="es-MX"/>
        </w:rPr>
        <w:t>data impuesto</w:t>
      </w:r>
      <w:proofErr w:type="gramEnd"/>
      <w:r w:rsidRPr="00B10929">
        <w:rPr>
          <w:lang w:val="es-MX"/>
        </w:rPr>
        <w:t xml:space="preserve"> </w:t>
      </w:r>
      <w:proofErr w:type="spellStart"/>
      <w:r w:rsidRPr="00B10929">
        <w:rPr>
          <w:lang w:val="es-MX"/>
        </w:rPr>
        <w:t>pbid</w:t>
      </w:r>
      <w:proofErr w:type="spellEnd"/>
    </w:p>
    <w:p w14:paraId="7AD84205" w14:textId="77777777" w:rsidR="00220271" w:rsidRDefault="005D608E">
      <w:r>
        <w:t xml:space="preserve">ls </w:t>
      </w:r>
      <w:proofErr w:type="spellStart"/>
      <w:r>
        <w:t>impuesto</w:t>
      </w:r>
      <w:proofErr w:type="spellEnd"/>
      <w:r>
        <w:t xml:space="preserve"> c </w:t>
      </w:r>
      <w:proofErr w:type="spellStart"/>
      <w:r>
        <w:t>pbid</w:t>
      </w:r>
      <w:proofErr w:type="spellEnd"/>
      <w:r>
        <w:t xml:space="preserve"> </w:t>
      </w:r>
    </w:p>
    <w:p w14:paraId="7AD84206" w14:textId="77777777" w:rsidR="00220271" w:rsidRDefault="005D608E">
      <w:r>
        <w:rPr>
          <w:noProof/>
        </w:rPr>
        <w:drawing>
          <wp:inline distT="114300" distB="114300" distL="114300" distR="114300" wp14:anchorId="7AD84234" wp14:editId="7AD84235">
            <wp:extent cx="3683701" cy="255585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701" cy="2555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84207" w14:textId="77777777" w:rsidR="00220271" w:rsidRDefault="00220271"/>
    <w:p w14:paraId="7AD84208" w14:textId="77777777" w:rsidR="00220271" w:rsidRPr="00B10929" w:rsidRDefault="005D608E">
      <w:pPr>
        <w:rPr>
          <w:lang w:val="es-MX"/>
        </w:rPr>
      </w:pPr>
      <w:r w:rsidRPr="00B10929">
        <w:rPr>
          <w:lang w:val="es-MX"/>
        </w:rPr>
        <w:t>Se tiene la siguiente información:</w:t>
      </w:r>
    </w:p>
    <w:p w14:paraId="7AD84209" w14:textId="77777777" w:rsidR="00220271" w:rsidRPr="00B10929" w:rsidRDefault="005D608E">
      <w:pPr>
        <w:numPr>
          <w:ilvl w:val="0"/>
          <w:numId w:val="1"/>
        </w:numPr>
        <w:rPr>
          <w:lang w:val="es-MX"/>
        </w:rPr>
      </w:pPr>
      <w:r w:rsidRPr="00B10929">
        <w:rPr>
          <w:lang w:val="es-MX"/>
        </w:rPr>
        <w:t>d = 2 indica que no hay autocorrelación</w:t>
      </w:r>
    </w:p>
    <w:p w14:paraId="7AD8420A" w14:textId="77777777" w:rsidR="00220271" w:rsidRDefault="005D608E">
      <w:pPr>
        <w:numPr>
          <w:ilvl w:val="0"/>
          <w:numId w:val="1"/>
        </w:numPr>
      </w:pPr>
      <w:r>
        <w:t xml:space="preserve">d &lt;2 indica </w:t>
      </w:r>
      <w:proofErr w:type="spellStart"/>
      <w:r>
        <w:t>correlación</w:t>
      </w:r>
      <w:proofErr w:type="spellEnd"/>
      <w:r>
        <w:t xml:space="preserve"> serial </w:t>
      </w:r>
      <w:proofErr w:type="spellStart"/>
      <w:r>
        <w:t>positiva</w:t>
      </w:r>
      <w:proofErr w:type="spellEnd"/>
    </w:p>
    <w:p w14:paraId="7AD8420B" w14:textId="77777777" w:rsidR="00220271" w:rsidRDefault="005D608E">
      <w:pPr>
        <w:numPr>
          <w:ilvl w:val="0"/>
          <w:numId w:val="1"/>
        </w:numPr>
      </w:pPr>
      <w:r>
        <w:t xml:space="preserve">d &gt; 2 indica </w:t>
      </w:r>
      <w:proofErr w:type="spellStart"/>
      <w:r>
        <w:t>correlación</w:t>
      </w:r>
      <w:proofErr w:type="spellEnd"/>
      <w:r>
        <w:t xml:space="preserve"> serial </w:t>
      </w:r>
      <w:proofErr w:type="spellStart"/>
      <w:r>
        <w:t>negativa</w:t>
      </w:r>
      <w:proofErr w:type="spellEnd"/>
    </w:p>
    <w:p w14:paraId="7AD8420C" w14:textId="77777777" w:rsidR="00220271" w:rsidRDefault="00220271"/>
    <w:p w14:paraId="7AD8420D" w14:textId="77777777" w:rsidR="00220271" w:rsidRPr="00B10929" w:rsidRDefault="005D608E">
      <w:pPr>
        <w:rPr>
          <w:lang w:val="es-MX"/>
        </w:rPr>
      </w:pPr>
      <w:r w:rsidRPr="00B10929">
        <w:rPr>
          <w:lang w:val="es-MX"/>
        </w:rPr>
        <w:t xml:space="preserve">En general, si d es menor que 1,01 o mayor que 2,99 en base a la tabla de Durbin Watson, existe un </w:t>
      </w:r>
      <w:r w:rsidRPr="00B10929">
        <w:rPr>
          <w:lang w:val="es-MX"/>
        </w:rPr>
        <w:t>problema de autocorrelación potencialmente grave. De lo contrario, si d está entre 1,34 y 2,66, es probable que la autocorrelación no sea motivo de preocupación.</w:t>
      </w:r>
    </w:p>
    <w:p w14:paraId="7AD8420E" w14:textId="77777777" w:rsidR="00220271" w:rsidRPr="00B10929" w:rsidRDefault="00220271">
      <w:pPr>
        <w:rPr>
          <w:lang w:val="es-MX"/>
        </w:rPr>
      </w:pP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220271" w14:paraId="7AD84216" w14:textId="77777777">
        <w:trPr>
          <w:trHeight w:val="500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0F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+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10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di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11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ds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12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No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13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4-ds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14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4-di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15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-</w:t>
            </w:r>
          </w:p>
        </w:tc>
      </w:tr>
      <w:tr w:rsidR="00220271" w14:paraId="7AD8421E" w14:textId="77777777">
        <w:trPr>
          <w:trHeight w:val="515"/>
        </w:trPr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17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18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1.01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19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1.34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1A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1B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2.66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1C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2.99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421D" w14:textId="77777777" w:rsidR="00220271" w:rsidRPr="005D608E" w:rsidRDefault="005D6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5D608E">
              <w:rPr>
                <w:color w:val="FF0000"/>
              </w:rPr>
              <w:t>4</w:t>
            </w:r>
          </w:p>
        </w:tc>
      </w:tr>
    </w:tbl>
    <w:p w14:paraId="7AD8421F" w14:textId="77777777" w:rsidR="00220271" w:rsidRDefault="00220271"/>
    <w:p w14:paraId="7AD84220" w14:textId="77777777" w:rsidR="00220271" w:rsidRDefault="00220271"/>
    <w:p w14:paraId="7AD84221" w14:textId="77777777" w:rsidR="00220271" w:rsidRPr="00B10929" w:rsidRDefault="005D608E">
      <w:pPr>
        <w:rPr>
          <w:lang w:val="es-MX"/>
        </w:rPr>
      </w:pPr>
      <w:r w:rsidRPr="00B10929">
        <w:rPr>
          <w:lang w:val="es-MX"/>
        </w:rPr>
        <w:t xml:space="preserve">El estadístico Durbin-Watson </w:t>
      </w:r>
      <w:proofErr w:type="spellStart"/>
      <w:r w:rsidRPr="00B10929">
        <w:rPr>
          <w:lang w:val="es-MX"/>
        </w:rPr>
        <w:t>sta</w:t>
      </w:r>
      <w:proofErr w:type="spellEnd"/>
      <w:r w:rsidRPr="00B10929">
        <w:rPr>
          <w:lang w:val="es-MX"/>
        </w:rPr>
        <w:t xml:space="preserve"> es 0.8880485 que es menor a 1,5, por lo tanto, </w:t>
      </w:r>
      <w:r w:rsidRPr="00B10929">
        <w:rPr>
          <w:highlight w:val="yellow"/>
          <w:lang w:val="es-MX"/>
        </w:rPr>
        <w:t>sí hay problemas de autocorrelación</w:t>
      </w:r>
      <w:r w:rsidRPr="00B10929">
        <w:rPr>
          <w:lang w:val="es-MX"/>
        </w:rPr>
        <w:t xml:space="preserve">. </w:t>
      </w:r>
    </w:p>
    <w:p w14:paraId="7AD84222" w14:textId="77777777" w:rsidR="00220271" w:rsidRPr="00B10929" w:rsidRDefault="00220271">
      <w:pPr>
        <w:rPr>
          <w:lang w:val="es-MX"/>
        </w:rPr>
      </w:pPr>
    </w:p>
    <w:p w14:paraId="7AD84223" w14:textId="77777777" w:rsidR="00220271" w:rsidRPr="00B10929" w:rsidRDefault="00220271">
      <w:pPr>
        <w:rPr>
          <w:lang w:val="es-MX"/>
        </w:rPr>
      </w:pPr>
    </w:p>
    <w:p w14:paraId="7AD84224" w14:textId="77777777" w:rsidR="00220271" w:rsidRPr="00B10929" w:rsidRDefault="00220271">
      <w:pPr>
        <w:rPr>
          <w:lang w:val="es-MX"/>
        </w:rPr>
      </w:pPr>
    </w:p>
    <w:p w14:paraId="7AD84225" w14:textId="77777777" w:rsidR="00220271" w:rsidRPr="00B10929" w:rsidRDefault="005D608E">
      <w:pPr>
        <w:pStyle w:val="Ttulo2"/>
        <w:rPr>
          <w:lang w:val="es-MX"/>
        </w:rPr>
      </w:pPr>
      <w:bookmarkStart w:id="6" w:name="_un6dd5jn47pz" w:colFirst="0" w:colLast="0"/>
      <w:bookmarkEnd w:id="6"/>
      <w:r w:rsidRPr="00B10929">
        <w:rPr>
          <w:lang w:val="es-MX"/>
        </w:rPr>
        <w:t>ESTADÍSTICO DE BREUSCH Y GODFREY (Solución)</w:t>
      </w:r>
    </w:p>
    <w:p w14:paraId="7AD84226" w14:textId="77777777" w:rsidR="00220271" w:rsidRPr="00B10929" w:rsidRDefault="00220271">
      <w:pPr>
        <w:rPr>
          <w:lang w:val="es-MX"/>
        </w:rPr>
      </w:pPr>
    </w:p>
    <w:p w14:paraId="7AD84227" w14:textId="77777777" w:rsidR="00220271" w:rsidRDefault="005D608E">
      <w:r>
        <w:rPr>
          <w:noProof/>
        </w:rPr>
        <w:drawing>
          <wp:inline distT="114300" distB="114300" distL="114300" distR="114300" wp14:anchorId="7AD84236" wp14:editId="7AD84237">
            <wp:extent cx="3624263" cy="385385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853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84228" w14:textId="77777777" w:rsidR="00220271" w:rsidRDefault="00220271"/>
    <w:p w14:paraId="7AD84229" w14:textId="77777777" w:rsidR="00220271" w:rsidRPr="00B10929" w:rsidRDefault="005D608E">
      <w:pPr>
        <w:rPr>
          <w:lang w:val="es-MX"/>
        </w:rPr>
      </w:pPr>
      <w:r w:rsidRPr="00B10929">
        <w:rPr>
          <w:lang w:val="es-MX"/>
        </w:rPr>
        <w:t>Las probabilidades menos a 0.05 rechazan la hipótesis nula</w:t>
      </w:r>
    </w:p>
    <w:p w14:paraId="7AD8422A" w14:textId="77777777" w:rsidR="00220271" w:rsidRPr="00B10929" w:rsidRDefault="005D608E">
      <w:pPr>
        <w:rPr>
          <w:lang w:val="es-MX"/>
        </w:rPr>
      </w:pPr>
      <w:proofErr w:type="spellStart"/>
      <w:r w:rsidRPr="00B10929">
        <w:rPr>
          <w:lang w:val="es-MX"/>
        </w:rPr>
        <w:t>H0</w:t>
      </w:r>
      <w:proofErr w:type="spellEnd"/>
      <w:r w:rsidRPr="00B10929">
        <w:rPr>
          <w:lang w:val="es-MX"/>
        </w:rPr>
        <w:t>: (No existe correlación entre los residuos) Que algún error sea igual de 0</w:t>
      </w:r>
    </w:p>
    <w:p w14:paraId="7AD8422B" w14:textId="77777777" w:rsidR="00220271" w:rsidRPr="00B10929" w:rsidRDefault="005D608E">
      <w:pPr>
        <w:rPr>
          <w:lang w:val="es-MX"/>
        </w:rPr>
      </w:pPr>
      <w:proofErr w:type="spellStart"/>
      <w:r w:rsidRPr="00B10929">
        <w:rPr>
          <w:lang w:val="es-MX"/>
        </w:rPr>
        <w:t>H1</w:t>
      </w:r>
      <w:proofErr w:type="spellEnd"/>
      <w:r w:rsidRPr="00B10929">
        <w:rPr>
          <w:lang w:val="es-MX"/>
        </w:rPr>
        <w:t xml:space="preserve">: (Los residuos están </w:t>
      </w:r>
      <w:proofErr w:type="spellStart"/>
      <w:r w:rsidRPr="00B10929">
        <w:rPr>
          <w:lang w:val="es-MX"/>
        </w:rPr>
        <w:t>autocorrelacionados</w:t>
      </w:r>
      <w:proofErr w:type="spellEnd"/>
      <w:r w:rsidRPr="00B10929">
        <w:rPr>
          <w:lang w:val="es-MX"/>
        </w:rPr>
        <w:t>) Que algún error sea diferente de 0</w:t>
      </w:r>
    </w:p>
    <w:p w14:paraId="7AD8422C" w14:textId="77777777" w:rsidR="00220271" w:rsidRPr="00B10929" w:rsidRDefault="00220271">
      <w:pPr>
        <w:rPr>
          <w:lang w:val="es-MX"/>
        </w:rPr>
      </w:pPr>
    </w:p>
    <w:p w14:paraId="7AD8422D" w14:textId="77777777" w:rsidR="00220271" w:rsidRPr="00B10929" w:rsidRDefault="00220271">
      <w:pPr>
        <w:rPr>
          <w:lang w:val="es-MX"/>
        </w:rPr>
      </w:pPr>
    </w:p>
    <w:p w14:paraId="7AD8422E" w14:textId="77777777" w:rsidR="00220271" w:rsidRDefault="005D608E">
      <w:pPr>
        <w:rPr>
          <w:highlight w:val="yellow"/>
        </w:rPr>
      </w:pPr>
      <w:r w:rsidRPr="00B10929">
        <w:rPr>
          <w:lang w:val="es-MX"/>
        </w:rPr>
        <w:t xml:space="preserve">En este caso como 0.2893&gt;0.05 entonces aceptamos la hipótesis nula.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inferir</w:t>
      </w:r>
      <w:proofErr w:type="spellEnd"/>
      <w:r>
        <w:t xml:space="preserve"> que </w:t>
      </w:r>
      <w:proofErr w:type="spellStart"/>
      <w:r>
        <w:t>ya</w:t>
      </w:r>
      <w:proofErr w:type="spellEnd"/>
      <w:r>
        <w:t xml:space="preserve"> </w:t>
      </w:r>
      <w:r>
        <w:rPr>
          <w:highlight w:val="yellow"/>
        </w:rPr>
        <w:t xml:space="preserve">NO HAY </w:t>
      </w:r>
      <w:proofErr w:type="spellStart"/>
      <w:r>
        <w:rPr>
          <w:highlight w:val="yellow"/>
        </w:rPr>
        <w:t>AUTOCORRELACIÓN</w:t>
      </w:r>
      <w:proofErr w:type="spellEnd"/>
      <w:r>
        <w:rPr>
          <w:highlight w:val="yellow"/>
        </w:rPr>
        <w:t>.</w:t>
      </w:r>
    </w:p>
    <w:p w14:paraId="7AD8422F" w14:textId="77777777" w:rsidR="00220271" w:rsidRDefault="00220271"/>
    <w:sectPr w:rsidR="002202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8E7"/>
    <w:multiLevelType w:val="multilevel"/>
    <w:tmpl w:val="0924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625A39"/>
    <w:multiLevelType w:val="multilevel"/>
    <w:tmpl w:val="E962F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71"/>
    <w:rsid w:val="00220271"/>
    <w:rsid w:val="005D608E"/>
    <w:rsid w:val="00B1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41DA"/>
  <w15:docId w15:val="{279CED77-759B-4FC0-A57D-6224CE6C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326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E. Edison Achalma Mendoza</cp:lastModifiedBy>
  <cp:revision>3</cp:revision>
  <dcterms:created xsi:type="dcterms:W3CDTF">2022-01-19T16:08:00Z</dcterms:created>
  <dcterms:modified xsi:type="dcterms:W3CDTF">2022-01-19T16:10:00Z</dcterms:modified>
</cp:coreProperties>
</file>