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41EE" w14:textId="77777777" w:rsidR="00E149F8" w:rsidRPr="00CB1D65" w:rsidRDefault="00CB1D65" w:rsidP="00CB1D65">
      <w:pPr>
        <w:spacing w:line="276" w:lineRule="auto"/>
        <w:ind w:left="360"/>
        <w:jc w:val="center"/>
        <w:rPr>
          <w:rFonts w:ascii="Arial" w:hAnsi="Arial" w:cs="Arial"/>
          <w:b/>
        </w:rPr>
      </w:pPr>
      <w:r w:rsidRPr="00CB1D65">
        <w:rPr>
          <w:rFonts w:ascii="Arial" w:hAnsi="Arial" w:cs="Arial"/>
          <w:b/>
        </w:rPr>
        <w:t xml:space="preserve">CASO </w:t>
      </w:r>
      <w:r w:rsidR="00D46A5C" w:rsidRPr="00CB1D65">
        <w:rPr>
          <w:rFonts w:ascii="Arial" w:hAnsi="Arial" w:cs="Arial"/>
          <w:b/>
        </w:rPr>
        <w:t>MODAS EMPERATRIZ</w:t>
      </w:r>
    </w:p>
    <w:p w14:paraId="3D2E42DE" w14:textId="77777777" w:rsidR="00CB1D65" w:rsidRPr="00CB1D65" w:rsidRDefault="00CB1D65" w:rsidP="00CB1D65">
      <w:pPr>
        <w:spacing w:line="360" w:lineRule="auto"/>
        <w:ind w:left="360"/>
        <w:rPr>
          <w:rFonts w:ascii="Arial" w:hAnsi="Arial" w:cs="Arial"/>
          <w:b/>
          <w:u w:val="single"/>
        </w:rPr>
      </w:pPr>
      <w:r w:rsidRPr="00CB1D65">
        <w:rPr>
          <w:rFonts w:ascii="Arial" w:hAnsi="Arial" w:cs="Arial"/>
          <w:b/>
          <w:u w:val="single"/>
        </w:rPr>
        <w:t>INSTRUCCIONES:</w:t>
      </w:r>
    </w:p>
    <w:p w14:paraId="32C81EC8" w14:textId="77777777" w:rsidR="00CB1D65" w:rsidRPr="00CB1D65" w:rsidRDefault="00CB1D65" w:rsidP="00CB1D65">
      <w:pPr>
        <w:spacing w:line="360" w:lineRule="auto"/>
        <w:ind w:left="360"/>
        <w:rPr>
          <w:rFonts w:ascii="Arial" w:hAnsi="Arial" w:cs="Arial"/>
          <w:bCs/>
        </w:rPr>
      </w:pPr>
      <w:r w:rsidRPr="00CB1D65">
        <w:rPr>
          <w:rFonts w:ascii="Arial" w:hAnsi="Arial" w:cs="Arial"/>
          <w:bCs/>
        </w:rPr>
        <w:t>1.- Deberán leer detenidamente el caso y entender claramente el problema</w:t>
      </w:r>
    </w:p>
    <w:p w14:paraId="4251BA38" w14:textId="77777777" w:rsidR="00CB1D65" w:rsidRPr="00CB1D65" w:rsidRDefault="00CB1D65" w:rsidP="00CB1D65">
      <w:pPr>
        <w:spacing w:line="360" w:lineRule="auto"/>
        <w:ind w:left="360"/>
        <w:rPr>
          <w:rFonts w:ascii="Arial" w:hAnsi="Arial" w:cs="Arial"/>
          <w:bCs/>
        </w:rPr>
      </w:pPr>
      <w:r w:rsidRPr="00CB1D65">
        <w:rPr>
          <w:rFonts w:ascii="Arial" w:hAnsi="Arial" w:cs="Arial"/>
          <w:bCs/>
        </w:rPr>
        <w:t xml:space="preserve">2.- </w:t>
      </w:r>
      <w:r>
        <w:rPr>
          <w:rFonts w:ascii="Arial" w:hAnsi="Arial" w:cs="Arial"/>
          <w:bCs/>
        </w:rPr>
        <w:t>D</w:t>
      </w:r>
      <w:r w:rsidRPr="00CB1D65">
        <w:rPr>
          <w:rFonts w:ascii="Arial" w:hAnsi="Arial" w:cs="Arial"/>
          <w:bCs/>
        </w:rPr>
        <w:t>esarrollar la solución en una sola hoja de cálculo de Excel</w:t>
      </w:r>
      <w:r>
        <w:rPr>
          <w:rFonts w:ascii="Arial" w:hAnsi="Arial" w:cs="Arial"/>
          <w:bCs/>
        </w:rPr>
        <w:t>.</w:t>
      </w:r>
    </w:p>
    <w:p w14:paraId="5461CED5" w14:textId="77777777" w:rsidR="00CB1D65" w:rsidRPr="00CB1D65" w:rsidRDefault="00CB1D65" w:rsidP="00CB1D65">
      <w:pPr>
        <w:spacing w:line="360" w:lineRule="auto"/>
        <w:ind w:left="360"/>
        <w:rPr>
          <w:rFonts w:ascii="Arial" w:hAnsi="Arial" w:cs="Arial"/>
          <w:bCs/>
        </w:rPr>
      </w:pPr>
      <w:r w:rsidRPr="00CB1D65">
        <w:rPr>
          <w:rFonts w:ascii="Arial" w:hAnsi="Arial" w:cs="Arial"/>
          <w:bCs/>
        </w:rPr>
        <w:t xml:space="preserve">3.- Para subir el examen a la tarea </w:t>
      </w:r>
      <w:r>
        <w:rPr>
          <w:rFonts w:ascii="Arial" w:hAnsi="Arial" w:cs="Arial"/>
          <w:bCs/>
        </w:rPr>
        <w:t xml:space="preserve">creada </w:t>
      </w:r>
      <w:r w:rsidRPr="00CB1D65">
        <w:rPr>
          <w:rFonts w:ascii="Arial" w:hAnsi="Arial" w:cs="Arial"/>
          <w:bCs/>
        </w:rPr>
        <w:t xml:space="preserve">deberán grabar </w:t>
      </w:r>
      <w:r>
        <w:rPr>
          <w:rFonts w:ascii="Arial" w:hAnsi="Arial" w:cs="Arial"/>
          <w:bCs/>
        </w:rPr>
        <w:t xml:space="preserve">el archivo de Excel </w:t>
      </w:r>
      <w:r w:rsidRPr="00CB1D65">
        <w:rPr>
          <w:rFonts w:ascii="Arial" w:hAnsi="Arial" w:cs="Arial"/>
          <w:bCs/>
        </w:rPr>
        <w:t>con su apellidos y nombre completo y el turno del grupo. Ejemplo:</w:t>
      </w:r>
    </w:p>
    <w:p w14:paraId="4748AF13" w14:textId="77777777" w:rsidR="00CB1D65" w:rsidRPr="005E1B52" w:rsidRDefault="00CB1D65" w:rsidP="00CB1D65">
      <w:pPr>
        <w:spacing w:line="360" w:lineRule="auto"/>
        <w:ind w:left="360"/>
        <w:rPr>
          <w:rFonts w:ascii="Arial" w:hAnsi="Arial" w:cs="Arial"/>
          <w:b/>
        </w:rPr>
      </w:pPr>
      <w:r w:rsidRPr="005E1B52">
        <w:rPr>
          <w:rFonts w:ascii="Arial" w:hAnsi="Arial" w:cs="Arial"/>
          <w:b/>
        </w:rPr>
        <w:t xml:space="preserve">Machuca </w:t>
      </w:r>
      <w:proofErr w:type="spellStart"/>
      <w:proofErr w:type="gramStart"/>
      <w:r w:rsidRPr="005E1B52">
        <w:rPr>
          <w:rFonts w:ascii="Arial" w:hAnsi="Arial" w:cs="Arial"/>
          <w:b/>
        </w:rPr>
        <w:t>Fuert</w:t>
      </w:r>
      <w:r w:rsidR="005E1B52">
        <w:rPr>
          <w:rFonts w:ascii="Arial" w:hAnsi="Arial" w:cs="Arial"/>
          <w:b/>
        </w:rPr>
        <w:t>e,Juan</w:t>
      </w:r>
      <w:proofErr w:type="spellEnd"/>
      <w:proofErr w:type="gramEnd"/>
      <w:r w:rsidR="005E1B52">
        <w:rPr>
          <w:rFonts w:ascii="Arial" w:hAnsi="Arial" w:cs="Arial"/>
          <w:b/>
        </w:rPr>
        <w:t xml:space="preserve"> </w:t>
      </w:r>
      <w:proofErr w:type="spellStart"/>
      <w:r w:rsidR="005E1B52">
        <w:rPr>
          <w:rFonts w:ascii="Arial" w:hAnsi="Arial" w:cs="Arial"/>
          <w:b/>
        </w:rPr>
        <w:t>Manuel_</w:t>
      </w:r>
      <w:r w:rsidRPr="005E1B52">
        <w:rPr>
          <w:rFonts w:ascii="Arial" w:hAnsi="Arial" w:cs="Arial"/>
          <w:b/>
        </w:rPr>
        <w:t>Tarde</w:t>
      </w:r>
      <w:proofErr w:type="spellEnd"/>
    </w:p>
    <w:p w14:paraId="4A7142BE" w14:textId="77777777" w:rsidR="00CB1D65" w:rsidRDefault="00CB1D65" w:rsidP="00CB1D65">
      <w:pPr>
        <w:spacing w:line="360" w:lineRule="auto"/>
        <w:ind w:left="360"/>
        <w:rPr>
          <w:rFonts w:ascii="Arial" w:hAnsi="Arial" w:cs="Arial"/>
          <w:bCs/>
        </w:rPr>
      </w:pPr>
      <w:r w:rsidRPr="00CB1D65">
        <w:rPr>
          <w:rFonts w:ascii="Arial" w:hAnsi="Arial" w:cs="Arial"/>
          <w:bCs/>
        </w:rPr>
        <w:t>4.- El puntaje máximo es de 10 puntos (50% de la nota)</w:t>
      </w:r>
    </w:p>
    <w:p w14:paraId="761A60DE" w14:textId="77777777" w:rsidR="00A82D1F" w:rsidRPr="00CB1D65" w:rsidRDefault="00CB1D65" w:rsidP="00CB1D65">
      <w:pPr>
        <w:spacing w:line="360" w:lineRule="auto"/>
        <w:ind w:left="360"/>
        <w:rPr>
          <w:rFonts w:ascii="Arial" w:hAnsi="Arial" w:cs="Arial"/>
          <w:b/>
          <w:u w:val="single"/>
        </w:rPr>
      </w:pPr>
      <w:r w:rsidRPr="00CB1D65">
        <w:rPr>
          <w:rFonts w:ascii="Arial" w:hAnsi="Arial" w:cs="Arial"/>
          <w:b/>
          <w:u w:val="single"/>
        </w:rPr>
        <w:t xml:space="preserve">PLANTEAMIENTO </w:t>
      </w:r>
    </w:p>
    <w:p w14:paraId="6D03096D" w14:textId="77777777" w:rsidR="00D46A5C" w:rsidRDefault="00D46A5C" w:rsidP="00071EA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Un equipo de emprendedores desea evaluar la conveniencia de una empresa “</w:t>
      </w:r>
      <w:r w:rsidR="00A82D1F" w:rsidRPr="00D661A0">
        <w:rPr>
          <w:rFonts w:ascii="Arial" w:hAnsi="Arial" w:cs="Arial"/>
        </w:rPr>
        <w:t>Modas</w:t>
      </w:r>
      <w:r w:rsidR="00D661A0" w:rsidRPr="00D661A0">
        <w:rPr>
          <w:rFonts w:ascii="Arial" w:hAnsi="Arial" w:cs="Arial"/>
        </w:rPr>
        <w:t xml:space="preserve"> Emperatriz</w:t>
      </w:r>
      <w:r>
        <w:rPr>
          <w:rFonts w:ascii="Arial" w:hAnsi="Arial" w:cs="Arial"/>
        </w:rPr>
        <w:t>”, el monto de la inversión es de</w:t>
      </w:r>
      <w:r w:rsidR="00D661A0" w:rsidRPr="00D661A0">
        <w:rPr>
          <w:rFonts w:ascii="Arial" w:hAnsi="Arial" w:cs="Arial"/>
        </w:rPr>
        <w:t xml:space="preserve"> 5 millones</w:t>
      </w:r>
      <w:r>
        <w:rPr>
          <w:rFonts w:ascii="Arial" w:hAnsi="Arial" w:cs="Arial"/>
        </w:rPr>
        <w:t xml:space="preserve"> de soles para ello deberá implementar </w:t>
      </w:r>
      <w:r w:rsidR="00D661A0" w:rsidRPr="00D661A0">
        <w:rPr>
          <w:rFonts w:ascii="Arial" w:hAnsi="Arial" w:cs="Arial"/>
        </w:rPr>
        <w:t>una</w:t>
      </w:r>
      <w:r>
        <w:rPr>
          <w:rFonts w:ascii="Arial" w:hAnsi="Arial" w:cs="Arial"/>
        </w:rPr>
        <w:t xml:space="preserve"> </w:t>
      </w:r>
      <w:r w:rsidR="00D661A0" w:rsidRPr="00D661A0">
        <w:rPr>
          <w:rFonts w:ascii="Arial" w:hAnsi="Arial" w:cs="Arial"/>
        </w:rPr>
        <w:t xml:space="preserve">planta de producción de un maquillaje invisible. La planta tiene una vida esperada de cinco años, y las ventas </w:t>
      </w:r>
      <w:r>
        <w:rPr>
          <w:rFonts w:ascii="Arial" w:hAnsi="Arial" w:cs="Arial"/>
        </w:rPr>
        <w:t>estimadas</w:t>
      </w:r>
      <w:r w:rsidR="00D661A0" w:rsidRPr="00D661A0">
        <w:rPr>
          <w:rFonts w:ascii="Arial" w:hAnsi="Arial" w:cs="Arial"/>
        </w:rPr>
        <w:t xml:space="preserve"> son de 6 millones de botes de maquillaje </w:t>
      </w:r>
      <w:r>
        <w:rPr>
          <w:rFonts w:ascii="Arial" w:hAnsi="Arial" w:cs="Arial"/>
        </w:rPr>
        <w:t>para el primer año y un crecimiento en los siguientes 4 años a una tasa de 2% anual</w:t>
      </w:r>
      <w:r w:rsidR="00D661A0" w:rsidRPr="00D661A0">
        <w:rPr>
          <w:rFonts w:ascii="Arial" w:hAnsi="Arial" w:cs="Arial"/>
        </w:rPr>
        <w:t xml:space="preserve">. Los costos fijos son de 2 millones de </w:t>
      </w:r>
      <w:r w:rsidR="00071EA8">
        <w:rPr>
          <w:rFonts w:ascii="Arial" w:hAnsi="Arial" w:cs="Arial"/>
        </w:rPr>
        <w:t>soles</w:t>
      </w:r>
      <w:r w:rsidR="00D661A0" w:rsidRPr="00D661A0">
        <w:rPr>
          <w:rFonts w:ascii="Arial" w:hAnsi="Arial" w:cs="Arial"/>
        </w:rPr>
        <w:t xml:space="preserve"> al año, y </w:t>
      </w:r>
      <w:r>
        <w:rPr>
          <w:rFonts w:ascii="Arial" w:hAnsi="Arial" w:cs="Arial"/>
        </w:rPr>
        <w:t>el valor de los</w:t>
      </w:r>
      <w:r w:rsidR="00D661A0" w:rsidRPr="00D661A0">
        <w:rPr>
          <w:rFonts w:ascii="Arial" w:hAnsi="Arial" w:cs="Arial"/>
        </w:rPr>
        <w:t xml:space="preserve"> costos variables son de 1 </w:t>
      </w:r>
      <w:r w:rsidR="00071EA8">
        <w:rPr>
          <w:rFonts w:ascii="Arial" w:hAnsi="Arial" w:cs="Arial"/>
        </w:rPr>
        <w:t>sol</w:t>
      </w:r>
      <w:r w:rsidR="00D661A0" w:rsidRPr="00D661A0">
        <w:rPr>
          <w:rFonts w:ascii="Arial" w:hAnsi="Arial" w:cs="Arial"/>
        </w:rPr>
        <w:t xml:space="preserve"> por bote. El </w:t>
      </w:r>
      <w:r>
        <w:rPr>
          <w:rFonts w:ascii="Arial" w:hAnsi="Arial" w:cs="Arial"/>
        </w:rPr>
        <w:t>valor de venta</w:t>
      </w:r>
      <w:r w:rsidR="00D661A0" w:rsidRPr="00D661A0">
        <w:rPr>
          <w:rFonts w:ascii="Arial" w:hAnsi="Arial" w:cs="Arial"/>
        </w:rPr>
        <w:t xml:space="preserve"> del producto será de 2 </w:t>
      </w:r>
      <w:r w:rsidR="00071EA8">
        <w:rPr>
          <w:rFonts w:ascii="Arial" w:hAnsi="Arial" w:cs="Arial"/>
        </w:rPr>
        <w:t>soles</w:t>
      </w:r>
      <w:r w:rsidR="00D661A0" w:rsidRPr="00D661A0">
        <w:rPr>
          <w:rFonts w:ascii="Arial" w:hAnsi="Arial" w:cs="Arial"/>
        </w:rPr>
        <w:t xml:space="preserve"> por bote. La planta se amortizará según el sistema lineal durante cinco años y el valor residual es cero. </w:t>
      </w:r>
      <w:r>
        <w:rPr>
          <w:rFonts w:ascii="Arial" w:hAnsi="Arial" w:cs="Arial"/>
        </w:rPr>
        <w:t xml:space="preserve">El 40% de la inversión en la planta será financiado por una entidad financiera a 4 años con una TEA de 25% anual con un sistema de pago de amortización constante. La inflación del Perú y </w:t>
      </w:r>
      <w:proofErr w:type="gramStart"/>
      <w:r>
        <w:rPr>
          <w:rFonts w:ascii="Arial" w:hAnsi="Arial" w:cs="Arial"/>
        </w:rPr>
        <w:t>EEUU</w:t>
      </w:r>
      <w:proofErr w:type="gramEnd"/>
      <w:r>
        <w:rPr>
          <w:rFonts w:ascii="Arial" w:hAnsi="Arial" w:cs="Arial"/>
        </w:rPr>
        <w:t xml:space="preserve"> se proyectan igual a 2.8%</w:t>
      </w:r>
      <w:r w:rsidR="002C3934">
        <w:rPr>
          <w:rFonts w:ascii="Arial" w:hAnsi="Arial" w:cs="Arial"/>
        </w:rPr>
        <w:t xml:space="preserve"> anual. </w:t>
      </w:r>
      <w:r w:rsidR="00D661A0" w:rsidRPr="00D661A0">
        <w:rPr>
          <w:rFonts w:ascii="Arial" w:hAnsi="Arial" w:cs="Arial"/>
        </w:rPr>
        <w:t>El co</w:t>
      </w:r>
      <w:r w:rsidR="00061A6C">
        <w:rPr>
          <w:rFonts w:ascii="Arial" w:hAnsi="Arial" w:cs="Arial"/>
        </w:rPr>
        <w:t>s</w:t>
      </w:r>
      <w:r w:rsidR="00D661A0" w:rsidRPr="00D661A0">
        <w:rPr>
          <w:rFonts w:ascii="Arial" w:hAnsi="Arial" w:cs="Arial"/>
        </w:rPr>
        <w:t xml:space="preserve">to de capital </w:t>
      </w:r>
      <w:r w:rsidR="002C3934">
        <w:rPr>
          <w:rFonts w:ascii="Arial" w:hAnsi="Arial" w:cs="Arial"/>
        </w:rPr>
        <w:t xml:space="preserve">nominal anual en soles </w:t>
      </w:r>
      <w:r w:rsidR="00D661A0" w:rsidRPr="00D661A0">
        <w:rPr>
          <w:rFonts w:ascii="Arial" w:hAnsi="Arial" w:cs="Arial"/>
        </w:rPr>
        <w:t>es de</w:t>
      </w:r>
      <w:r w:rsidR="002C3934">
        <w:rPr>
          <w:rFonts w:ascii="Arial" w:hAnsi="Arial" w:cs="Arial"/>
        </w:rPr>
        <w:t>l</w:t>
      </w:r>
      <w:r w:rsidR="00D661A0" w:rsidRPr="00D661A0">
        <w:rPr>
          <w:rFonts w:ascii="Arial" w:hAnsi="Arial" w:cs="Arial"/>
        </w:rPr>
        <w:t xml:space="preserve"> 1</w:t>
      </w:r>
      <w:r w:rsidR="002C3934">
        <w:rPr>
          <w:rFonts w:ascii="Arial" w:hAnsi="Arial" w:cs="Arial"/>
        </w:rPr>
        <w:t>8</w:t>
      </w:r>
      <w:r w:rsidR="00D661A0" w:rsidRPr="00D661A0">
        <w:rPr>
          <w:rFonts w:ascii="Arial" w:hAnsi="Arial" w:cs="Arial"/>
        </w:rPr>
        <w:t xml:space="preserve"> %, y la tasa de impuesto </w:t>
      </w:r>
      <w:r w:rsidR="002C3934">
        <w:rPr>
          <w:rFonts w:ascii="Arial" w:hAnsi="Arial" w:cs="Arial"/>
        </w:rPr>
        <w:t xml:space="preserve">a la renta </w:t>
      </w:r>
      <w:r w:rsidR="00D661A0" w:rsidRPr="00D661A0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>3</w:t>
      </w:r>
      <w:r w:rsidR="00D661A0" w:rsidRPr="00D661A0">
        <w:rPr>
          <w:rFonts w:ascii="Arial" w:hAnsi="Arial" w:cs="Arial"/>
        </w:rPr>
        <w:t>0%.</w:t>
      </w:r>
    </w:p>
    <w:p w14:paraId="288D8047" w14:textId="77777777" w:rsidR="002C3934" w:rsidRDefault="002C3934" w:rsidP="00CB1D65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 esta información se les solicita calcular lo siguiente:</w:t>
      </w:r>
    </w:p>
    <w:p w14:paraId="577EEA00" w14:textId="77777777" w:rsidR="002C3934" w:rsidRDefault="002C3934" w:rsidP="00CB1D6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VANE, TIR</w:t>
      </w:r>
      <w:r w:rsidR="005E1B52">
        <w:rPr>
          <w:rFonts w:ascii="Arial" w:hAnsi="Arial" w:cs="Arial"/>
        </w:rPr>
        <w:t xml:space="preserve">E y </w:t>
      </w:r>
      <w:r>
        <w:rPr>
          <w:rFonts w:ascii="Arial" w:hAnsi="Arial" w:cs="Arial"/>
        </w:rPr>
        <w:t>VAN</w:t>
      </w:r>
      <w:r w:rsidR="005E1B52">
        <w:rPr>
          <w:rFonts w:ascii="Arial" w:hAnsi="Arial" w:cs="Arial"/>
        </w:rPr>
        <w:t xml:space="preserve"> Ajustado </w:t>
      </w:r>
      <w:r w:rsidR="00071EA8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TIRF</w:t>
      </w:r>
      <w:r w:rsidR="0089071F">
        <w:rPr>
          <w:rFonts w:ascii="Arial" w:hAnsi="Arial" w:cs="Arial"/>
        </w:rPr>
        <w:t xml:space="preserve"> ajustado</w:t>
      </w:r>
      <w:r w:rsidR="00CB1D65">
        <w:rPr>
          <w:rFonts w:ascii="Arial" w:hAnsi="Arial" w:cs="Arial"/>
        </w:rPr>
        <w:t xml:space="preserve"> (</w:t>
      </w:r>
      <w:r w:rsidR="0089071F">
        <w:rPr>
          <w:rFonts w:ascii="Arial" w:hAnsi="Arial" w:cs="Arial"/>
        </w:rPr>
        <w:t>4</w:t>
      </w:r>
      <w:r w:rsidR="00CB1D65">
        <w:rPr>
          <w:rFonts w:ascii="Arial" w:hAnsi="Arial" w:cs="Arial"/>
        </w:rPr>
        <w:t xml:space="preserve"> </w:t>
      </w:r>
      <w:proofErr w:type="spellStart"/>
      <w:r w:rsidR="00CB1D65">
        <w:rPr>
          <w:rFonts w:ascii="Arial" w:hAnsi="Arial" w:cs="Arial"/>
        </w:rPr>
        <w:t>ptos</w:t>
      </w:r>
      <w:proofErr w:type="spellEnd"/>
      <w:r w:rsidR="00CB1D65">
        <w:rPr>
          <w:rFonts w:ascii="Arial" w:hAnsi="Arial" w:cs="Arial"/>
        </w:rPr>
        <w:t>)</w:t>
      </w:r>
    </w:p>
    <w:p w14:paraId="3AE3E368" w14:textId="77777777" w:rsidR="002C3934" w:rsidRDefault="0089071F" w:rsidP="00CB1D6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Considerando el VANE, </w:t>
      </w:r>
      <w:r w:rsidR="002C3934">
        <w:rPr>
          <w:rFonts w:ascii="Arial" w:hAnsi="Arial" w:cs="Arial"/>
        </w:rPr>
        <w:t xml:space="preserve">Identifique y obtenga los valores de equilibrio de </w:t>
      </w:r>
      <w:r>
        <w:rPr>
          <w:rFonts w:ascii="Arial" w:hAnsi="Arial" w:cs="Arial"/>
        </w:rPr>
        <w:t>cuatro</w:t>
      </w:r>
      <w:r w:rsidR="00CB1D65">
        <w:rPr>
          <w:rFonts w:ascii="Arial" w:hAnsi="Arial" w:cs="Arial"/>
        </w:rPr>
        <w:t xml:space="preserve"> </w:t>
      </w:r>
      <w:r w:rsidR="002C3934">
        <w:rPr>
          <w:rFonts w:ascii="Arial" w:hAnsi="Arial" w:cs="Arial"/>
        </w:rPr>
        <w:t xml:space="preserve">variables </w:t>
      </w:r>
      <w:r w:rsidR="00CB1D65">
        <w:rPr>
          <w:rFonts w:ascii="Arial" w:hAnsi="Arial" w:cs="Arial"/>
        </w:rPr>
        <w:t>analizadas</w:t>
      </w:r>
      <w:r w:rsidR="00071EA8">
        <w:rPr>
          <w:rFonts w:ascii="Arial" w:hAnsi="Arial" w:cs="Arial"/>
        </w:rPr>
        <w:t xml:space="preserve"> y ordene de más a menos críticas</w:t>
      </w:r>
      <w:r>
        <w:rPr>
          <w:rFonts w:ascii="Arial" w:hAnsi="Arial" w:cs="Arial"/>
        </w:rPr>
        <w:t xml:space="preserve"> (2 </w:t>
      </w:r>
      <w:proofErr w:type="spellStart"/>
      <w:r>
        <w:rPr>
          <w:rFonts w:ascii="Arial" w:hAnsi="Arial" w:cs="Arial"/>
        </w:rPr>
        <w:t>ptos</w:t>
      </w:r>
      <w:proofErr w:type="spellEnd"/>
      <w:r>
        <w:rPr>
          <w:rFonts w:ascii="Arial" w:hAnsi="Arial" w:cs="Arial"/>
        </w:rPr>
        <w:t>)</w:t>
      </w:r>
    </w:p>
    <w:p w14:paraId="5397EBB7" w14:textId="77777777" w:rsidR="002C3934" w:rsidRDefault="002C3934" w:rsidP="00CB1D6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Realice un análisis de sensibilidad </w:t>
      </w:r>
      <w:r w:rsidR="00CB1D65">
        <w:rPr>
          <w:rFonts w:ascii="Arial" w:hAnsi="Arial" w:cs="Arial"/>
        </w:rPr>
        <w:t xml:space="preserve">sobre el VANF de manera </w:t>
      </w:r>
      <w:r>
        <w:rPr>
          <w:rFonts w:ascii="Arial" w:hAnsi="Arial" w:cs="Arial"/>
        </w:rPr>
        <w:t xml:space="preserve">bidimensional entre </w:t>
      </w:r>
      <w:r w:rsidR="00071EA8">
        <w:rPr>
          <w:rFonts w:ascii="Arial" w:hAnsi="Arial" w:cs="Arial"/>
        </w:rPr>
        <w:t>las dos</w:t>
      </w:r>
      <w:r>
        <w:rPr>
          <w:rFonts w:ascii="Arial" w:hAnsi="Arial" w:cs="Arial"/>
        </w:rPr>
        <w:t xml:space="preserve"> variable</w:t>
      </w:r>
      <w:r w:rsidR="00CB1D6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071EA8">
        <w:rPr>
          <w:rFonts w:ascii="Arial" w:hAnsi="Arial" w:cs="Arial"/>
        </w:rPr>
        <w:t xml:space="preserve">más </w:t>
      </w:r>
      <w:r w:rsidR="00CB1D65">
        <w:rPr>
          <w:rFonts w:ascii="Arial" w:hAnsi="Arial" w:cs="Arial"/>
        </w:rPr>
        <w:t>críticas</w:t>
      </w:r>
      <w:r w:rsidR="000542FC">
        <w:rPr>
          <w:rFonts w:ascii="Arial" w:hAnsi="Arial" w:cs="Arial"/>
        </w:rPr>
        <w:t xml:space="preserve">: una </w:t>
      </w:r>
      <w:r>
        <w:rPr>
          <w:rFonts w:ascii="Arial" w:hAnsi="Arial" w:cs="Arial"/>
        </w:rPr>
        <w:t>de ingreso</w:t>
      </w:r>
      <w:r w:rsidR="00071EA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con </w:t>
      </w:r>
      <w:r w:rsidR="00CB1D65">
        <w:rPr>
          <w:rFonts w:ascii="Arial" w:hAnsi="Arial" w:cs="Arial"/>
        </w:rPr>
        <w:t>una</w:t>
      </w:r>
      <w:r>
        <w:rPr>
          <w:rFonts w:ascii="Arial" w:hAnsi="Arial" w:cs="Arial"/>
        </w:rPr>
        <w:t xml:space="preserve"> </w:t>
      </w:r>
      <w:r w:rsidR="00CB1D65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egreso</w:t>
      </w:r>
      <w:r w:rsidR="00071EA8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="0089071F">
        <w:rPr>
          <w:rFonts w:ascii="Arial" w:hAnsi="Arial" w:cs="Arial"/>
        </w:rPr>
        <w:t xml:space="preserve"> (2 </w:t>
      </w:r>
      <w:proofErr w:type="spellStart"/>
      <w:r w:rsidR="0089071F">
        <w:rPr>
          <w:rFonts w:ascii="Arial" w:hAnsi="Arial" w:cs="Arial"/>
        </w:rPr>
        <w:t>ptos</w:t>
      </w:r>
      <w:proofErr w:type="spellEnd"/>
      <w:r w:rsidR="0089071F">
        <w:rPr>
          <w:rFonts w:ascii="Arial" w:hAnsi="Arial" w:cs="Arial"/>
        </w:rPr>
        <w:t>)</w:t>
      </w:r>
    </w:p>
    <w:p w14:paraId="063AAAA5" w14:textId="77777777" w:rsidR="002C3934" w:rsidRPr="00D661A0" w:rsidRDefault="002C3934" w:rsidP="00CB1D6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Realice un análisis de </w:t>
      </w:r>
      <w:r w:rsidR="000542FC">
        <w:rPr>
          <w:rFonts w:ascii="Arial" w:hAnsi="Arial" w:cs="Arial"/>
        </w:rPr>
        <w:t xml:space="preserve">sensibilidad de </w:t>
      </w:r>
      <w:r w:rsidR="0089071F"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>escenario</w:t>
      </w:r>
      <w:r w:rsidR="000542FC">
        <w:rPr>
          <w:rFonts w:ascii="Arial" w:hAnsi="Arial" w:cs="Arial"/>
        </w:rPr>
        <w:t>s</w:t>
      </w:r>
      <w:r w:rsidR="00890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9071F">
        <w:rPr>
          <w:rFonts w:ascii="Arial" w:hAnsi="Arial" w:cs="Arial"/>
        </w:rPr>
        <w:t xml:space="preserve">donde se </w:t>
      </w:r>
      <w:r w:rsidR="00071EA8">
        <w:rPr>
          <w:rFonts w:ascii="Arial" w:hAnsi="Arial" w:cs="Arial"/>
        </w:rPr>
        <w:t>trabaja</w:t>
      </w:r>
      <w:r w:rsidR="00890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4 variables críticas de entrada y cuatro variables de </w:t>
      </w:r>
      <w:r w:rsidR="0089071F">
        <w:rPr>
          <w:rFonts w:ascii="Arial" w:hAnsi="Arial" w:cs="Arial"/>
        </w:rPr>
        <w:t xml:space="preserve">resultados. (2 </w:t>
      </w:r>
      <w:proofErr w:type="spellStart"/>
      <w:r w:rsidR="0089071F">
        <w:rPr>
          <w:rFonts w:ascii="Arial" w:hAnsi="Arial" w:cs="Arial"/>
        </w:rPr>
        <w:t>ptos</w:t>
      </w:r>
      <w:proofErr w:type="spellEnd"/>
      <w:r w:rsidR="0089071F">
        <w:rPr>
          <w:rFonts w:ascii="Arial" w:hAnsi="Arial" w:cs="Arial"/>
        </w:rPr>
        <w:t>)</w:t>
      </w:r>
    </w:p>
    <w:p w14:paraId="13B12348" w14:textId="77777777" w:rsidR="00D661A0" w:rsidRPr="00D661A0" w:rsidRDefault="00D661A0" w:rsidP="00CB1D65">
      <w:pPr>
        <w:spacing w:line="360" w:lineRule="auto"/>
        <w:ind w:left="360"/>
        <w:jc w:val="both"/>
        <w:rPr>
          <w:rFonts w:ascii="Arial" w:hAnsi="Arial" w:cs="Arial"/>
        </w:rPr>
      </w:pPr>
    </w:p>
    <w:p w14:paraId="0DA3427F" w14:textId="77777777" w:rsidR="00D661A0" w:rsidRDefault="00D661A0" w:rsidP="00CB1D65">
      <w:pPr>
        <w:spacing w:line="360" w:lineRule="auto"/>
        <w:ind w:left="360"/>
        <w:jc w:val="both"/>
        <w:rPr>
          <w:rFonts w:ascii="Arial" w:hAnsi="Arial" w:cs="Arial"/>
        </w:rPr>
      </w:pPr>
    </w:p>
    <w:sectPr w:rsidR="00D661A0" w:rsidSect="003F506A">
      <w:pgSz w:w="11907" w:h="16840" w:code="9"/>
      <w:pgMar w:top="1418" w:right="1701" w:bottom="1418" w:left="1701" w:header="709" w:footer="709" w:gutter="0"/>
      <w:cols w:space="708"/>
      <w:docGrid w:linePitch="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48B8"/>
    <w:multiLevelType w:val="hybridMultilevel"/>
    <w:tmpl w:val="CE6CB9E8"/>
    <w:lvl w:ilvl="0" w:tplc="8AC428B4">
      <w:start w:val="1"/>
      <w:numFmt w:val="lowerLetter"/>
      <w:lvlText w:val="%1.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F7552F"/>
    <w:multiLevelType w:val="hybridMultilevel"/>
    <w:tmpl w:val="F290472E"/>
    <w:lvl w:ilvl="0" w:tplc="0AE8CCD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990964"/>
    <w:multiLevelType w:val="hybridMultilevel"/>
    <w:tmpl w:val="95E01BE6"/>
    <w:lvl w:ilvl="0" w:tplc="4C2CBE64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983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31"/>
    <w:rsid w:val="000461C9"/>
    <w:rsid w:val="000542FC"/>
    <w:rsid w:val="00061A6C"/>
    <w:rsid w:val="00071EA8"/>
    <w:rsid w:val="000A1131"/>
    <w:rsid w:val="000C2B47"/>
    <w:rsid w:val="002C3934"/>
    <w:rsid w:val="003F506A"/>
    <w:rsid w:val="00580379"/>
    <w:rsid w:val="005E1B52"/>
    <w:rsid w:val="0064459C"/>
    <w:rsid w:val="006B39BC"/>
    <w:rsid w:val="006F49FB"/>
    <w:rsid w:val="00700DA4"/>
    <w:rsid w:val="00702804"/>
    <w:rsid w:val="0089071F"/>
    <w:rsid w:val="0089374E"/>
    <w:rsid w:val="00A54AC8"/>
    <w:rsid w:val="00A82D1F"/>
    <w:rsid w:val="00BA61C9"/>
    <w:rsid w:val="00CB1D65"/>
    <w:rsid w:val="00D27A66"/>
    <w:rsid w:val="00D46A5C"/>
    <w:rsid w:val="00D628A4"/>
    <w:rsid w:val="00D661A0"/>
    <w:rsid w:val="00E149F8"/>
    <w:rsid w:val="00E808E5"/>
    <w:rsid w:val="00F70948"/>
    <w:rsid w:val="00F90EC9"/>
    <w:rsid w:val="00F9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94FFD8"/>
  <w15:chartTrackingRefBased/>
  <w15:docId w15:val="{58484F3A-043E-4EE9-B1D2-A4113461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3F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N° 10</vt:lpstr>
    </vt:vector>
  </TitlesOfParts>
  <Company>11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N° 10</dc:title>
  <dc:subject/>
  <dc:creator>1</dc:creator>
  <cp:keywords/>
  <cp:lastModifiedBy>EDISON ACHALMA</cp:lastModifiedBy>
  <cp:revision>2</cp:revision>
  <cp:lastPrinted>2021-07-27T14:51:00Z</cp:lastPrinted>
  <dcterms:created xsi:type="dcterms:W3CDTF">2021-08-02T16:53:00Z</dcterms:created>
  <dcterms:modified xsi:type="dcterms:W3CDTF">2021-08-02T16:53:00Z</dcterms:modified>
</cp:coreProperties>
</file>