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19D2" w14:textId="77777777" w:rsidR="00916D6A" w:rsidRDefault="006825BB" w:rsidP="007313CB">
      <w:pPr>
        <w:spacing w:after="0"/>
        <w:ind w:left="567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165D9E">
        <w:rPr>
          <w:rFonts w:ascii="Arial" w:hAnsi="Arial" w:cs="Arial"/>
          <w:b/>
          <w:sz w:val="24"/>
          <w:szCs w:val="24"/>
          <w:u w:val="single"/>
          <w:lang w:val="es-ES"/>
        </w:rPr>
        <w:t>ACEITES ESENCIALES</w:t>
      </w:r>
      <w:r w:rsidR="00F1320E" w:rsidRPr="00165D9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ANDINOS</w:t>
      </w:r>
      <w:r w:rsidR="00916D6A" w:rsidRPr="00165D9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“</w:t>
      </w:r>
      <w:r w:rsidR="00553A79" w:rsidRPr="00165D9E">
        <w:rPr>
          <w:rFonts w:ascii="Arial" w:hAnsi="Arial" w:cs="Arial"/>
          <w:b/>
          <w:sz w:val="24"/>
          <w:szCs w:val="24"/>
          <w:u w:val="single"/>
          <w:lang w:val="es-ES"/>
        </w:rPr>
        <w:t>ASIRI</w:t>
      </w:r>
      <w:r w:rsidR="00165D9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</w:t>
      </w:r>
      <w:r w:rsidR="00916D6A" w:rsidRPr="00165D9E">
        <w:rPr>
          <w:rFonts w:ascii="Arial" w:hAnsi="Arial" w:cs="Arial"/>
          <w:b/>
          <w:sz w:val="24"/>
          <w:szCs w:val="24"/>
          <w:u w:val="single"/>
          <w:lang w:val="es-ES"/>
        </w:rPr>
        <w:t>S.A.C</w:t>
      </w:r>
      <w:r w:rsidR="00165D9E">
        <w:rPr>
          <w:rFonts w:ascii="Arial" w:hAnsi="Arial" w:cs="Arial"/>
          <w:b/>
          <w:sz w:val="24"/>
          <w:szCs w:val="24"/>
          <w:u w:val="single"/>
          <w:lang w:val="es-ES"/>
        </w:rPr>
        <w:t>”</w:t>
      </w:r>
    </w:p>
    <w:p w14:paraId="62AD78CF" w14:textId="77777777" w:rsidR="007313CB" w:rsidRPr="007313CB" w:rsidRDefault="007313CB" w:rsidP="007313CB">
      <w:pPr>
        <w:spacing w:after="0"/>
        <w:ind w:left="567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34009024" w14:textId="77777777" w:rsidR="00127938" w:rsidRDefault="00916D6A" w:rsidP="00E64CE5">
      <w:pPr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 xml:space="preserve">Es </w:t>
      </w:r>
      <w:r w:rsidRPr="00E91BA2">
        <w:rPr>
          <w:rFonts w:ascii="Arial Narrow" w:hAnsi="Arial Narrow"/>
          <w:snapToGrid w:val="0"/>
          <w:color w:val="000000"/>
        </w:rPr>
        <w:t xml:space="preserve">una empresa </w:t>
      </w:r>
      <w:r w:rsidR="009D6611">
        <w:rPr>
          <w:rFonts w:ascii="Arial Narrow" w:hAnsi="Arial Narrow"/>
          <w:snapToGrid w:val="0"/>
          <w:color w:val="000000"/>
        </w:rPr>
        <w:t xml:space="preserve">que fue </w:t>
      </w:r>
      <w:r w:rsidR="005375A9">
        <w:rPr>
          <w:rFonts w:ascii="Arial Narrow" w:hAnsi="Arial Narrow"/>
          <w:snapToGrid w:val="0"/>
          <w:color w:val="000000"/>
        </w:rPr>
        <w:t>constitu</w:t>
      </w:r>
      <w:r w:rsidR="00D5122E">
        <w:rPr>
          <w:rFonts w:ascii="Arial Narrow" w:hAnsi="Arial Narrow"/>
          <w:snapToGrid w:val="0"/>
          <w:color w:val="000000"/>
        </w:rPr>
        <w:t>ida el año</w:t>
      </w:r>
      <w:r w:rsidR="005375A9">
        <w:rPr>
          <w:rFonts w:ascii="Arial Narrow" w:hAnsi="Arial Narrow"/>
          <w:snapToGrid w:val="0"/>
          <w:color w:val="000000"/>
        </w:rPr>
        <w:t xml:space="preserve"> 20</w:t>
      </w:r>
      <w:r w:rsidR="00D5122E">
        <w:rPr>
          <w:rFonts w:ascii="Arial Narrow" w:hAnsi="Arial Narrow"/>
          <w:snapToGrid w:val="0"/>
          <w:color w:val="000000"/>
        </w:rPr>
        <w:t>0</w:t>
      </w:r>
      <w:r w:rsidR="000412BF">
        <w:rPr>
          <w:rFonts w:ascii="Arial Narrow" w:hAnsi="Arial Narrow"/>
          <w:snapToGrid w:val="0"/>
          <w:color w:val="000000"/>
        </w:rPr>
        <w:t>8</w:t>
      </w:r>
      <w:r w:rsidR="00710B9B">
        <w:rPr>
          <w:rFonts w:ascii="Arial Narrow" w:hAnsi="Arial Narrow"/>
          <w:snapToGrid w:val="0"/>
          <w:color w:val="000000"/>
        </w:rPr>
        <w:t xml:space="preserve"> </w:t>
      </w:r>
      <w:r w:rsidR="005375A9">
        <w:rPr>
          <w:rFonts w:ascii="Arial Narrow" w:hAnsi="Arial Narrow"/>
          <w:snapToGrid w:val="0"/>
          <w:color w:val="000000"/>
        </w:rPr>
        <w:t xml:space="preserve"> </w:t>
      </w:r>
      <w:r w:rsidR="000563D0">
        <w:rPr>
          <w:rFonts w:ascii="Arial Narrow" w:hAnsi="Arial Narrow"/>
          <w:snapToGrid w:val="0"/>
          <w:color w:val="000000"/>
        </w:rPr>
        <w:t>en el m</w:t>
      </w:r>
      <w:r w:rsidRPr="00E91BA2">
        <w:rPr>
          <w:rFonts w:ascii="Arial Narrow" w:hAnsi="Arial Narrow"/>
          <w:snapToGrid w:val="0"/>
          <w:color w:val="000000"/>
        </w:rPr>
        <w:t>ercado Ayacuchano,</w:t>
      </w:r>
      <w:r w:rsidR="00A50C7C">
        <w:rPr>
          <w:rFonts w:ascii="Arial Narrow" w:hAnsi="Arial Narrow"/>
          <w:snapToGrid w:val="0"/>
          <w:color w:val="000000"/>
        </w:rPr>
        <w:t xml:space="preserve"> </w:t>
      </w:r>
      <w:r w:rsidRPr="00E91BA2">
        <w:rPr>
          <w:rFonts w:ascii="Arial Narrow" w:hAnsi="Arial Narrow"/>
          <w:snapToGrid w:val="0"/>
          <w:color w:val="000000"/>
        </w:rPr>
        <w:t>que brinda</w:t>
      </w:r>
      <w:r>
        <w:rPr>
          <w:rFonts w:ascii="Arial Narrow" w:hAnsi="Arial Narrow"/>
          <w:snapToGrid w:val="0"/>
          <w:color w:val="000000"/>
        </w:rPr>
        <w:t xml:space="preserve"> servicios </w:t>
      </w:r>
      <w:r w:rsidR="00553A79">
        <w:rPr>
          <w:rFonts w:ascii="Arial Narrow" w:hAnsi="Arial Narrow"/>
          <w:snapToGrid w:val="0"/>
          <w:color w:val="000000"/>
        </w:rPr>
        <w:t xml:space="preserve">de elaboración de aceites </w:t>
      </w:r>
      <w:r w:rsidR="00C9737B">
        <w:rPr>
          <w:rFonts w:ascii="Arial Narrow" w:hAnsi="Arial Narrow"/>
          <w:snapToGrid w:val="0"/>
          <w:color w:val="000000"/>
        </w:rPr>
        <w:t xml:space="preserve">esenciales </w:t>
      </w:r>
      <w:r w:rsidR="00553A79">
        <w:rPr>
          <w:rFonts w:ascii="Arial Narrow" w:hAnsi="Arial Narrow"/>
          <w:snapToGrid w:val="0"/>
          <w:color w:val="000000"/>
        </w:rPr>
        <w:t>andinos</w:t>
      </w:r>
      <w:r>
        <w:rPr>
          <w:rFonts w:ascii="Arial Narrow" w:hAnsi="Arial Narrow"/>
          <w:snapToGrid w:val="0"/>
          <w:color w:val="000000"/>
        </w:rPr>
        <w:t xml:space="preserve"> con </w:t>
      </w:r>
      <w:r w:rsidR="00C9737B">
        <w:rPr>
          <w:rFonts w:ascii="Arial Narrow" w:hAnsi="Arial Narrow"/>
          <w:snapToGrid w:val="0"/>
          <w:color w:val="000000"/>
        </w:rPr>
        <w:t xml:space="preserve">fines de </w:t>
      </w:r>
      <w:r w:rsidR="00D93D94">
        <w:rPr>
          <w:rFonts w:ascii="Arial Narrow" w:hAnsi="Arial Narrow"/>
          <w:snapToGrid w:val="0"/>
          <w:color w:val="000000"/>
        </w:rPr>
        <w:t>exportación</w:t>
      </w:r>
      <w:r w:rsidRPr="00E91BA2">
        <w:rPr>
          <w:rFonts w:ascii="Arial Narrow" w:hAnsi="Arial Narrow"/>
          <w:snapToGrid w:val="0"/>
          <w:color w:val="000000"/>
        </w:rPr>
        <w:t xml:space="preserve">; ya que el consumo de los productos, como el </w:t>
      </w:r>
      <w:r w:rsidR="00553A79">
        <w:rPr>
          <w:rFonts w:ascii="Arial Narrow" w:hAnsi="Arial Narrow"/>
          <w:snapToGrid w:val="0"/>
          <w:color w:val="000000"/>
        </w:rPr>
        <w:t>aceite de eucalipto, aceite de molle y aceite de muña</w:t>
      </w:r>
      <w:r w:rsidRPr="00E91BA2">
        <w:rPr>
          <w:rFonts w:ascii="Arial Narrow" w:hAnsi="Arial Narrow"/>
          <w:snapToGrid w:val="0"/>
          <w:color w:val="000000"/>
        </w:rPr>
        <w:t xml:space="preserve">, son de alto valor </w:t>
      </w:r>
      <w:r w:rsidR="00553A79">
        <w:rPr>
          <w:rFonts w:ascii="Arial Narrow" w:hAnsi="Arial Narrow"/>
          <w:snapToGrid w:val="0"/>
          <w:color w:val="000000"/>
        </w:rPr>
        <w:t>medicinal</w:t>
      </w:r>
      <w:r w:rsidR="00C9737B">
        <w:rPr>
          <w:rFonts w:ascii="Arial Narrow" w:hAnsi="Arial Narrow"/>
          <w:snapToGrid w:val="0"/>
          <w:color w:val="000000"/>
        </w:rPr>
        <w:t xml:space="preserve">, es aromatizante (usado en la </w:t>
      </w:r>
      <w:r w:rsidR="00165D9E">
        <w:rPr>
          <w:rFonts w:ascii="Arial Narrow" w:hAnsi="Arial Narrow"/>
          <w:snapToGrid w:val="0"/>
          <w:color w:val="000000"/>
        </w:rPr>
        <w:t>base y composición de perfumes)</w:t>
      </w:r>
      <w:r w:rsidR="00C9737B">
        <w:rPr>
          <w:rFonts w:ascii="Arial Narrow" w:hAnsi="Arial Narrow"/>
          <w:snapToGrid w:val="0"/>
          <w:color w:val="000000"/>
        </w:rPr>
        <w:t xml:space="preserve">, </w:t>
      </w:r>
      <w:r w:rsidR="00F1320E">
        <w:rPr>
          <w:rFonts w:ascii="Arial Narrow" w:hAnsi="Arial Narrow"/>
          <w:snapToGrid w:val="0"/>
          <w:color w:val="000000"/>
        </w:rPr>
        <w:t xml:space="preserve">además usados </w:t>
      </w:r>
      <w:r w:rsidR="00C9737B">
        <w:rPr>
          <w:rFonts w:ascii="Arial Narrow" w:hAnsi="Arial Narrow"/>
          <w:snapToGrid w:val="0"/>
          <w:color w:val="000000"/>
        </w:rPr>
        <w:t xml:space="preserve">en la industria </w:t>
      </w:r>
      <w:r w:rsidR="00D93D94">
        <w:rPr>
          <w:rFonts w:ascii="Arial Narrow" w:hAnsi="Arial Narrow"/>
          <w:snapToGrid w:val="0"/>
          <w:color w:val="000000"/>
        </w:rPr>
        <w:t>cosmética</w:t>
      </w:r>
      <w:r w:rsidR="00553A79">
        <w:rPr>
          <w:rFonts w:ascii="Arial Narrow" w:hAnsi="Arial Narrow"/>
          <w:snapToGrid w:val="0"/>
          <w:color w:val="000000"/>
        </w:rPr>
        <w:t xml:space="preserve"> y </w:t>
      </w:r>
      <w:r w:rsidR="00C9737B">
        <w:rPr>
          <w:rFonts w:ascii="Arial Narrow" w:hAnsi="Arial Narrow"/>
          <w:snapToGrid w:val="0"/>
          <w:color w:val="000000"/>
        </w:rPr>
        <w:t xml:space="preserve">en la industria farmacéutica para repelentes </w:t>
      </w:r>
      <w:r w:rsidR="00D93D94">
        <w:rPr>
          <w:rFonts w:ascii="Arial Narrow" w:hAnsi="Arial Narrow"/>
          <w:snapToGrid w:val="0"/>
          <w:color w:val="000000"/>
        </w:rPr>
        <w:t>orgánicos</w:t>
      </w:r>
      <w:r w:rsidR="0041098B">
        <w:rPr>
          <w:rFonts w:ascii="Arial Narrow" w:hAnsi="Arial Narrow"/>
          <w:snapToGrid w:val="0"/>
          <w:color w:val="000000"/>
        </w:rPr>
        <w:t>.</w:t>
      </w:r>
      <w:r w:rsidR="00F1320E">
        <w:rPr>
          <w:rFonts w:ascii="Arial Narrow" w:hAnsi="Arial Narrow"/>
          <w:snapToGrid w:val="0"/>
          <w:color w:val="000000"/>
        </w:rPr>
        <w:t xml:space="preserve"> </w:t>
      </w:r>
      <w:r w:rsidR="00A91CC5">
        <w:rPr>
          <w:rFonts w:ascii="Arial Narrow" w:hAnsi="Arial Narrow"/>
          <w:snapToGrid w:val="0"/>
          <w:color w:val="000000"/>
        </w:rPr>
        <w:t xml:space="preserve">La empresa </w:t>
      </w:r>
      <w:r w:rsidR="00D17A66">
        <w:rPr>
          <w:rFonts w:ascii="Arial Narrow" w:hAnsi="Arial Narrow"/>
          <w:snapToGrid w:val="0"/>
          <w:color w:val="000000"/>
        </w:rPr>
        <w:t>v</w:t>
      </w:r>
      <w:r w:rsidR="00A91CC5">
        <w:rPr>
          <w:rFonts w:ascii="Arial Narrow" w:hAnsi="Arial Narrow"/>
          <w:snapToGrid w:val="0"/>
          <w:color w:val="000000"/>
        </w:rPr>
        <w:t>ien</w:t>
      </w:r>
      <w:r w:rsidR="00D17A66">
        <w:rPr>
          <w:rFonts w:ascii="Arial Narrow" w:hAnsi="Arial Narrow"/>
          <w:snapToGrid w:val="0"/>
          <w:color w:val="000000"/>
        </w:rPr>
        <w:t>e</w:t>
      </w:r>
      <w:r w:rsidR="00A91CC5">
        <w:rPr>
          <w:rFonts w:ascii="Arial Narrow" w:hAnsi="Arial Narrow"/>
          <w:snapToGrid w:val="0"/>
          <w:color w:val="000000"/>
        </w:rPr>
        <w:t xml:space="preserve"> fu</w:t>
      </w:r>
      <w:r w:rsidR="000563D0">
        <w:rPr>
          <w:rFonts w:ascii="Arial Narrow" w:hAnsi="Arial Narrow"/>
          <w:snapToGrid w:val="0"/>
          <w:color w:val="000000"/>
        </w:rPr>
        <w:t>ncionando en un local alquilado,</w:t>
      </w:r>
      <w:r w:rsidR="00FC11D7">
        <w:rPr>
          <w:rFonts w:ascii="Arial Narrow" w:hAnsi="Arial Narrow"/>
          <w:snapToGrid w:val="0"/>
          <w:color w:val="000000"/>
        </w:rPr>
        <w:t xml:space="preserve"> a la fecha se vende </w:t>
      </w:r>
      <w:r w:rsidR="007717D4">
        <w:rPr>
          <w:rFonts w:ascii="Arial Narrow" w:hAnsi="Arial Narrow"/>
          <w:snapToGrid w:val="0"/>
          <w:color w:val="000000"/>
        </w:rPr>
        <w:t xml:space="preserve">un promedio </w:t>
      </w:r>
      <w:r w:rsidR="00BA66FC">
        <w:rPr>
          <w:rFonts w:ascii="Arial Narrow" w:hAnsi="Arial Narrow"/>
          <w:snapToGrid w:val="0"/>
          <w:color w:val="000000"/>
        </w:rPr>
        <w:t>200</w:t>
      </w:r>
      <w:r w:rsidR="00002B12">
        <w:rPr>
          <w:rFonts w:ascii="Arial Narrow" w:hAnsi="Arial Narrow"/>
          <w:snapToGrid w:val="0"/>
          <w:color w:val="000000"/>
        </w:rPr>
        <w:t xml:space="preserve"> </w:t>
      </w:r>
      <w:r w:rsidR="0041098B">
        <w:rPr>
          <w:rFonts w:ascii="Arial Narrow" w:hAnsi="Arial Narrow"/>
          <w:snapToGrid w:val="0"/>
          <w:color w:val="000000"/>
        </w:rPr>
        <w:t>litros al mes</w:t>
      </w:r>
      <w:r w:rsidR="00CB41F9">
        <w:rPr>
          <w:rFonts w:ascii="Arial Narrow" w:hAnsi="Arial Narrow"/>
          <w:snapToGrid w:val="0"/>
          <w:color w:val="000000"/>
        </w:rPr>
        <w:t>, los</w:t>
      </w:r>
      <w:r w:rsidR="00394A78">
        <w:rPr>
          <w:rFonts w:ascii="Arial Narrow" w:hAnsi="Arial Narrow"/>
          <w:snapToGrid w:val="0"/>
          <w:color w:val="000000"/>
        </w:rPr>
        <w:t xml:space="preserve"> </w:t>
      </w:r>
      <w:r w:rsidR="003D6F8A">
        <w:rPr>
          <w:rFonts w:ascii="Arial Narrow" w:hAnsi="Arial Narrow"/>
          <w:snapToGrid w:val="0"/>
          <w:color w:val="000000"/>
        </w:rPr>
        <w:t>gasto</w:t>
      </w:r>
      <w:r w:rsidR="000563D0">
        <w:rPr>
          <w:rFonts w:ascii="Arial Narrow" w:hAnsi="Arial Narrow"/>
          <w:snapToGrid w:val="0"/>
          <w:color w:val="000000"/>
        </w:rPr>
        <w:t>s de administración</w:t>
      </w:r>
      <w:r w:rsidR="00D17B70">
        <w:rPr>
          <w:rFonts w:ascii="Arial Narrow" w:hAnsi="Arial Narrow"/>
          <w:snapToGrid w:val="0"/>
          <w:color w:val="000000"/>
        </w:rPr>
        <w:t xml:space="preserve"> se estiman  en</w:t>
      </w:r>
      <w:r w:rsidR="00E64CE5">
        <w:rPr>
          <w:rFonts w:ascii="Arial Narrow" w:hAnsi="Arial Narrow"/>
          <w:snapToGrid w:val="0"/>
          <w:color w:val="000000"/>
        </w:rPr>
        <w:t xml:space="preserve"> un </w:t>
      </w:r>
      <w:r w:rsidR="00D17B70">
        <w:rPr>
          <w:rFonts w:ascii="Arial Narrow" w:hAnsi="Arial Narrow"/>
          <w:snapToGrid w:val="0"/>
          <w:color w:val="000000"/>
        </w:rPr>
        <w:t xml:space="preserve"> </w:t>
      </w:r>
      <w:r w:rsidR="00990407">
        <w:rPr>
          <w:rFonts w:ascii="Arial Narrow" w:hAnsi="Arial Narrow"/>
          <w:snapToGrid w:val="0"/>
          <w:color w:val="000000"/>
        </w:rPr>
        <w:t>15</w:t>
      </w:r>
      <w:r w:rsidR="003D6F8A">
        <w:rPr>
          <w:rFonts w:ascii="Arial Narrow" w:hAnsi="Arial Narrow"/>
          <w:snapToGrid w:val="0"/>
          <w:color w:val="000000"/>
        </w:rPr>
        <w:t xml:space="preserve">% </w:t>
      </w:r>
      <w:r w:rsidR="000563D0">
        <w:rPr>
          <w:rFonts w:ascii="Arial Narrow" w:hAnsi="Arial Narrow"/>
          <w:snapToGrid w:val="0"/>
          <w:color w:val="000000"/>
        </w:rPr>
        <w:t xml:space="preserve"> y</w:t>
      </w:r>
      <w:r w:rsidR="00F657E6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los gastos</w:t>
      </w:r>
      <w:r w:rsidR="009E62C9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d</w:t>
      </w:r>
      <w:r w:rsidR="00E64CE5">
        <w:rPr>
          <w:rFonts w:ascii="Arial Narrow" w:hAnsi="Arial Narrow"/>
          <w:snapToGrid w:val="0"/>
          <w:color w:val="000000"/>
        </w:rPr>
        <w:t xml:space="preserve">e ventas </w:t>
      </w:r>
      <w:r w:rsidR="006127A7">
        <w:rPr>
          <w:rFonts w:ascii="Arial Narrow" w:hAnsi="Arial Narrow"/>
          <w:snapToGrid w:val="0"/>
          <w:color w:val="000000"/>
        </w:rPr>
        <w:t xml:space="preserve">en </w:t>
      </w:r>
      <w:r w:rsidR="00D15CB4">
        <w:rPr>
          <w:rFonts w:ascii="Arial Narrow" w:hAnsi="Arial Narrow"/>
          <w:snapToGrid w:val="0"/>
          <w:color w:val="000000"/>
        </w:rPr>
        <w:t>8</w:t>
      </w:r>
      <w:r w:rsidR="009E62C9">
        <w:rPr>
          <w:rFonts w:ascii="Arial Narrow" w:hAnsi="Arial Narrow"/>
          <w:snapToGrid w:val="0"/>
          <w:color w:val="000000"/>
        </w:rPr>
        <w:t>%</w:t>
      </w:r>
      <w:r w:rsidR="009E62C9" w:rsidRPr="009E62C9">
        <w:rPr>
          <w:rFonts w:ascii="Arial Narrow" w:hAnsi="Arial Narrow"/>
          <w:snapToGrid w:val="0"/>
          <w:color w:val="000000"/>
        </w:rPr>
        <w:t xml:space="preserve"> de los </w:t>
      </w:r>
      <w:r w:rsidR="00F93710">
        <w:rPr>
          <w:rFonts w:ascii="Arial Narrow" w:hAnsi="Arial Narrow"/>
          <w:snapToGrid w:val="0"/>
          <w:color w:val="000000"/>
        </w:rPr>
        <w:t>ingresos por concepto de ventas.</w:t>
      </w:r>
    </w:p>
    <w:p w14:paraId="14A680FC" w14:textId="77777777" w:rsidR="00E64CE5" w:rsidRDefault="00E64CE5" w:rsidP="00E64CE5">
      <w:pPr>
        <w:jc w:val="both"/>
        <w:rPr>
          <w:rFonts w:ascii="Arial Narrow" w:hAnsi="Arial Narrow"/>
          <w:snapToGrid w:val="0"/>
        </w:rPr>
      </w:pPr>
      <w:r w:rsidRPr="004938E7">
        <w:rPr>
          <w:rFonts w:ascii="Arial Narrow" w:hAnsi="Arial Narrow"/>
          <w:snapToGrid w:val="0"/>
          <w:color w:val="000000"/>
        </w:rPr>
        <w:t>La</w:t>
      </w:r>
      <w:r w:rsidR="0041098B">
        <w:rPr>
          <w:rFonts w:ascii="Arial Narrow" w:hAnsi="Arial Narrow"/>
          <w:snapToGrid w:val="0"/>
          <w:color w:val="000000"/>
        </w:rPr>
        <w:t xml:space="preserve"> empresa</w:t>
      </w:r>
      <w:r w:rsidRPr="00B05AD7">
        <w:rPr>
          <w:rFonts w:ascii="Arial Narrow" w:hAnsi="Arial Narrow"/>
          <w:i/>
          <w:snapToGrid w:val="0"/>
          <w:color w:val="000000"/>
        </w:rPr>
        <w:t xml:space="preserve"> </w:t>
      </w:r>
      <w:r>
        <w:rPr>
          <w:rFonts w:ascii="Arial Narrow" w:hAnsi="Arial Narrow"/>
          <w:i/>
          <w:snapToGrid w:val="0"/>
          <w:color w:val="000000"/>
        </w:rPr>
        <w:t>“</w:t>
      </w:r>
      <w:r w:rsidR="0041098B">
        <w:rPr>
          <w:rFonts w:ascii="Arial Narrow" w:hAnsi="Arial Narrow"/>
          <w:i/>
          <w:snapToGrid w:val="0"/>
          <w:color w:val="000000"/>
        </w:rPr>
        <w:t>ASIRI SAC</w:t>
      </w:r>
      <w:r w:rsidRPr="00B05AD7">
        <w:rPr>
          <w:rFonts w:ascii="Arial Narrow" w:hAnsi="Arial Narrow"/>
          <w:i/>
          <w:snapToGrid w:val="0"/>
          <w:color w:val="000000"/>
        </w:rPr>
        <w:t>”</w:t>
      </w:r>
      <w:r>
        <w:rPr>
          <w:rFonts w:ascii="Arial Narrow" w:hAnsi="Arial Narrow"/>
          <w:snapToGrid w:val="0"/>
          <w:color w:val="000000"/>
        </w:rPr>
        <w:t xml:space="preserve">, está analizando implementar con nuevos equipos </w:t>
      </w:r>
      <w:r w:rsidR="0041098B">
        <w:rPr>
          <w:rFonts w:ascii="Arial Narrow" w:hAnsi="Arial Narrow"/>
          <w:snapToGrid w:val="0"/>
          <w:color w:val="000000"/>
        </w:rPr>
        <w:t>industriales</w:t>
      </w:r>
      <w:r>
        <w:rPr>
          <w:rFonts w:ascii="Arial Narrow" w:hAnsi="Arial Narrow"/>
          <w:snapToGrid w:val="0"/>
          <w:color w:val="000000"/>
        </w:rPr>
        <w:t xml:space="preserve"> puesto que las actuales ya están dejando de ser eficientes y han cumplido con su vida útil, con ello se piensa aumentar las ventas,  dada la creciente demand</w:t>
      </w:r>
      <w:r w:rsidR="00165D9E">
        <w:rPr>
          <w:rFonts w:ascii="Arial Narrow" w:hAnsi="Arial Narrow"/>
          <w:snapToGrid w:val="0"/>
          <w:color w:val="000000"/>
        </w:rPr>
        <w:t xml:space="preserve">a por estos productos, se </w:t>
      </w:r>
      <w:r>
        <w:rPr>
          <w:rFonts w:ascii="Arial Narrow" w:hAnsi="Arial Narrow"/>
          <w:snapToGrid w:val="0"/>
          <w:color w:val="000000"/>
        </w:rPr>
        <w:t xml:space="preserve">  acondicionar</w:t>
      </w:r>
      <w:r w:rsidR="00165D9E">
        <w:rPr>
          <w:rFonts w:ascii="Arial Narrow" w:hAnsi="Arial Narrow"/>
          <w:snapToGrid w:val="0"/>
          <w:color w:val="000000"/>
        </w:rPr>
        <w:t xml:space="preserve">a </w:t>
      </w:r>
      <w:r>
        <w:rPr>
          <w:rFonts w:ascii="Arial Narrow" w:hAnsi="Arial Narrow"/>
          <w:snapToGrid w:val="0"/>
          <w:color w:val="000000"/>
        </w:rPr>
        <w:t xml:space="preserve"> mejor el </w:t>
      </w:r>
      <w:r w:rsidR="0083156C">
        <w:rPr>
          <w:rFonts w:ascii="Arial Narrow" w:hAnsi="Arial Narrow"/>
          <w:snapToGrid w:val="0"/>
          <w:color w:val="000000"/>
        </w:rPr>
        <w:t>local con una inversión de S</w:t>
      </w:r>
      <w:r>
        <w:rPr>
          <w:rFonts w:ascii="Arial Narrow" w:hAnsi="Arial Narrow"/>
          <w:snapToGrid w:val="0"/>
          <w:color w:val="000000"/>
        </w:rPr>
        <w:t>/.3</w:t>
      </w:r>
      <w:r w:rsidR="00F1320E">
        <w:rPr>
          <w:rFonts w:ascii="Arial Narrow" w:hAnsi="Arial Narrow"/>
          <w:snapToGrid w:val="0"/>
          <w:color w:val="000000"/>
        </w:rPr>
        <w:t>0</w:t>
      </w:r>
      <w:r>
        <w:rPr>
          <w:rFonts w:ascii="Arial Narrow" w:hAnsi="Arial Narrow"/>
          <w:snapToGrid w:val="0"/>
          <w:color w:val="000000"/>
        </w:rPr>
        <w:t>,000</w:t>
      </w:r>
      <w:r w:rsidR="00165D9E">
        <w:rPr>
          <w:rFonts w:ascii="Arial Narrow" w:hAnsi="Arial Narrow"/>
          <w:snapToGrid w:val="0"/>
          <w:color w:val="000000"/>
        </w:rPr>
        <w:t xml:space="preserve"> soles</w:t>
      </w:r>
      <w:r w:rsidR="008E73B5">
        <w:rPr>
          <w:rFonts w:ascii="Arial Narrow" w:hAnsi="Arial Narrow"/>
          <w:snapToGrid w:val="0"/>
          <w:color w:val="000000"/>
        </w:rPr>
        <w:t xml:space="preserve"> recuperable en el horizonte de evaluación</w:t>
      </w:r>
      <w:r>
        <w:rPr>
          <w:rFonts w:ascii="Arial Narrow" w:hAnsi="Arial Narrow"/>
          <w:snapToGrid w:val="0"/>
          <w:color w:val="000000"/>
        </w:rPr>
        <w:t xml:space="preserve">, el proyecto tiene una vida útil </w:t>
      </w:r>
      <w:r w:rsidRPr="00374E73">
        <w:rPr>
          <w:rFonts w:ascii="Arial Narrow" w:hAnsi="Arial Narrow"/>
          <w:snapToGrid w:val="0"/>
        </w:rPr>
        <w:t>de 4 años</w:t>
      </w:r>
      <w:r>
        <w:rPr>
          <w:rFonts w:ascii="Arial Narrow" w:hAnsi="Arial Narrow"/>
          <w:snapToGrid w:val="0"/>
        </w:rPr>
        <w:t>. La información de cantidades, precios y costos unitarios se muestran en el siguiente cuadro.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851"/>
        <w:gridCol w:w="850"/>
        <w:gridCol w:w="851"/>
        <w:gridCol w:w="992"/>
        <w:gridCol w:w="851"/>
        <w:gridCol w:w="992"/>
      </w:tblGrid>
      <w:tr w:rsidR="0063291B" w:rsidRPr="0083156C" w14:paraId="00F03BF8" w14:textId="77777777" w:rsidTr="00165D9E">
        <w:trPr>
          <w:trHeight w:val="335"/>
          <w:jc w:val="center"/>
        </w:trPr>
        <w:tc>
          <w:tcPr>
            <w:tcW w:w="2835" w:type="dxa"/>
            <w:vMerge w:val="restart"/>
            <w:shd w:val="clear" w:color="auto" w:fill="BFBFBF"/>
          </w:tcPr>
          <w:p w14:paraId="52AEF719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</w:p>
          <w:p w14:paraId="1D4A52BA" w14:textId="77777777" w:rsidR="0063291B" w:rsidRPr="00B94256" w:rsidRDefault="00E715CE" w:rsidP="0083156C">
            <w:pPr>
              <w:pStyle w:val="Sinespaciado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ACEITES</w:t>
            </w:r>
          </w:p>
        </w:tc>
        <w:tc>
          <w:tcPr>
            <w:tcW w:w="2552" w:type="dxa"/>
            <w:gridSpan w:val="3"/>
            <w:shd w:val="clear" w:color="auto" w:fill="BFBFBF"/>
          </w:tcPr>
          <w:p w14:paraId="4754587A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 Actuales</w:t>
            </w:r>
          </w:p>
        </w:tc>
        <w:tc>
          <w:tcPr>
            <w:tcW w:w="2835" w:type="dxa"/>
            <w:gridSpan w:val="3"/>
            <w:shd w:val="clear" w:color="auto" w:fill="BFBFBF"/>
          </w:tcPr>
          <w:p w14:paraId="09D30EEC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Equipos Nuevos</w:t>
            </w:r>
          </w:p>
        </w:tc>
      </w:tr>
      <w:tr w:rsidR="0063291B" w:rsidRPr="0083156C" w14:paraId="5209B884" w14:textId="77777777" w:rsidTr="00165D9E">
        <w:trPr>
          <w:jc w:val="center"/>
        </w:trPr>
        <w:tc>
          <w:tcPr>
            <w:tcW w:w="2835" w:type="dxa"/>
            <w:vMerge/>
            <w:shd w:val="clear" w:color="auto" w:fill="BFBFBF"/>
          </w:tcPr>
          <w:p w14:paraId="1B395078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</w:p>
        </w:tc>
        <w:tc>
          <w:tcPr>
            <w:tcW w:w="851" w:type="dxa"/>
            <w:shd w:val="clear" w:color="auto" w:fill="BFBFBF"/>
          </w:tcPr>
          <w:p w14:paraId="00D0C7FE" w14:textId="77777777" w:rsidR="0063291B" w:rsidRPr="00B94256" w:rsidRDefault="0041098B" w:rsidP="0083156C">
            <w:pPr>
              <w:pStyle w:val="Sinespaciado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Litros</w:t>
            </w:r>
            <w:r w:rsidR="0063291B" w:rsidRPr="00B94256">
              <w:rPr>
                <w:b/>
                <w:snapToGrid w:val="0"/>
              </w:rPr>
              <w:t xml:space="preserve"> al mes</w:t>
            </w:r>
          </w:p>
        </w:tc>
        <w:tc>
          <w:tcPr>
            <w:tcW w:w="850" w:type="dxa"/>
            <w:shd w:val="clear" w:color="auto" w:fill="BFBFBF"/>
          </w:tcPr>
          <w:p w14:paraId="64950352" w14:textId="77777777" w:rsidR="00E64CE5" w:rsidRPr="00B94256" w:rsidRDefault="0063291B" w:rsidP="0041098B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Precio/</w:t>
            </w:r>
            <w:r w:rsidR="0041098B">
              <w:rPr>
                <w:b/>
                <w:snapToGrid w:val="0"/>
              </w:rPr>
              <w:t>Litro</w:t>
            </w:r>
          </w:p>
        </w:tc>
        <w:tc>
          <w:tcPr>
            <w:tcW w:w="851" w:type="dxa"/>
            <w:shd w:val="clear" w:color="auto" w:fill="BFBFBF"/>
          </w:tcPr>
          <w:p w14:paraId="43AD5125" w14:textId="77777777" w:rsidR="0063291B" w:rsidRPr="00B94256" w:rsidRDefault="00165D9E" w:rsidP="00F1320E">
            <w:pPr>
              <w:pStyle w:val="Sinespaciado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Costo /</w:t>
            </w:r>
            <w:r w:rsidR="00F1320E">
              <w:rPr>
                <w:b/>
                <w:snapToGrid w:val="0"/>
              </w:rPr>
              <w:t>Litro</w:t>
            </w:r>
          </w:p>
        </w:tc>
        <w:tc>
          <w:tcPr>
            <w:tcW w:w="992" w:type="dxa"/>
            <w:shd w:val="clear" w:color="auto" w:fill="BFBFBF"/>
          </w:tcPr>
          <w:p w14:paraId="6B0ED8CC" w14:textId="77777777" w:rsidR="0063291B" w:rsidRPr="00B94256" w:rsidRDefault="00F1320E" w:rsidP="0083156C">
            <w:pPr>
              <w:pStyle w:val="Sinespaciado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Litro</w:t>
            </w:r>
            <w:r w:rsidR="0063291B" w:rsidRPr="00B94256">
              <w:rPr>
                <w:b/>
                <w:snapToGrid w:val="0"/>
              </w:rPr>
              <w:t>s</w:t>
            </w:r>
            <w:r w:rsidR="00E64CE5" w:rsidRPr="00B94256">
              <w:rPr>
                <w:b/>
                <w:snapToGrid w:val="0"/>
              </w:rPr>
              <w:t xml:space="preserve"> al mes</w:t>
            </w:r>
          </w:p>
        </w:tc>
        <w:tc>
          <w:tcPr>
            <w:tcW w:w="851" w:type="dxa"/>
            <w:shd w:val="clear" w:color="auto" w:fill="BFBFBF"/>
          </w:tcPr>
          <w:p w14:paraId="339FFA94" w14:textId="77777777" w:rsidR="0063291B" w:rsidRPr="00B94256" w:rsidRDefault="0063291B" w:rsidP="0041098B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Precio</w:t>
            </w:r>
            <w:r w:rsidR="00E64CE5" w:rsidRPr="00B94256">
              <w:rPr>
                <w:b/>
                <w:snapToGrid w:val="0"/>
              </w:rPr>
              <w:t>/</w:t>
            </w:r>
            <w:r w:rsidR="0041098B">
              <w:rPr>
                <w:b/>
                <w:snapToGrid w:val="0"/>
              </w:rPr>
              <w:t>Litro</w:t>
            </w:r>
          </w:p>
        </w:tc>
        <w:tc>
          <w:tcPr>
            <w:tcW w:w="992" w:type="dxa"/>
            <w:shd w:val="clear" w:color="auto" w:fill="BFBFBF"/>
          </w:tcPr>
          <w:p w14:paraId="1B5CCBF8" w14:textId="77777777" w:rsidR="0063291B" w:rsidRPr="00B94256" w:rsidRDefault="00165D9E" w:rsidP="0083156C">
            <w:pPr>
              <w:pStyle w:val="Sinespaciado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Costo /</w:t>
            </w:r>
            <w:r w:rsidR="00F1320E">
              <w:rPr>
                <w:b/>
                <w:snapToGrid w:val="0"/>
              </w:rPr>
              <w:t>Litro</w:t>
            </w:r>
          </w:p>
        </w:tc>
      </w:tr>
      <w:tr w:rsidR="0063291B" w:rsidRPr="0083156C" w14:paraId="3E4E3ED6" w14:textId="77777777" w:rsidTr="00165D9E">
        <w:trPr>
          <w:jc w:val="center"/>
        </w:trPr>
        <w:tc>
          <w:tcPr>
            <w:tcW w:w="2835" w:type="dxa"/>
            <w:shd w:val="clear" w:color="auto" w:fill="auto"/>
          </w:tcPr>
          <w:p w14:paraId="59F88E79" w14:textId="77777777" w:rsidR="0063291B" w:rsidRPr="0083156C" w:rsidRDefault="0041098B" w:rsidP="0083156C">
            <w:pPr>
              <w:pStyle w:val="Sinespaciado"/>
              <w:rPr>
                <w:snapToGrid w:val="0"/>
              </w:rPr>
            </w:pPr>
            <w:r w:rsidRPr="00165D9E">
              <w:rPr>
                <w:rFonts w:ascii="Arial" w:hAnsi="Arial" w:cs="Arial"/>
                <w:b/>
                <w:color w:val="000000"/>
                <w:sz w:val="20"/>
                <w:szCs w:val="20"/>
              </w:rPr>
              <w:t>Eucaliptus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65D9E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Globulus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Labill</w:t>
            </w:r>
            <w:proofErr w:type="spellEnd"/>
            <w:r w:rsidR="00165D9E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2F7E8EBA" w14:textId="77777777" w:rsidR="0063291B" w:rsidRPr="0083156C" w:rsidRDefault="00D15CB4" w:rsidP="00D15CB4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1</w:t>
            </w:r>
            <w:r w:rsidR="0063291B" w:rsidRPr="0083156C">
              <w:rPr>
                <w:snapToGrid w:val="0"/>
              </w:rPr>
              <w:t>00</w:t>
            </w:r>
          </w:p>
        </w:tc>
        <w:tc>
          <w:tcPr>
            <w:tcW w:w="850" w:type="dxa"/>
            <w:shd w:val="clear" w:color="auto" w:fill="auto"/>
          </w:tcPr>
          <w:p w14:paraId="25363616" w14:textId="77777777" w:rsidR="0063291B" w:rsidRPr="0083156C" w:rsidRDefault="0041098B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60</w:t>
            </w:r>
          </w:p>
        </w:tc>
        <w:tc>
          <w:tcPr>
            <w:tcW w:w="851" w:type="dxa"/>
            <w:shd w:val="clear" w:color="auto" w:fill="auto"/>
          </w:tcPr>
          <w:p w14:paraId="2BC5AC88" w14:textId="77777777" w:rsidR="0063291B" w:rsidRPr="0083156C" w:rsidRDefault="00F1320E" w:rsidP="00F1320E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40</w:t>
            </w:r>
          </w:p>
        </w:tc>
        <w:tc>
          <w:tcPr>
            <w:tcW w:w="992" w:type="dxa"/>
            <w:shd w:val="clear" w:color="auto" w:fill="auto"/>
          </w:tcPr>
          <w:p w14:paraId="59789C45" w14:textId="77777777" w:rsidR="008B660A" w:rsidRPr="0083156C" w:rsidRDefault="00E715CE" w:rsidP="008B660A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14:paraId="030FEC1F" w14:textId="77777777" w:rsidR="0063291B" w:rsidRPr="0083156C" w:rsidRDefault="0041098B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60</w:t>
            </w:r>
          </w:p>
        </w:tc>
        <w:tc>
          <w:tcPr>
            <w:tcW w:w="992" w:type="dxa"/>
            <w:shd w:val="clear" w:color="auto" w:fill="auto"/>
          </w:tcPr>
          <w:p w14:paraId="14E207B4" w14:textId="77777777" w:rsidR="0063291B" w:rsidRPr="0083156C" w:rsidRDefault="00F1320E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40</w:t>
            </w:r>
          </w:p>
        </w:tc>
      </w:tr>
      <w:tr w:rsidR="0063291B" w:rsidRPr="0083156C" w14:paraId="481911A2" w14:textId="77777777" w:rsidTr="00165D9E">
        <w:trPr>
          <w:jc w:val="center"/>
        </w:trPr>
        <w:tc>
          <w:tcPr>
            <w:tcW w:w="2835" w:type="dxa"/>
            <w:shd w:val="clear" w:color="auto" w:fill="auto"/>
          </w:tcPr>
          <w:p w14:paraId="5ACD7C4B" w14:textId="77777777" w:rsidR="0063291B" w:rsidRPr="0083156C" w:rsidRDefault="0041098B" w:rsidP="0083156C">
            <w:pPr>
              <w:pStyle w:val="Sinespaciado"/>
              <w:rPr>
                <w:snapToGrid w:val="0"/>
              </w:rPr>
            </w:pPr>
            <w:r w:rsidRPr="00165D9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Molle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Schinus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molle)</w:t>
            </w:r>
          </w:p>
        </w:tc>
        <w:tc>
          <w:tcPr>
            <w:tcW w:w="851" w:type="dxa"/>
            <w:shd w:val="clear" w:color="auto" w:fill="auto"/>
          </w:tcPr>
          <w:p w14:paraId="1826404F" w14:textId="77777777" w:rsidR="0063291B" w:rsidRPr="0083156C" w:rsidRDefault="00D15CB4" w:rsidP="008B660A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0E7DE23B" w14:textId="77777777" w:rsidR="0063291B" w:rsidRPr="0083156C" w:rsidRDefault="0041098B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350</w:t>
            </w:r>
          </w:p>
        </w:tc>
        <w:tc>
          <w:tcPr>
            <w:tcW w:w="851" w:type="dxa"/>
            <w:shd w:val="clear" w:color="auto" w:fill="auto"/>
          </w:tcPr>
          <w:p w14:paraId="0E5CA882" w14:textId="77777777" w:rsidR="0063291B" w:rsidRPr="0083156C" w:rsidRDefault="00F1320E" w:rsidP="00F1320E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250</w:t>
            </w:r>
          </w:p>
        </w:tc>
        <w:tc>
          <w:tcPr>
            <w:tcW w:w="992" w:type="dxa"/>
            <w:shd w:val="clear" w:color="auto" w:fill="auto"/>
          </w:tcPr>
          <w:p w14:paraId="13B94A1D" w14:textId="77777777" w:rsidR="0063291B" w:rsidRPr="0083156C" w:rsidRDefault="00E715CE" w:rsidP="008B660A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75</w:t>
            </w:r>
          </w:p>
        </w:tc>
        <w:tc>
          <w:tcPr>
            <w:tcW w:w="851" w:type="dxa"/>
            <w:shd w:val="clear" w:color="auto" w:fill="auto"/>
          </w:tcPr>
          <w:p w14:paraId="465CE791" w14:textId="77777777" w:rsidR="0063291B" w:rsidRPr="0083156C" w:rsidRDefault="0041098B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350</w:t>
            </w:r>
          </w:p>
        </w:tc>
        <w:tc>
          <w:tcPr>
            <w:tcW w:w="992" w:type="dxa"/>
            <w:shd w:val="clear" w:color="auto" w:fill="auto"/>
          </w:tcPr>
          <w:p w14:paraId="752C85E1" w14:textId="77777777" w:rsidR="0063291B" w:rsidRPr="0083156C" w:rsidRDefault="00F1320E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250</w:t>
            </w:r>
          </w:p>
        </w:tc>
      </w:tr>
      <w:tr w:rsidR="0063291B" w:rsidRPr="0083156C" w14:paraId="05458977" w14:textId="77777777" w:rsidTr="00165D9E">
        <w:trPr>
          <w:jc w:val="center"/>
        </w:trPr>
        <w:tc>
          <w:tcPr>
            <w:tcW w:w="2835" w:type="dxa"/>
            <w:shd w:val="clear" w:color="auto" w:fill="auto"/>
          </w:tcPr>
          <w:p w14:paraId="04C6484D" w14:textId="77777777" w:rsidR="0063291B" w:rsidRPr="0083156C" w:rsidRDefault="0041098B" w:rsidP="0083156C">
            <w:pPr>
              <w:pStyle w:val="Sinespaciado"/>
              <w:rPr>
                <w:snapToGrid w:val="0"/>
              </w:rPr>
            </w:pPr>
            <w:r w:rsidRPr="00165D9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Muña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Minthotachys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Mollis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45D05A49" w14:textId="77777777" w:rsidR="0063291B" w:rsidRPr="0083156C" w:rsidRDefault="00D15CB4" w:rsidP="008B660A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652471B7" w14:textId="77777777" w:rsidR="0063291B" w:rsidRPr="0083156C" w:rsidRDefault="0041098B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480</w:t>
            </w:r>
          </w:p>
        </w:tc>
        <w:tc>
          <w:tcPr>
            <w:tcW w:w="851" w:type="dxa"/>
            <w:shd w:val="clear" w:color="auto" w:fill="auto"/>
          </w:tcPr>
          <w:p w14:paraId="422B7975" w14:textId="77777777" w:rsidR="0063291B" w:rsidRPr="0083156C" w:rsidRDefault="00F1320E" w:rsidP="00F1320E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300</w:t>
            </w:r>
          </w:p>
        </w:tc>
        <w:tc>
          <w:tcPr>
            <w:tcW w:w="992" w:type="dxa"/>
            <w:shd w:val="clear" w:color="auto" w:fill="auto"/>
          </w:tcPr>
          <w:p w14:paraId="18DF60A3" w14:textId="77777777" w:rsidR="0063291B" w:rsidRPr="0083156C" w:rsidRDefault="00E715CE" w:rsidP="008B660A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75</w:t>
            </w:r>
          </w:p>
        </w:tc>
        <w:tc>
          <w:tcPr>
            <w:tcW w:w="851" w:type="dxa"/>
            <w:shd w:val="clear" w:color="auto" w:fill="auto"/>
          </w:tcPr>
          <w:p w14:paraId="4C8B0C9B" w14:textId="77777777" w:rsidR="0063291B" w:rsidRPr="0083156C" w:rsidRDefault="0041098B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480</w:t>
            </w:r>
          </w:p>
        </w:tc>
        <w:tc>
          <w:tcPr>
            <w:tcW w:w="992" w:type="dxa"/>
            <w:shd w:val="clear" w:color="auto" w:fill="auto"/>
          </w:tcPr>
          <w:p w14:paraId="0D6F636A" w14:textId="77777777" w:rsidR="0063291B" w:rsidRPr="0083156C" w:rsidRDefault="00F1320E" w:rsidP="0083156C">
            <w:pPr>
              <w:pStyle w:val="Sinespaciado"/>
              <w:rPr>
                <w:snapToGrid w:val="0"/>
              </w:rPr>
            </w:pPr>
            <w:r>
              <w:rPr>
                <w:snapToGrid w:val="0"/>
              </w:rPr>
              <w:t>300</w:t>
            </w:r>
          </w:p>
        </w:tc>
      </w:tr>
    </w:tbl>
    <w:p w14:paraId="57B7574C" w14:textId="77777777" w:rsidR="0083156C" w:rsidRDefault="0083156C" w:rsidP="0083156C">
      <w:pPr>
        <w:pStyle w:val="Sinespaciado"/>
        <w:rPr>
          <w:snapToGrid w:val="0"/>
        </w:rPr>
      </w:pPr>
    </w:p>
    <w:p w14:paraId="2F9CD9E0" w14:textId="77777777" w:rsidR="000433FB" w:rsidRPr="00B2221D" w:rsidRDefault="006A4F3A" w:rsidP="00E64CE5">
      <w:p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La</w:t>
      </w:r>
      <w:r w:rsidR="00601BD1" w:rsidRPr="00B2221D">
        <w:rPr>
          <w:rFonts w:ascii="Arial Narrow" w:hAnsi="Arial Narrow"/>
          <w:snapToGrid w:val="0"/>
          <w:color w:val="000000"/>
        </w:rPr>
        <w:t xml:space="preserve">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compra</w:t>
      </w:r>
      <w:r w:rsidR="007F01F5" w:rsidRPr="00B2221D">
        <w:rPr>
          <w:rFonts w:ascii="Arial Narrow" w:hAnsi="Arial Narrow"/>
          <w:snapToGrid w:val="0"/>
          <w:color w:val="000000"/>
        </w:rPr>
        <w:t xml:space="preserve"> de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la maquina</w:t>
      </w:r>
      <w:r w:rsidR="007F01F5" w:rsidRPr="00B2221D">
        <w:rPr>
          <w:rFonts w:ascii="Arial Narrow" w:hAnsi="Arial Narrow"/>
          <w:snapToGrid w:val="0"/>
          <w:color w:val="000000"/>
        </w:rPr>
        <w:t xml:space="preserve">s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nueva</w:t>
      </w:r>
      <w:r w:rsidR="00026490" w:rsidRPr="00B2221D">
        <w:rPr>
          <w:rFonts w:ascii="Arial Narrow" w:hAnsi="Arial Narrow"/>
          <w:snapToGrid w:val="0"/>
          <w:color w:val="000000"/>
        </w:rPr>
        <w:t>s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es </w:t>
      </w:r>
      <w:r w:rsidR="00026490" w:rsidRPr="00B2221D">
        <w:rPr>
          <w:rFonts w:ascii="Arial Narrow" w:hAnsi="Arial Narrow"/>
          <w:snapToGrid w:val="0"/>
          <w:color w:val="000000"/>
        </w:rPr>
        <w:t>p</w:t>
      </w:r>
      <w:r w:rsidR="00601BD1" w:rsidRPr="00B2221D">
        <w:rPr>
          <w:rFonts w:ascii="Arial Narrow" w:hAnsi="Arial Narrow"/>
          <w:snapToGrid w:val="0"/>
          <w:color w:val="000000"/>
        </w:rPr>
        <w:t xml:space="preserve">or un total de </w:t>
      </w:r>
      <w:r w:rsidR="00120F77" w:rsidRPr="00B2221D">
        <w:rPr>
          <w:rFonts w:ascii="Arial Narrow" w:hAnsi="Arial Narrow"/>
          <w:snapToGrid w:val="0"/>
          <w:color w:val="000000"/>
        </w:rPr>
        <w:t>s/</w:t>
      </w:r>
      <w:r w:rsidR="00163A9C" w:rsidRPr="00B2221D">
        <w:rPr>
          <w:rFonts w:ascii="Arial Narrow" w:hAnsi="Arial Narrow"/>
          <w:snapToGrid w:val="0"/>
          <w:color w:val="000000"/>
        </w:rPr>
        <w:t xml:space="preserve">. </w:t>
      </w:r>
      <w:r w:rsidR="008B660A">
        <w:rPr>
          <w:rFonts w:ascii="Arial Narrow" w:hAnsi="Arial Narrow"/>
          <w:snapToGrid w:val="0"/>
          <w:color w:val="000000"/>
        </w:rPr>
        <w:t>20,000</w:t>
      </w:r>
      <w:r w:rsidR="0083156C" w:rsidRPr="00B2221D">
        <w:rPr>
          <w:rFonts w:ascii="Arial Narrow" w:hAnsi="Arial Narrow"/>
          <w:snapToGrid w:val="0"/>
          <w:color w:val="000000"/>
        </w:rPr>
        <w:t>,</w:t>
      </w:r>
      <w:r w:rsidR="00026490" w:rsidRPr="00B2221D">
        <w:rPr>
          <w:rFonts w:ascii="Arial Narrow" w:hAnsi="Arial Narrow"/>
          <w:snapToGrid w:val="0"/>
          <w:color w:val="000000"/>
        </w:rPr>
        <w:t xml:space="preserve"> </w:t>
      </w:r>
      <w:r w:rsidR="00120F77" w:rsidRPr="00B2221D">
        <w:rPr>
          <w:rFonts w:ascii="Arial Narrow" w:hAnsi="Arial Narrow"/>
          <w:snapToGrid w:val="0"/>
          <w:color w:val="000000"/>
        </w:rPr>
        <w:t xml:space="preserve">además </w:t>
      </w:r>
      <w:r w:rsidR="00026490" w:rsidRPr="00B2221D">
        <w:rPr>
          <w:rFonts w:ascii="Arial Narrow" w:hAnsi="Arial Narrow"/>
          <w:snapToGrid w:val="0"/>
          <w:color w:val="000000"/>
        </w:rPr>
        <w:t>s</w:t>
      </w:r>
      <w:r w:rsidR="000563D0" w:rsidRPr="00B2221D">
        <w:rPr>
          <w:rFonts w:ascii="Arial Narrow" w:hAnsi="Arial Narrow"/>
          <w:snapToGrid w:val="0"/>
          <w:color w:val="000000"/>
        </w:rPr>
        <w:t>e proyecta que los equipos</w:t>
      </w:r>
      <w:r w:rsidR="00120F77" w:rsidRPr="00B2221D">
        <w:rPr>
          <w:rFonts w:ascii="Arial Narrow" w:hAnsi="Arial Narrow"/>
          <w:snapToGrid w:val="0"/>
          <w:color w:val="000000"/>
        </w:rPr>
        <w:t xml:space="preserve"> se depreciaran totalmente durante la vida útil del proyecto. Se estima sin embargo </w:t>
      </w:r>
      <w:r w:rsidR="00B666F3" w:rsidRPr="00B2221D">
        <w:rPr>
          <w:rFonts w:ascii="Arial Narrow" w:hAnsi="Arial Narrow"/>
          <w:snapToGrid w:val="0"/>
          <w:color w:val="000000"/>
        </w:rPr>
        <w:t>qu</w:t>
      </w:r>
      <w:r w:rsidR="000563D0" w:rsidRPr="00B2221D">
        <w:rPr>
          <w:rFonts w:ascii="Arial Narrow" w:hAnsi="Arial Narrow"/>
          <w:snapToGrid w:val="0"/>
          <w:color w:val="000000"/>
        </w:rPr>
        <w:t>e en el momento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de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la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liquidación l</w:t>
      </w:r>
      <w:r w:rsidR="000563D0" w:rsidRPr="00B2221D">
        <w:rPr>
          <w:rFonts w:ascii="Arial Narrow" w:hAnsi="Arial Narrow"/>
          <w:snapToGrid w:val="0"/>
          <w:color w:val="000000"/>
        </w:rPr>
        <w:t>as maquinarias se venderían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a</w:t>
      </w:r>
      <w:r w:rsidR="000563D0" w:rsidRPr="00B2221D">
        <w:rPr>
          <w:rFonts w:ascii="Arial Narrow" w:hAnsi="Arial Narrow"/>
          <w:snapToGrid w:val="0"/>
          <w:color w:val="000000"/>
        </w:rPr>
        <w:t xml:space="preserve">l 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20</w:t>
      </w:r>
      <w:r w:rsidR="00B666F3" w:rsidRPr="00B2221D">
        <w:rPr>
          <w:rFonts w:ascii="Arial Narrow" w:hAnsi="Arial Narrow"/>
          <w:snapToGrid w:val="0"/>
          <w:color w:val="000000"/>
        </w:rPr>
        <w:t>%</w:t>
      </w:r>
      <w:r w:rsidR="004221F0" w:rsidRPr="00B2221D">
        <w:rPr>
          <w:rFonts w:ascii="Arial Narrow" w:hAnsi="Arial Narrow"/>
          <w:snapToGrid w:val="0"/>
          <w:color w:val="000000"/>
        </w:rPr>
        <w:t xml:space="preserve"> de su valor inicial.</w:t>
      </w:r>
      <w:r w:rsidR="002F04FC">
        <w:rPr>
          <w:rFonts w:ascii="Arial Narrow" w:hAnsi="Arial Narrow"/>
          <w:snapToGrid w:val="0"/>
          <w:color w:val="000000"/>
        </w:rPr>
        <w:t xml:space="preserve"> El capital de trabajo que se requiere es del 5% del valor de las ventas.</w:t>
      </w:r>
    </w:p>
    <w:p w14:paraId="2F5F22FE" w14:textId="77777777" w:rsidR="003E3CFB" w:rsidRPr="00B2221D" w:rsidRDefault="00E64CE5" w:rsidP="00E64CE5">
      <w:p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L</w:t>
      </w:r>
      <w:r w:rsidR="000563D0" w:rsidRPr="00B2221D">
        <w:rPr>
          <w:rFonts w:ascii="Arial Narrow" w:hAnsi="Arial Narrow"/>
          <w:snapToGrid w:val="0"/>
          <w:color w:val="000000"/>
        </w:rPr>
        <w:t>a empresa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</w:t>
      </w:r>
      <w:r w:rsidR="00165D9E">
        <w:rPr>
          <w:rFonts w:ascii="Arial Narrow" w:hAnsi="Arial Narrow"/>
          <w:snapToGrid w:val="0"/>
          <w:color w:val="000000"/>
        </w:rPr>
        <w:t>acude a la financiera  “Manos Limpias”</w:t>
      </w:r>
      <w:r w:rsidR="00C412F9" w:rsidRPr="00B2221D">
        <w:rPr>
          <w:rFonts w:ascii="Arial Narrow" w:hAnsi="Arial Narrow"/>
          <w:snapToGrid w:val="0"/>
          <w:color w:val="000000"/>
        </w:rPr>
        <w:t xml:space="preserve"> e</w:t>
      </w:r>
      <w:r w:rsidR="00095296" w:rsidRPr="00B2221D">
        <w:rPr>
          <w:rFonts w:ascii="Arial Narrow" w:hAnsi="Arial Narrow"/>
          <w:snapToGrid w:val="0"/>
          <w:color w:val="000000"/>
        </w:rPr>
        <w:t>n e</w:t>
      </w:r>
      <w:r w:rsidR="00C412F9" w:rsidRPr="00B2221D">
        <w:rPr>
          <w:rFonts w:ascii="Arial Narrow" w:hAnsi="Arial Narrow"/>
          <w:snapToGrid w:val="0"/>
          <w:color w:val="000000"/>
        </w:rPr>
        <w:t xml:space="preserve">l cual </w:t>
      </w:r>
      <w:r w:rsidR="00095296" w:rsidRPr="00B2221D">
        <w:rPr>
          <w:rFonts w:ascii="Arial Narrow" w:hAnsi="Arial Narrow"/>
          <w:snapToGrid w:val="0"/>
          <w:color w:val="000000"/>
        </w:rPr>
        <w:t xml:space="preserve">se puede solicitar un </w:t>
      </w:r>
      <w:r w:rsidR="0083156C" w:rsidRPr="00B2221D">
        <w:rPr>
          <w:rFonts w:ascii="Arial Narrow" w:hAnsi="Arial Narrow"/>
          <w:snapToGrid w:val="0"/>
          <w:color w:val="000000"/>
        </w:rPr>
        <w:t>préstamo</w:t>
      </w:r>
      <w:r w:rsidR="00D72A34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de</w:t>
      </w:r>
      <w:r w:rsidR="000A0BE7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S</w:t>
      </w:r>
      <w:r w:rsidR="00DC3EC6" w:rsidRPr="00B2221D">
        <w:rPr>
          <w:rFonts w:ascii="Arial Narrow" w:hAnsi="Arial Narrow"/>
          <w:snapToGrid w:val="0"/>
          <w:color w:val="000000"/>
        </w:rPr>
        <w:t>/.</w:t>
      </w:r>
      <w:r w:rsidR="008B660A">
        <w:rPr>
          <w:rFonts w:ascii="Arial Narrow" w:hAnsi="Arial Narrow"/>
          <w:snapToGrid w:val="0"/>
          <w:color w:val="000000"/>
        </w:rPr>
        <w:t>2</w:t>
      </w:r>
      <w:r w:rsidR="006E3D96" w:rsidRPr="00B2221D">
        <w:rPr>
          <w:rFonts w:ascii="Arial Narrow" w:hAnsi="Arial Narrow"/>
          <w:snapToGrid w:val="0"/>
          <w:color w:val="000000"/>
        </w:rPr>
        <w:t>5</w:t>
      </w:r>
      <w:r w:rsidR="00B94256">
        <w:rPr>
          <w:rFonts w:ascii="Arial Narrow" w:hAnsi="Arial Narrow"/>
          <w:snapToGrid w:val="0"/>
          <w:color w:val="000000"/>
        </w:rPr>
        <w:t>,</w:t>
      </w:r>
      <w:r w:rsidR="006E3D96" w:rsidRPr="00B2221D">
        <w:rPr>
          <w:rFonts w:ascii="Arial Narrow" w:hAnsi="Arial Narrow"/>
          <w:snapToGrid w:val="0"/>
          <w:color w:val="000000"/>
        </w:rPr>
        <w:t>000</w:t>
      </w:r>
      <w:r w:rsidR="00165D9E">
        <w:rPr>
          <w:rFonts w:ascii="Arial Narrow" w:hAnsi="Arial Narrow"/>
          <w:snapToGrid w:val="0"/>
          <w:color w:val="000000"/>
        </w:rPr>
        <w:t xml:space="preserve"> soles </w:t>
      </w:r>
      <w:r w:rsidR="000563D0" w:rsidRPr="00B2221D">
        <w:rPr>
          <w:rFonts w:ascii="Arial Narrow" w:hAnsi="Arial Narrow"/>
          <w:snapToGrid w:val="0"/>
          <w:color w:val="000000"/>
        </w:rPr>
        <w:t xml:space="preserve">a una Tasa </w:t>
      </w:r>
      <w:r w:rsidR="00D72A34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 xml:space="preserve">Efectiva Anual 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de </w:t>
      </w:r>
      <w:r w:rsidR="00165D9E">
        <w:rPr>
          <w:rFonts w:ascii="Arial Narrow" w:hAnsi="Arial Narrow"/>
          <w:snapToGrid w:val="0"/>
          <w:color w:val="000000"/>
        </w:rPr>
        <w:t>36</w:t>
      </w:r>
      <w:r w:rsidR="005D2576" w:rsidRPr="00B2221D">
        <w:rPr>
          <w:rFonts w:ascii="Arial Narrow" w:hAnsi="Arial Narrow"/>
          <w:snapToGrid w:val="0"/>
          <w:color w:val="000000"/>
        </w:rPr>
        <w:t xml:space="preserve">% 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</w:t>
      </w:r>
      <w:r w:rsidR="005D2576" w:rsidRPr="00B2221D">
        <w:rPr>
          <w:rFonts w:ascii="Arial Narrow" w:hAnsi="Arial Narrow"/>
          <w:snapToGrid w:val="0"/>
          <w:color w:val="000000"/>
        </w:rPr>
        <w:t>pagadero en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cuotas anuales durante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dos años</w:t>
      </w:r>
      <w:r w:rsidR="000563D0" w:rsidRPr="00B2221D">
        <w:rPr>
          <w:rFonts w:ascii="Arial Narrow" w:hAnsi="Arial Narrow"/>
          <w:snapToGrid w:val="0"/>
          <w:color w:val="000000"/>
        </w:rPr>
        <w:t>, con el método de cuotas</w:t>
      </w:r>
      <w:r w:rsidR="00374C2B" w:rsidRPr="00B2221D">
        <w:rPr>
          <w:rFonts w:ascii="Arial Narrow" w:hAnsi="Arial Narrow"/>
          <w:snapToGrid w:val="0"/>
          <w:color w:val="000000"/>
        </w:rPr>
        <w:t xml:space="preserve"> constantes de capital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( método Alemán)</w:t>
      </w:r>
      <w:r w:rsidR="006360A3" w:rsidRPr="00B2221D">
        <w:rPr>
          <w:rFonts w:ascii="Arial Narrow" w:hAnsi="Arial Narrow"/>
          <w:snapToGrid w:val="0"/>
          <w:color w:val="000000"/>
        </w:rPr>
        <w:t xml:space="preserve">. Finalmente se sabe </w:t>
      </w:r>
      <w:r w:rsidR="005748FF" w:rsidRPr="00B2221D">
        <w:rPr>
          <w:rFonts w:ascii="Arial Narrow" w:hAnsi="Arial Narrow"/>
          <w:snapToGrid w:val="0"/>
          <w:color w:val="000000"/>
        </w:rPr>
        <w:t>que la tasa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de impuestos a la renta es de</w:t>
      </w:r>
      <w:r w:rsidR="0083156C" w:rsidRPr="00B2221D">
        <w:rPr>
          <w:rFonts w:ascii="Arial Narrow" w:hAnsi="Arial Narrow"/>
          <w:snapToGrid w:val="0"/>
          <w:color w:val="000000"/>
        </w:rPr>
        <w:t>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3</w:t>
      </w:r>
      <w:r w:rsidR="005748FF" w:rsidRPr="00B2221D">
        <w:rPr>
          <w:rFonts w:ascii="Arial Narrow" w:hAnsi="Arial Narrow"/>
          <w:snapToGrid w:val="0"/>
          <w:color w:val="000000"/>
        </w:rPr>
        <w:t xml:space="preserve">0% </w:t>
      </w:r>
      <w:r w:rsidR="000563D0" w:rsidRPr="00B2221D">
        <w:rPr>
          <w:rFonts w:ascii="Arial Narrow" w:hAnsi="Arial Narrow"/>
          <w:snapToGrid w:val="0"/>
          <w:color w:val="000000"/>
        </w:rPr>
        <w:t>, la tasa de inflación promedio anual de 3%</w:t>
      </w:r>
      <w:r w:rsidR="003E3CFB" w:rsidRPr="00B2221D">
        <w:rPr>
          <w:rFonts w:ascii="Arial Narrow" w:hAnsi="Arial Narrow"/>
          <w:snapToGrid w:val="0"/>
          <w:color w:val="000000"/>
        </w:rPr>
        <w:t>.</w:t>
      </w:r>
    </w:p>
    <w:p w14:paraId="6FCE4216" w14:textId="77777777" w:rsidR="00075D28" w:rsidRDefault="00075D28" w:rsidP="00E64CE5">
      <w:p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Por otro lado</w:t>
      </w:r>
      <w:r w:rsidR="003E3CFB" w:rsidRPr="00B2221D">
        <w:rPr>
          <w:rFonts w:ascii="Arial Narrow" w:hAnsi="Arial Narrow"/>
          <w:snapToGrid w:val="0"/>
          <w:color w:val="000000"/>
        </w:rPr>
        <w:t>,</w:t>
      </w:r>
      <w:r w:rsidRPr="00B2221D">
        <w:rPr>
          <w:rFonts w:ascii="Arial Narrow" w:hAnsi="Arial Narrow"/>
          <w:snapToGrid w:val="0"/>
          <w:color w:val="000000"/>
        </w:rPr>
        <w:t xml:space="preserve"> se considera que la beta apalancada del sector “procesamiento de alimentos” en USA  es igual </w:t>
      </w:r>
      <w:r w:rsidRPr="00165D9E">
        <w:rPr>
          <w:rFonts w:ascii="Arial Narrow" w:hAnsi="Arial Narrow"/>
          <w:b/>
          <w:snapToGrid w:val="0"/>
          <w:color w:val="000000"/>
        </w:rPr>
        <w:t>a 0.</w:t>
      </w:r>
      <w:r w:rsidR="002854DF" w:rsidRPr="00165D9E">
        <w:rPr>
          <w:rFonts w:ascii="Arial Narrow" w:hAnsi="Arial Narrow"/>
          <w:b/>
          <w:snapToGrid w:val="0"/>
          <w:color w:val="000000"/>
        </w:rPr>
        <w:t>9</w:t>
      </w:r>
      <w:r w:rsidR="00BA66FC" w:rsidRPr="00165D9E">
        <w:rPr>
          <w:rFonts w:ascii="Arial Narrow" w:hAnsi="Arial Narrow"/>
          <w:b/>
          <w:snapToGrid w:val="0"/>
          <w:color w:val="000000"/>
        </w:rPr>
        <w:t>6</w:t>
      </w:r>
      <w:r w:rsidR="00DD52A1" w:rsidRPr="00B2221D">
        <w:rPr>
          <w:rFonts w:ascii="Arial Narrow" w:hAnsi="Arial Narrow"/>
          <w:snapToGrid w:val="0"/>
          <w:color w:val="000000"/>
        </w:rPr>
        <w:t xml:space="preserve"> </w:t>
      </w:r>
      <w:r w:rsidRPr="00B2221D">
        <w:rPr>
          <w:rFonts w:ascii="Arial Narrow" w:hAnsi="Arial Narrow"/>
          <w:snapToGrid w:val="0"/>
          <w:color w:val="000000"/>
        </w:rPr>
        <w:t xml:space="preserve">con </w:t>
      </w:r>
      <w:r w:rsidRPr="001A444B">
        <w:rPr>
          <w:rFonts w:ascii="Arial Narrow" w:hAnsi="Arial Narrow"/>
          <w:snapToGrid w:val="0"/>
          <w:color w:val="000000"/>
        </w:rPr>
        <w:t xml:space="preserve">una relación D/E = </w:t>
      </w:r>
      <w:r w:rsidR="00BA66FC" w:rsidRPr="001A444B">
        <w:rPr>
          <w:rFonts w:ascii="Arial Narrow" w:hAnsi="Arial Narrow"/>
          <w:snapToGrid w:val="0"/>
          <w:color w:val="000000"/>
        </w:rPr>
        <w:t>1</w:t>
      </w:r>
      <w:r w:rsidR="00BA1058" w:rsidRPr="001A444B">
        <w:rPr>
          <w:rFonts w:ascii="Arial Narrow" w:hAnsi="Arial Narrow"/>
          <w:snapToGrid w:val="0"/>
          <w:color w:val="000000"/>
        </w:rPr>
        <w:t xml:space="preserve"> </w:t>
      </w:r>
      <w:r w:rsidR="0083156C" w:rsidRPr="001A444B">
        <w:rPr>
          <w:rFonts w:ascii="Arial Narrow" w:hAnsi="Arial Narrow"/>
          <w:snapToGrid w:val="0"/>
          <w:color w:val="000000"/>
        </w:rPr>
        <w:t xml:space="preserve"> y t= 10%. </w:t>
      </w:r>
      <w:r w:rsidRPr="001A444B">
        <w:rPr>
          <w:rFonts w:ascii="Arial Narrow" w:hAnsi="Arial Narrow"/>
          <w:snapToGrid w:val="0"/>
          <w:color w:val="000000"/>
        </w:rPr>
        <w:t>Asimismo</w:t>
      </w:r>
      <w:r w:rsidR="0083156C" w:rsidRPr="001A444B">
        <w:rPr>
          <w:rFonts w:ascii="Arial Narrow" w:hAnsi="Arial Narrow"/>
          <w:snapToGrid w:val="0"/>
          <w:color w:val="000000"/>
        </w:rPr>
        <w:t>,</w:t>
      </w:r>
      <w:r w:rsidRPr="001A444B">
        <w:rPr>
          <w:rFonts w:ascii="Arial Narrow" w:hAnsi="Arial Narrow"/>
          <w:snapToGrid w:val="0"/>
          <w:color w:val="000000"/>
        </w:rPr>
        <w:t xml:space="preserve"> se conoce </w:t>
      </w:r>
      <w:r w:rsidR="0083156C" w:rsidRPr="001A444B">
        <w:rPr>
          <w:rFonts w:ascii="Arial Narrow" w:hAnsi="Arial Narrow"/>
          <w:snapToGrid w:val="0"/>
          <w:color w:val="000000"/>
        </w:rPr>
        <w:t>la tasa de rentabilidad de los bonos del tesoro es de 3.6</w:t>
      </w:r>
      <w:r w:rsidR="005E0659" w:rsidRPr="001A444B">
        <w:rPr>
          <w:rFonts w:ascii="Arial Narrow" w:hAnsi="Arial Narrow"/>
          <w:snapToGrid w:val="0"/>
          <w:color w:val="000000"/>
        </w:rPr>
        <w:t>6</w:t>
      </w:r>
      <w:r w:rsidR="0083156C" w:rsidRPr="001A444B">
        <w:rPr>
          <w:rFonts w:ascii="Arial Narrow" w:hAnsi="Arial Narrow"/>
          <w:snapToGrid w:val="0"/>
          <w:color w:val="000000"/>
        </w:rPr>
        <w:t>%,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</w:t>
      </w:r>
      <w:r w:rsidR="005E0659" w:rsidRPr="00B2221D">
        <w:rPr>
          <w:rFonts w:ascii="Arial Narrow" w:hAnsi="Arial Narrow"/>
          <w:snapToGrid w:val="0"/>
          <w:color w:val="000000"/>
        </w:rPr>
        <w:t>la tasa de rentabilidad</w:t>
      </w:r>
      <w:r w:rsidRPr="00B2221D">
        <w:rPr>
          <w:rFonts w:ascii="Arial Narrow" w:hAnsi="Arial Narrow"/>
          <w:snapToGrid w:val="0"/>
          <w:color w:val="000000"/>
        </w:rPr>
        <w:t xml:space="preserve"> de</w:t>
      </w:r>
      <w:r w:rsidR="0083156C" w:rsidRPr="00B2221D">
        <w:rPr>
          <w:rFonts w:ascii="Arial Narrow" w:hAnsi="Arial Narrow"/>
          <w:snapToGrid w:val="0"/>
          <w:color w:val="000000"/>
        </w:rPr>
        <w:t>l</w:t>
      </w:r>
      <w:r w:rsidRPr="00B2221D">
        <w:rPr>
          <w:rFonts w:ascii="Arial Narrow" w:hAnsi="Arial Narrow"/>
          <w:snapToGrid w:val="0"/>
          <w:color w:val="000000"/>
        </w:rPr>
        <w:t xml:space="preserve"> mercado</w:t>
      </w:r>
      <w:r w:rsidR="005E0659" w:rsidRPr="00B2221D">
        <w:rPr>
          <w:rFonts w:ascii="Arial Narrow" w:hAnsi="Arial Narrow"/>
          <w:snapToGrid w:val="0"/>
          <w:color w:val="000000"/>
        </w:rPr>
        <w:t xml:space="preserve"> USA</w:t>
      </w:r>
      <w:r w:rsidRPr="00B2221D">
        <w:rPr>
          <w:rFonts w:ascii="Arial Narrow" w:hAnsi="Arial Narrow"/>
          <w:snapToGrid w:val="0"/>
          <w:color w:val="000000"/>
        </w:rPr>
        <w:t xml:space="preserve"> es de</w:t>
      </w:r>
      <w:r w:rsidR="007A3609" w:rsidRPr="00B2221D">
        <w:rPr>
          <w:rFonts w:ascii="Arial Narrow" w:hAnsi="Arial Narrow"/>
          <w:snapToGrid w:val="0"/>
          <w:color w:val="000000"/>
        </w:rPr>
        <w:t xml:space="preserve"> </w:t>
      </w:r>
      <w:r w:rsidR="007A3609" w:rsidRPr="001A444B">
        <w:rPr>
          <w:rFonts w:ascii="Arial Narrow" w:hAnsi="Arial Narrow"/>
          <w:b/>
          <w:snapToGrid w:val="0"/>
          <w:color w:val="000000"/>
        </w:rPr>
        <w:t>7</w:t>
      </w:r>
      <w:r w:rsidRPr="001A444B">
        <w:rPr>
          <w:rFonts w:ascii="Arial Narrow" w:hAnsi="Arial Narrow"/>
          <w:b/>
          <w:snapToGrid w:val="0"/>
          <w:color w:val="000000"/>
        </w:rPr>
        <w:t>.5</w:t>
      </w:r>
      <w:r w:rsidR="007A3609" w:rsidRPr="001A444B">
        <w:rPr>
          <w:rFonts w:ascii="Arial Narrow" w:hAnsi="Arial Narrow"/>
          <w:b/>
          <w:snapToGrid w:val="0"/>
          <w:color w:val="000000"/>
        </w:rPr>
        <w:t>2</w:t>
      </w:r>
      <w:r w:rsidRPr="001A444B">
        <w:rPr>
          <w:rFonts w:ascii="Arial Narrow" w:hAnsi="Arial Narrow"/>
          <w:b/>
          <w:snapToGrid w:val="0"/>
          <w:color w:val="000000"/>
        </w:rPr>
        <w:t>%.</w:t>
      </w:r>
      <w:r w:rsidRPr="00B2221D">
        <w:rPr>
          <w:rFonts w:ascii="Arial Narrow" w:hAnsi="Arial Narrow"/>
          <w:snapToGrid w:val="0"/>
          <w:color w:val="000000"/>
        </w:rPr>
        <w:t xml:space="preserve"> La tasa de riesgo país</w:t>
      </w:r>
      <w:r w:rsidR="00B94256">
        <w:rPr>
          <w:rFonts w:ascii="Arial Narrow" w:hAnsi="Arial Narrow"/>
          <w:snapToGrid w:val="0"/>
          <w:color w:val="000000"/>
        </w:rPr>
        <w:t xml:space="preserve"> promedio de los últimos 12 meses</w:t>
      </w:r>
      <w:r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del Perú </w:t>
      </w:r>
      <w:r w:rsidRPr="00B2221D">
        <w:rPr>
          <w:rFonts w:ascii="Arial Narrow" w:hAnsi="Arial Narrow"/>
          <w:snapToGrid w:val="0"/>
          <w:color w:val="000000"/>
        </w:rPr>
        <w:t>e</w:t>
      </w:r>
      <w:r w:rsidR="00C141C6" w:rsidRPr="00B2221D">
        <w:rPr>
          <w:rFonts w:ascii="Arial Narrow" w:hAnsi="Arial Narrow"/>
          <w:snapToGrid w:val="0"/>
          <w:color w:val="000000"/>
        </w:rPr>
        <w:t xml:space="preserve">s igual a </w:t>
      </w:r>
      <w:r w:rsidR="00C141C6" w:rsidRPr="001A444B">
        <w:rPr>
          <w:rFonts w:ascii="Arial Narrow" w:hAnsi="Arial Narrow"/>
          <w:b/>
          <w:snapToGrid w:val="0"/>
          <w:color w:val="000000"/>
        </w:rPr>
        <w:t>2.30</w:t>
      </w:r>
      <w:r w:rsidR="00204C9A" w:rsidRPr="001A444B">
        <w:rPr>
          <w:rFonts w:ascii="Arial Narrow" w:hAnsi="Arial Narrow"/>
          <w:b/>
          <w:snapToGrid w:val="0"/>
          <w:color w:val="000000"/>
        </w:rPr>
        <w:t>%.</w:t>
      </w:r>
    </w:p>
    <w:p w14:paraId="56CA41B3" w14:textId="77777777" w:rsidR="00425503" w:rsidRPr="00425503" w:rsidRDefault="004938E7" w:rsidP="007313CB">
      <w:pPr>
        <w:numPr>
          <w:ilvl w:val="0"/>
          <w:numId w:val="3"/>
        </w:numPr>
        <w:ind w:left="0" w:firstLine="0"/>
        <w:jc w:val="both"/>
        <w:rPr>
          <w:rFonts w:ascii="Arial Narrow" w:hAnsi="Arial Narrow"/>
          <w:snapToGrid w:val="0"/>
          <w:color w:val="000000"/>
        </w:rPr>
      </w:pPr>
      <w:r w:rsidRPr="00425503">
        <w:rPr>
          <w:rFonts w:ascii="Arial Narrow" w:hAnsi="Arial Narrow"/>
          <w:snapToGrid w:val="0"/>
          <w:color w:val="000000"/>
        </w:rPr>
        <w:t>Elaborar los estados de ganancias y pérdidas y flujos de caja de ambas alternativas</w:t>
      </w:r>
      <w:r w:rsidR="007313CB">
        <w:rPr>
          <w:rFonts w:ascii="Arial Narrow" w:hAnsi="Arial Narrow"/>
          <w:snapToGrid w:val="0"/>
          <w:color w:val="000000"/>
        </w:rPr>
        <w:t xml:space="preserve"> (10 </w:t>
      </w:r>
      <w:proofErr w:type="spellStart"/>
      <w:r w:rsidR="007313CB">
        <w:rPr>
          <w:rFonts w:ascii="Arial Narrow" w:hAnsi="Arial Narrow"/>
          <w:snapToGrid w:val="0"/>
          <w:color w:val="000000"/>
        </w:rPr>
        <w:t>ptos</w:t>
      </w:r>
      <w:proofErr w:type="spellEnd"/>
      <w:r w:rsidR="007313CB">
        <w:rPr>
          <w:rFonts w:ascii="Arial Narrow" w:hAnsi="Arial Narrow"/>
          <w:snapToGrid w:val="0"/>
          <w:color w:val="000000"/>
        </w:rPr>
        <w:t>)</w:t>
      </w:r>
    </w:p>
    <w:p w14:paraId="284745AC" w14:textId="77777777" w:rsidR="004938E7" w:rsidRPr="00B2221D" w:rsidRDefault="004938E7" w:rsidP="007313CB">
      <w:pPr>
        <w:numPr>
          <w:ilvl w:val="0"/>
          <w:numId w:val="3"/>
        </w:numPr>
        <w:ind w:left="0" w:firstLine="0"/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 xml:space="preserve">Elaborar el Flujo de Caja </w:t>
      </w:r>
      <w:r w:rsidR="003E3CFB" w:rsidRPr="00B2221D">
        <w:rPr>
          <w:rFonts w:ascii="Arial Narrow" w:hAnsi="Arial Narrow"/>
          <w:snapToGrid w:val="0"/>
          <w:color w:val="000000"/>
        </w:rPr>
        <w:t xml:space="preserve">Económico </w:t>
      </w:r>
      <w:r w:rsidRPr="00B2221D">
        <w:rPr>
          <w:rFonts w:ascii="Arial Narrow" w:hAnsi="Arial Narrow"/>
          <w:snapToGrid w:val="0"/>
          <w:color w:val="000000"/>
        </w:rPr>
        <w:t>Incremental</w:t>
      </w:r>
      <w:r w:rsidR="007313CB">
        <w:rPr>
          <w:rFonts w:ascii="Arial Narrow" w:hAnsi="Arial Narrow"/>
          <w:snapToGrid w:val="0"/>
          <w:color w:val="000000"/>
        </w:rPr>
        <w:t xml:space="preserve"> (2 </w:t>
      </w:r>
      <w:proofErr w:type="spellStart"/>
      <w:r w:rsidR="007313CB">
        <w:rPr>
          <w:rFonts w:ascii="Arial Narrow" w:hAnsi="Arial Narrow"/>
          <w:snapToGrid w:val="0"/>
          <w:color w:val="000000"/>
        </w:rPr>
        <w:t>ptos</w:t>
      </w:r>
      <w:proofErr w:type="spellEnd"/>
      <w:r w:rsidR="007313CB">
        <w:rPr>
          <w:rFonts w:ascii="Arial Narrow" w:hAnsi="Arial Narrow"/>
          <w:snapToGrid w:val="0"/>
          <w:color w:val="000000"/>
        </w:rPr>
        <w:t>.)</w:t>
      </w:r>
    </w:p>
    <w:p w14:paraId="5148A290" w14:textId="77777777" w:rsidR="004938E7" w:rsidRPr="00B2221D" w:rsidRDefault="0083156C" w:rsidP="007313CB">
      <w:pPr>
        <w:numPr>
          <w:ilvl w:val="0"/>
          <w:numId w:val="3"/>
        </w:numPr>
        <w:ind w:left="0" w:firstLine="0"/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Calcular las tasas de</w:t>
      </w:r>
      <w:r w:rsidR="004938E7" w:rsidRPr="00B2221D">
        <w:rPr>
          <w:rFonts w:ascii="Arial Narrow" w:hAnsi="Arial Narrow"/>
          <w:snapToGrid w:val="0"/>
          <w:color w:val="000000"/>
        </w:rPr>
        <w:t xml:space="preserve">  Ru, Re y </w:t>
      </w:r>
      <w:proofErr w:type="spellStart"/>
      <w:r w:rsidR="004938E7" w:rsidRPr="00B2221D">
        <w:rPr>
          <w:rFonts w:ascii="Arial Narrow" w:hAnsi="Arial Narrow"/>
          <w:snapToGrid w:val="0"/>
          <w:color w:val="000000"/>
        </w:rPr>
        <w:t>Wacc</w:t>
      </w:r>
      <w:proofErr w:type="spellEnd"/>
      <w:r w:rsidR="007313CB">
        <w:rPr>
          <w:rFonts w:ascii="Arial Narrow" w:hAnsi="Arial Narrow"/>
          <w:snapToGrid w:val="0"/>
          <w:color w:val="000000"/>
        </w:rPr>
        <w:t xml:space="preserve">  real ( 3 </w:t>
      </w:r>
      <w:proofErr w:type="spellStart"/>
      <w:r w:rsidR="007313CB">
        <w:rPr>
          <w:rFonts w:ascii="Arial Narrow" w:hAnsi="Arial Narrow"/>
          <w:snapToGrid w:val="0"/>
          <w:color w:val="000000"/>
        </w:rPr>
        <w:t>ptos</w:t>
      </w:r>
      <w:proofErr w:type="spellEnd"/>
      <w:r w:rsidR="007313CB">
        <w:rPr>
          <w:rFonts w:ascii="Arial Narrow" w:hAnsi="Arial Narrow"/>
          <w:snapToGrid w:val="0"/>
          <w:color w:val="000000"/>
        </w:rPr>
        <w:t>.)</w:t>
      </w:r>
    </w:p>
    <w:p w14:paraId="6A91484D" w14:textId="77777777" w:rsidR="004938E7" w:rsidRPr="00B2221D" w:rsidRDefault="004938E7" w:rsidP="007313CB">
      <w:pPr>
        <w:numPr>
          <w:ilvl w:val="0"/>
          <w:numId w:val="3"/>
        </w:numPr>
        <w:ind w:left="0" w:firstLine="0"/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Cal</w:t>
      </w:r>
      <w:r w:rsidR="00F85BC0" w:rsidRPr="00B2221D">
        <w:rPr>
          <w:rFonts w:ascii="Arial Narrow" w:hAnsi="Arial Narrow"/>
          <w:snapToGrid w:val="0"/>
          <w:color w:val="000000"/>
        </w:rPr>
        <w:t>cular en VANE, TIRE incremental. Interprete los resultados</w:t>
      </w:r>
      <w:r w:rsidR="007313CB">
        <w:rPr>
          <w:rFonts w:ascii="Arial Narrow" w:hAnsi="Arial Narrow"/>
          <w:snapToGrid w:val="0"/>
          <w:color w:val="000000"/>
        </w:rPr>
        <w:t xml:space="preserve"> (2 </w:t>
      </w:r>
      <w:proofErr w:type="spellStart"/>
      <w:r w:rsidR="007313CB">
        <w:rPr>
          <w:rFonts w:ascii="Arial Narrow" w:hAnsi="Arial Narrow"/>
          <w:snapToGrid w:val="0"/>
          <w:color w:val="000000"/>
        </w:rPr>
        <w:t>ptos</w:t>
      </w:r>
      <w:proofErr w:type="spellEnd"/>
      <w:r w:rsidR="007313CB">
        <w:rPr>
          <w:rFonts w:ascii="Arial Narrow" w:hAnsi="Arial Narrow"/>
          <w:snapToGrid w:val="0"/>
          <w:color w:val="000000"/>
        </w:rPr>
        <w:t>.)</w:t>
      </w:r>
    </w:p>
    <w:p w14:paraId="628F9194" w14:textId="77777777" w:rsidR="007313CB" w:rsidRPr="007313CB" w:rsidRDefault="007313CB" w:rsidP="007313CB">
      <w:pPr>
        <w:numPr>
          <w:ilvl w:val="0"/>
          <w:numId w:val="3"/>
        </w:numPr>
        <w:ind w:left="0" w:firstLine="0"/>
        <w:jc w:val="both"/>
        <w:rPr>
          <w:rFonts w:ascii="Arial Narrow" w:hAnsi="Arial Narrow"/>
          <w:snapToGrid w:val="0"/>
          <w:color w:val="000000"/>
        </w:rPr>
      </w:pPr>
      <w:r w:rsidRPr="007313CB">
        <w:rPr>
          <w:rFonts w:ascii="Arial Narrow" w:hAnsi="Arial Narrow"/>
          <w:snapToGrid w:val="0"/>
          <w:color w:val="000000"/>
        </w:rPr>
        <w:t xml:space="preserve">Calcular el VANE  y VANF </w:t>
      </w:r>
      <w:r w:rsidR="00F85BC0" w:rsidRPr="007313CB">
        <w:rPr>
          <w:rFonts w:ascii="Arial Narrow" w:hAnsi="Arial Narrow"/>
          <w:snapToGrid w:val="0"/>
          <w:color w:val="000000"/>
        </w:rPr>
        <w:t>de la alternativa con equipamiento nuevo. Interprete</w:t>
      </w:r>
      <w:r w:rsidRPr="007313CB">
        <w:rPr>
          <w:rFonts w:ascii="Arial Narrow" w:hAnsi="Arial Narrow"/>
          <w:snapToGrid w:val="0"/>
          <w:color w:val="000000"/>
        </w:rPr>
        <w:t xml:space="preserve"> resultados (3 </w:t>
      </w:r>
      <w:proofErr w:type="spellStart"/>
      <w:r w:rsidRPr="007313CB">
        <w:rPr>
          <w:rFonts w:ascii="Arial Narrow" w:hAnsi="Arial Narrow"/>
          <w:snapToGrid w:val="0"/>
          <w:color w:val="000000"/>
        </w:rPr>
        <w:t>ptos</w:t>
      </w:r>
      <w:proofErr w:type="spellEnd"/>
      <w:r w:rsidRPr="007313CB">
        <w:rPr>
          <w:rFonts w:ascii="Arial Narrow" w:hAnsi="Arial Narrow"/>
          <w:snapToGrid w:val="0"/>
          <w:color w:val="000000"/>
        </w:rPr>
        <w:t>.)</w:t>
      </w:r>
    </w:p>
    <w:sectPr w:rsidR="007313CB" w:rsidRPr="007313CB" w:rsidSect="00075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tch801 Rm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A20"/>
    <w:multiLevelType w:val="hybridMultilevel"/>
    <w:tmpl w:val="5FEA3008"/>
    <w:lvl w:ilvl="0" w:tplc="C92C47E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436D97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692AAF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3C04CC"/>
    <w:multiLevelType w:val="hybridMultilevel"/>
    <w:tmpl w:val="F93E8822"/>
    <w:lvl w:ilvl="0" w:tplc="BB844A4E">
      <w:start w:val="1"/>
      <w:numFmt w:val="lowerLetter"/>
      <w:lvlText w:val="%1.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6A"/>
    <w:rsid w:val="00002B12"/>
    <w:rsid w:val="0000718A"/>
    <w:rsid w:val="00020147"/>
    <w:rsid w:val="00026490"/>
    <w:rsid w:val="00026ED8"/>
    <w:rsid w:val="000412BF"/>
    <w:rsid w:val="000433FB"/>
    <w:rsid w:val="00043B9E"/>
    <w:rsid w:val="00046569"/>
    <w:rsid w:val="00051F39"/>
    <w:rsid w:val="00052917"/>
    <w:rsid w:val="000563D0"/>
    <w:rsid w:val="00071686"/>
    <w:rsid w:val="00075D28"/>
    <w:rsid w:val="000769FB"/>
    <w:rsid w:val="00077099"/>
    <w:rsid w:val="00080E2F"/>
    <w:rsid w:val="00095296"/>
    <w:rsid w:val="000A0BE7"/>
    <w:rsid w:val="000A104A"/>
    <w:rsid w:val="000A5708"/>
    <w:rsid w:val="000B0B45"/>
    <w:rsid w:val="000B78CD"/>
    <w:rsid w:val="000C4506"/>
    <w:rsid w:val="000C7C2C"/>
    <w:rsid w:val="000E758B"/>
    <w:rsid w:val="00100761"/>
    <w:rsid w:val="001031C6"/>
    <w:rsid w:val="00120F77"/>
    <w:rsid w:val="00127938"/>
    <w:rsid w:val="00130D76"/>
    <w:rsid w:val="00134C76"/>
    <w:rsid w:val="0014777E"/>
    <w:rsid w:val="00154166"/>
    <w:rsid w:val="00163A9C"/>
    <w:rsid w:val="001648A4"/>
    <w:rsid w:val="00165D9E"/>
    <w:rsid w:val="00173C0A"/>
    <w:rsid w:val="001767D7"/>
    <w:rsid w:val="00176C90"/>
    <w:rsid w:val="00183535"/>
    <w:rsid w:val="00194B65"/>
    <w:rsid w:val="001A182D"/>
    <w:rsid w:val="001A444B"/>
    <w:rsid w:val="001A5A79"/>
    <w:rsid w:val="001A64B1"/>
    <w:rsid w:val="001C2475"/>
    <w:rsid w:val="00203E55"/>
    <w:rsid w:val="00203E71"/>
    <w:rsid w:val="0020420B"/>
    <w:rsid w:val="00204C9A"/>
    <w:rsid w:val="002159C6"/>
    <w:rsid w:val="00231512"/>
    <w:rsid w:val="002376C0"/>
    <w:rsid w:val="00260FAF"/>
    <w:rsid w:val="00271E16"/>
    <w:rsid w:val="00283330"/>
    <w:rsid w:val="002854DF"/>
    <w:rsid w:val="00295283"/>
    <w:rsid w:val="00295DFA"/>
    <w:rsid w:val="002A763D"/>
    <w:rsid w:val="002B1BD8"/>
    <w:rsid w:val="002B4015"/>
    <w:rsid w:val="002B78BE"/>
    <w:rsid w:val="002C2B51"/>
    <w:rsid w:val="002C7D96"/>
    <w:rsid w:val="002D35CC"/>
    <w:rsid w:val="002D71AB"/>
    <w:rsid w:val="002F04FC"/>
    <w:rsid w:val="0030003D"/>
    <w:rsid w:val="00303035"/>
    <w:rsid w:val="00303889"/>
    <w:rsid w:val="00305211"/>
    <w:rsid w:val="00307A56"/>
    <w:rsid w:val="00324026"/>
    <w:rsid w:val="00331E32"/>
    <w:rsid w:val="00350832"/>
    <w:rsid w:val="00355941"/>
    <w:rsid w:val="00364D35"/>
    <w:rsid w:val="00374C2B"/>
    <w:rsid w:val="00374E73"/>
    <w:rsid w:val="00380138"/>
    <w:rsid w:val="003812E6"/>
    <w:rsid w:val="0039063F"/>
    <w:rsid w:val="00394A78"/>
    <w:rsid w:val="003A333E"/>
    <w:rsid w:val="003C4F4B"/>
    <w:rsid w:val="003D4F86"/>
    <w:rsid w:val="003D6F8A"/>
    <w:rsid w:val="003E0204"/>
    <w:rsid w:val="003E3CFB"/>
    <w:rsid w:val="003F0CD1"/>
    <w:rsid w:val="003F190C"/>
    <w:rsid w:val="003F49F1"/>
    <w:rsid w:val="003F5D10"/>
    <w:rsid w:val="0041098B"/>
    <w:rsid w:val="00411359"/>
    <w:rsid w:val="00421C75"/>
    <w:rsid w:val="004221F0"/>
    <w:rsid w:val="00425503"/>
    <w:rsid w:val="00433175"/>
    <w:rsid w:val="00453FB1"/>
    <w:rsid w:val="004604BF"/>
    <w:rsid w:val="004938E7"/>
    <w:rsid w:val="004B1F44"/>
    <w:rsid w:val="004C24FE"/>
    <w:rsid w:val="004D74A8"/>
    <w:rsid w:val="004E69F4"/>
    <w:rsid w:val="00524384"/>
    <w:rsid w:val="00531C48"/>
    <w:rsid w:val="005375A9"/>
    <w:rsid w:val="00546015"/>
    <w:rsid w:val="00553A79"/>
    <w:rsid w:val="005639F0"/>
    <w:rsid w:val="005748FF"/>
    <w:rsid w:val="00577F80"/>
    <w:rsid w:val="00580B0C"/>
    <w:rsid w:val="00581EA0"/>
    <w:rsid w:val="00581F3C"/>
    <w:rsid w:val="005822BE"/>
    <w:rsid w:val="00583D59"/>
    <w:rsid w:val="005A0E69"/>
    <w:rsid w:val="005A6B36"/>
    <w:rsid w:val="005B0E21"/>
    <w:rsid w:val="005B2ED7"/>
    <w:rsid w:val="005C04AE"/>
    <w:rsid w:val="005D2576"/>
    <w:rsid w:val="005E0659"/>
    <w:rsid w:val="005E3C9A"/>
    <w:rsid w:val="005F27E6"/>
    <w:rsid w:val="005F2829"/>
    <w:rsid w:val="00600ABD"/>
    <w:rsid w:val="00601BD1"/>
    <w:rsid w:val="006127A7"/>
    <w:rsid w:val="0063291B"/>
    <w:rsid w:val="00633C63"/>
    <w:rsid w:val="00634480"/>
    <w:rsid w:val="00635F9C"/>
    <w:rsid w:val="006360A3"/>
    <w:rsid w:val="00647E11"/>
    <w:rsid w:val="00667382"/>
    <w:rsid w:val="006706DA"/>
    <w:rsid w:val="006825BB"/>
    <w:rsid w:val="00687BAB"/>
    <w:rsid w:val="00693D3B"/>
    <w:rsid w:val="006A4F3A"/>
    <w:rsid w:val="006C2122"/>
    <w:rsid w:val="006D71C6"/>
    <w:rsid w:val="006E3D96"/>
    <w:rsid w:val="006E659D"/>
    <w:rsid w:val="006F6CF5"/>
    <w:rsid w:val="00701FF1"/>
    <w:rsid w:val="00710B9B"/>
    <w:rsid w:val="00712701"/>
    <w:rsid w:val="007313CB"/>
    <w:rsid w:val="00732CD8"/>
    <w:rsid w:val="00740182"/>
    <w:rsid w:val="00745B93"/>
    <w:rsid w:val="007717D4"/>
    <w:rsid w:val="00771DCD"/>
    <w:rsid w:val="00774B9F"/>
    <w:rsid w:val="00787E49"/>
    <w:rsid w:val="007A2020"/>
    <w:rsid w:val="007A3609"/>
    <w:rsid w:val="007B11B3"/>
    <w:rsid w:val="007C1971"/>
    <w:rsid w:val="007D6013"/>
    <w:rsid w:val="007E2801"/>
    <w:rsid w:val="007F01F5"/>
    <w:rsid w:val="007F608F"/>
    <w:rsid w:val="008000D3"/>
    <w:rsid w:val="00803747"/>
    <w:rsid w:val="0081423A"/>
    <w:rsid w:val="008170EB"/>
    <w:rsid w:val="00820EC2"/>
    <w:rsid w:val="00821CD5"/>
    <w:rsid w:val="0083156C"/>
    <w:rsid w:val="00842C25"/>
    <w:rsid w:val="00856472"/>
    <w:rsid w:val="00856518"/>
    <w:rsid w:val="00861F18"/>
    <w:rsid w:val="00871F58"/>
    <w:rsid w:val="008732AA"/>
    <w:rsid w:val="008755B8"/>
    <w:rsid w:val="0088008B"/>
    <w:rsid w:val="008825BA"/>
    <w:rsid w:val="008A6B8D"/>
    <w:rsid w:val="008B660A"/>
    <w:rsid w:val="008B6D33"/>
    <w:rsid w:val="008B77C6"/>
    <w:rsid w:val="008B7D22"/>
    <w:rsid w:val="008C4C35"/>
    <w:rsid w:val="008D42A6"/>
    <w:rsid w:val="008D45C9"/>
    <w:rsid w:val="008E73B5"/>
    <w:rsid w:val="00902972"/>
    <w:rsid w:val="00912E19"/>
    <w:rsid w:val="00916D6A"/>
    <w:rsid w:val="00934B4C"/>
    <w:rsid w:val="0094117B"/>
    <w:rsid w:val="00961E63"/>
    <w:rsid w:val="00990407"/>
    <w:rsid w:val="00990646"/>
    <w:rsid w:val="00994DB3"/>
    <w:rsid w:val="009D6611"/>
    <w:rsid w:val="009E5965"/>
    <w:rsid w:val="009E62C9"/>
    <w:rsid w:val="009F221E"/>
    <w:rsid w:val="009F3F96"/>
    <w:rsid w:val="009F4731"/>
    <w:rsid w:val="00A27839"/>
    <w:rsid w:val="00A36ABD"/>
    <w:rsid w:val="00A50C7C"/>
    <w:rsid w:val="00A5344E"/>
    <w:rsid w:val="00A64AB7"/>
    <w:rsid w:val="00A65137"/>
    <w:rsid w:val="00A65D15"/>
    <w:rsid w:val="00A91CC5"/>
    <w:rsid w:val="00AB1103"/>
    <w:rsid w:val="00AB5475"/>
    <w:rsid w:val="00AC01A3"/>
    <w:rsid w:val="00AE336B"/>
    <w:rsid w:val="00B0308D"/>
    <w:rsid w:val="00B05AD7"/>
    <w:rsid w:val="00B101F7"/>
    <w:rsid w:val="00B13FAF"/>
    <w:rsid w:val="00B215A5"/>
    <w:rsid w:val="00B2221D"/>
    <w:rsid w:val="00B460CB"/>
    <w:rsid w:val="00B47E8C"/>
    <w:rsid w:val="00B54479"/>
    <w:rsid w:val="00B660F1"/>
    <w:rsid w:val="00B666F3"/>
    <w:rsid w:val="00B77E4B"/>
    <w:rsid w:val="00B94256"/>
    <w:rsid w:val="00B97A76"/>
    <w:rsid w:val="00BA1058"/>
    <w:rsid w:val="00BA5910"/>
    <w:rsid w:val="00BA66FC"/>
    <w:rsid w:val="00BC04D2"/>
    <w:rsid w:val="00BC19B8"/>
    <w:rsid w:val="00BD7E09"/>
    <w:rsid w:val="00BF3B52"/>
    <w:rsid w:val="00C141C6"/>
    <w:rsid w:val="00C244DC"/>
    <w:rsid w:val="00C2510C"/>
    <w:rsid w:val="00C3035C"/>
    <w:rsid w:val="00C4074D"/>
    <w:rsid w:val="00C4098D"/>
    <w:rsid w:val="00C412F9"/>
    <w:rsid w:val="00C41F28"/>
    <w:rsid w:val="00C535A7"/>
    <w:rsid w:val="00C54537"/>
    <w:rsid w:val="00C62872"/>
    <w:rsid w:val="00C76D15"/>
    <w:rsid w:val="00C76EAD"/>
    <w:rsid w:val="00C8635D"/>
    <w:rsid w:val="00C94CDA"/>
    <w:rsid w:val="00C9737B"/>
    <w:rsid w:val="00CA0F84"/>
    <w:rsid w:val="00CA7CA0"/>
    <w:rsid w:val="00CB41F9"/>
    <w:rsid w:val="00CB776E"/>
    <w:rsid w:val="00CD0208"/>
    <w:rsid w:val="00CD04C3"/>
    <w:rsid w:val="00CD7954"/>
    <w:rsid w:val="00CF738B"/>
    <w:rsid w:val="00D15CB4"/>
    <w:rsid w:val="00D17A66"/>
    <w:rsid w:val="00D17B70"/>
    <w:rsid w:val="00D2272D"/>
    <w:rsid w:val="00D35372"/>
    <w:rsid w:val="00D37E74"/>
    <w:rsid w:val="00D5122E"/>
    <w:rsid w:val="00D55D7D"/>
    <w:rsid w:val="00D56B60"/>
    <w:rsid w:val="00D66A4B"/>
    <w:rsid w:val="00D72A34"/>
    <w:rsid w:val="00D77B12"/>
    <w:rsid w:val="00D81A61"/>
    <w:rsid w:val="00D84452"/>
    <w:rsid w:val="00D93D94"/>
    <w:rsid w:val="00D960DA"/>
    <w:rsid w:val="00D97AFF"/>
    <w:rsid w:val="00DA39F8"/>
    <w:rsid w:val="00DB51E0"/>
    <w:rsid w:val="00DC3EC6"/>
    <w:rsid w:val="00DC7EE7"/>
    <w:rsid w:val="00DD3166"/>
    <w:rsid w:val="00DD52A1"/>
    <w:rsid w:val="00DE246D"/>
    <w:rsid w:val="00E00784"/>
    <w:rsid w:val="00E11ED3"/>
    <w:rsid w:val="00E216CC"/>
    <w:rsid w:val="00E32F86"/>
    <w:rsid w:val="00E43029"/>
    <w:rsid w:val="00E44AF0"/>
    <w:rsid w:val="00E567F7"/>
    <w:rsid w:val="00E64CE5"/>
    <w:rsid w:val="00E715CE"/>
    <w:rsid w:val="00E727B3"/>
    <w:rsid w:val="00E864C1"/>
    <w:rsid w:val="00E935FA"/>
    <w:rsid w:val="00EA71ED"/>
    <w:rsid w:val="00EB34FE"/>
    <w:rsid w:val="00EC39B9"/>
    <w:rsid w:val="00ED3D12"/>
    <w:rsid w:val="00EE128F"/>
    <w:rsid w:val="00EE4CE5"/>
    <w:rsid w:val="00F00CDD"/>
    <w:rsid w:val="00F1320E"/>
    <w:rsid w:val="00F30057"/>
    <w:rsid w:val="00F30904"/>
    <w:rsid w:val="00F47D4B"/>
    <w:rsid w:val="00F50DBA"/>
    <w:rsid w:val="00F54B2C"/>
    <w:rsid w:val="00F61961"/>
    <w:rsid w:val="00F657E6"/>
    <w:rsid w:val="00F719C1"/>
    <w:rsid w:val="00F7392C"/>
    <w:rsid w:val="00F85BC0"/>
    <w:rsid w:val="00F93710"/>
    <w:rsid w:val="00FB3C9A"/>
    <w:rsid w:val="00FB7C91"/>
    <w:rsid w:val="00FC11D7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1FBCC5"/>
  <w15:chartTrackingRefBased/>
  <w15:docId w15:val="{E2F552D3-327B-4A26-8226-C357885E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8732AA"/>
    <w:pPr>
      <w:keepNext/>
      <w:tabs>
        <w:tab w:val="center" w:pos="4167"/>
      </w:tabs>
      <w:spacing w:after="0" w:line="264" w:lineRule="auto"/>
      <w:jc w:val="both"/>
      <w:outlineLvl w:val="1"/>
    </w:pPr>
    <w:rPr>
      <w:rFonts w:ascii="Dutch801 Rm BT" w:eastAsia="Times New Roman" w:hAnsi="Dutch801 Rm BT"/>
      <w:outline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8732AA"/>
    <w:rPr>
      <w:rFonts w:ascii="Dutch801 Rm BT" w:eastAsia="Times New Roman" w:hAnsi="Dutch801 Rm BT"/>
      <w:outline/>
      <w:color w:val="auto"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table" w:styleId="Tablaconcuadrcula">
    <w:name w:val="Table Grid"/>
    <w:basedOn w:val="Tablanormal"/>
    <w:uiPriority w:val="59"/>
    <w:rsid w:val="00632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64CE5"/>
    <w:rPr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cp:lastModifiedBy>EDISON ACHALMA</cp:lastModifiedBy>
  <cp:revision>2</cp:revision>
  <cp:lastPrinted>2013-04-11T14:51:00Z</cp:lastPrinted>
  <dcterms:created xsi:type="dcterms:W3CDTF">2021-08-02T16:49:00Z</dcterms:created>
  <dcterms:modified xsi:type="dcterms:W3CDTF">2021-08-02T16:49:00Z</dcterms:modified>
</cp:coreProperties>
</file>