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120AFC" w14:textId="77777777" w:rsidR="00DA10C4" w:rsidRPr="00D52438" w:rsidRDefault="00D52438" w:rsidP="00825178">
      <w:pPr>
        <w:jc w:val="center"/>
        <w:rPr>
          <w:rFonts w:ascii="Arial" w:hAnsi="Arial" w:cs="Arial"/>
          <w:b/>
        </w:rPr>
      </w:pPr>
      <w:r w:rsidRPr="00D52438">
        <w:rPr>
          <w:rFonts w:ascii="Arial" w:hAnsi="Arial" w:cs="Arial"/>
          <w:b/>
        </w:rPr>
        <w:t>CASO JUAN PÉREZ</w:t>
      </w:r>
    </w:p>
    <w:p w14:paraId="7C3C230F" w14:textId="77777777" w:rsidR="00DA10C4" w:rsidRPr="008A3447" w:rsidRDefault="00DA10C4" w:rsidP="008A3447">
      <w:pPr>
        <w:jc w:val="both"/>
        <w:rPr>
          <w:rFonts w:ascii="Arial" w:hAnsi="Arial" w:cs="Arial"/>
        </w:rPr>
      </w:pPr>
    </w:p>
    <w:p w14:paraId="2A19FB86" w14:textId="77777777" w:rsidR="00DA10C4" w:rsidRPr="008A3447" w:rsidRDefault="00DA10C4" w:rsidP="008A3447">
      <w:pPr>
        <w:jc w:val="both"/>
        <w:rPr>
          <w:rFonts w:ascii="Arial" w:hAnsi="Arial" w:cs="Arial"/>
        </w:rPr>
      </w:pPr>
      <w:r w:rsidRPr="008A3447">
        <w:rPr>
          <w:rFonts w:ascii="Arial" w:hAnsi="Arial" w:cs="Arial"/>
        </w:rPr>
        <w:t>Juan Pérez ha recibido una herencia de US$ 100,000 de los cuales destinará US$ 18,000 para cubrir deudas anteriores. Por otro lado, planea abandonar el país dentro de tres años, por lo que considera</w:t>
      </w:r>
      <w:r w:rsidR="009C6A1E" w:rsidRPr="008A3447">
        <w:rPr>
          <w:rFonts w:ascii="Arial" w:hAnsi="Arial" w:cs="Arial"/>
        </w:rPr>
        <w:t xml:space="preserve"> necesario determinar </w:t>
      </w:r>
      <w:r w:rsidR="00825178">
        <w:rPr>
          <w:rFonts w:ascii="Arial" w:hAnsi="Arial" w:cs="Arial"/>
        </w:rPr>
        <w:t>¿</w:t>
      </w:r>
      <w:r w:rsidR="009C6A1E" w:rsidRPr="008A3447">
        <w:rPr>
          <w:rFonts w:ascii="Arial" w:hAnsi="Arial" w:cs="Arial"/>
        </w:rPr>
        <w:t>cómo utilizar eficientemente el</w:t>
      </w:r>
      <w:r w:rsidR="00825178">
        <w:rPr>
          <w:rFonts w:ascii="Arial" w:hAnsi="Arial" w:cs="Arial"/>
        </w:rPr>
        <w:t xml:space="preserve"> dinero restante de la herencia?</w:t>
      </w:r>
    </w:p>
    <w:p w14:paraId="41D30DEF" w14:textId="77777777" w:rsidR="009C6A1E" w:rsidRPr="008A3447" w:rsidRDefault="009C6A1E" w:rsidP="008A3447">
      <w:pPr>
        <w:jc w:val="both"/>
        <w:rPr>
          <w:rFonts w:ascii="Arial" w:hAnsi="Arial" w:cs="Arial"/>
        </w:rPr>
      </w:pPr>
    </w:p>
    <w:p w14:paraId="58CA63E3" w14:textId="77777777" w:rsidR="009C6A1E" w:rsidRPr="008A3447" w:rsidRDefault="009C6A1E" w:rsidP="008A3447">
      <w:pPr>
        <w:jc w:val="both"/>
        <w:rPr>
          <w:rFonts w:ascii="Arial" w:hAnsi="Arial" w:cs="Arial"/>
        </w:rPr>
      </w:pPr>
      <w:r w:rsidRPr="008A3447">
        <w:rPr>
          <w:rFonts w:ascii="Arial" w:hAnsi="Arial" w:cs="Arial"/>
        </w:rPr>
        <w:t>En tal sentido, el Sr. Pérez ha identificado dos alternativas de inversión comparables en términos de riesgo. Por un lado, la banca múltiple ofrece a sus clientes una tasa pasiva promedi</w:t>
      </w:r>
      <w:r w:rsidR="00825178">
        <w:rPr>
          <w:rFonts w:ascii="Arial" w:hAnsi="Arial" w:cs="Arial"/>
        </w:rPr>
        <w:t>o de 0.53% efectiva mensual (</w:t>
      </w:r>
      <w:r w:rsidRPr="008A3447">
        <w:rPr>
          <w:rFonts w:ascii="Arial" w:hAnsi="Arial" w:cs="Arial"/>
        </w:rPr>
        <w:t>libre de mantenimiento y comisiones). Por otro lado, existe la oportunidad de desarrollar una empresa de confecciones. Para tal efecto</w:t>
      </w:r>
      <w:r w:rsidR="00D52438">
        <w:rPr>
          <w:rFonts w:ascii="Arial" w:hAnsi="Arial" w:cs="Arial"/>
        </w:rPr>
        <w:t>,</w:t>
      </w:r>
      <w:r w:rsidRPr="008A3447">
        <w:rPr>
          <w:rFonts w:ascii="Arial" w:hAnsi="Arial" w:cs="Arial"/>
        </w:rPr>
        <w:t xml:space="preserve"> ha recopilado la siguiente información.</w:t>
      </w:r>
    </w:p>
    <w:p w14:paraId="6766E20A" w14:textId="77777777" w:rsidR="00825178" w:rsidRPr="00825178" w:rsidRDefault="009C6A1E" w:rsidP="00825178">
      <w:pPr>
        <w:numPr>
          <w:ilvl w:val="0"/>
          <w:numId w:val="3"/>
        </w:numPr>
        <w:jc w:val="both"/>
        <w:rPr>
          <w:rFonts w:ascii="Arial" w:hAnsi="Arial" w:cs="Arial"/>
        </w:rPr>
      </w:pPr>
      <w:r w:rsidRPr="008A3447">
        <w:rPr>
          <w:rFonts w:ascii="Arial" w:hAnsi="Arial" w:cs="Arial"/>
        </w:rPr>
        <w:t>Inversión necesaria: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46"/>
        <w:gridCol w:w="1788"/>
        <w:gridCol w:w="1074"/>
        <w:gridCol w:w="1897"/>
        <w:gridCol w:w="2523"/>
      </w:tblGrid>
      <w:tr w:rsidR="008A3447" w:rsidRPr="00825178" w14:paraId="0AC72767" w14:textId="77777777" w:rsidTr="00825178">
        <w:tc>
          <w:tcPr>
            <w:tcW w:w="1548" w:type="dxa"/>
            <w:shd w:val="clear" w:color="auto" w:fill="D9D9D9"/>
          </w:tcPr>
          <w:p w14:paraId="70FA8D05" w14:textId="77777777" w:rsidR="009C6A1E" w:rsidRPr="00825178" w:rsidRDefault="009C6A1E" w:rsidP="00825178">
            <w:pPr>
              <w:ind w:left="36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825178">
              <w:rPr>
                <w:rFonts w:ascii="Arial" w:hAnsi="Arial" w:cs="Arial"/>
                <w:b/>
                <w:sz w:val="20"/>
                <w:szCs w:val="20"/>
              </w:rPr>
              <w:t>Activo</w:t>
            </w:r>
          </w:p>
        </w:tc>
        <w:tc>
          <w:tcPr>
            <w:tcW w:w="1800" w:type="dxa"/>
            <w:shd w:val="clear" w:color="auto" w:fill="D9D9D9"/>
          </w:tcPr>
          <w:p w14:paraId="5700EE87" w14:textId="77777777" w:rsidR="009C6A1E" w:rsidRPr="00825178" w:rsidRDefault="00E220E2" w:rsidP="00825178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Valor de c</w:t>
            </w:r>
            <w:r w:rsidR="009C6A1E" w:rsidRPr="00825178">
              <w:rPr>
                <w:rFonts w:ascii="Arial" w:hAnsi="Arial" w:cs="Arial"/>
                <w:b/>
                <w:sz w:val="20"/>
                <w:szCs w:val="20"/>
              </w:rPr>
              <w:t>osto año cero (US$)</w:t>
            </w:r>
          </w:p>
        </w:tc>
        <w:tc>
          <w:tcPr>
            <w:tcW w:w="1080" w:type="dxa"/>
            <w:shd w:val="clear" w:color="auto" w:fill="D9D9D9"/>
          </w:tcPr>
          <w:p w14:paraId="59CB98AB" w14:textId="77777777" w:rsidR="009C6A1E" w:rsidRPr="00825178" w:rsidRDefault="00121BB0" w:rsidP="00825178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825178">
              <w:rPr>
                <w:rFonts w:ascii="Arial" w:hAnsi="Arial" w:cs="Arial"/>
                <w:b/>
                <w:sz w:val="20"/>
                <w:szCs w:val="20"/>
              </w:rPr>
              <w:t>Vida útil (años)</w:t>
            </w:r>
          </w:p>
        </w:tc>
        <w:tc>
          <w:tcPr>
            <w:tcW w:w="1917" w:type="dxa"/>
            <w:shd w:val="clear" w:color="auto" w:fill="D9D9D9"/>
          </w:tcPr>
          <w:p w14:paraId="72ACB9FA" w14:textId="77777777" w:rsidR="009C6A1E" w:rsidRPr="00825178" w:rsidRDefault="00121BB0" w:rsidP="00825178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825178">
              <w:rPr>
                <w:rFonts w:ascii="Arial" w:hAnsi="Arial" w:cs="Arial"/>
                <w:b/>
                <w:sz w:val="20"/>
                <w:szCs w:val="20"/>
              </w:rPr>
              <w:t>Valor residual como % del costo</w:t>
            </w:r>
          </w:p>
        </w:tc>
        <w:tc>
          <w:tcPr>
            <w:tcW w:w="2552" w:type="dxa"/>
            <w:shd w:val="clear" w:color="auto" w:fill="D9D9D9"/>
          </w:tcPr>
          <w:p w14:paraId="67678E33" w14:textId="77777777" w:rsidR="009C6A1E" w:rsidRPr="00825178" w:rsidRDefault="00121BB0" w:rsidP="00825178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825178">
              <w:rPr>
                <w:rFonts w:ascii="Arial" w:hAnsi="Arial" w:cs="Arial"/>
                <w:b/>
                <w:sz w:val="20"/>
                <w:szCs w:val="20"/>
              </w:rPr>
              <w:t>Valor</w:t>
            </w:r>
            <w:r w:rsidR="008A3447" w:rsidRPr="00825178">
              <w:rPr>
                <w:rFonts w:ascii="Arial" w:hAnsi="Arial" w:cs="Arial"/>
                <w:b/>
                <w:sz w:val="20"/>
                <w:szCs w:val="20"/>
              </w:rPr>
              <w:t xml:space="preserve"> de mercado (US$) al inicio </w:t>
            </w:r>
            <w:r w:rsidRPr="00825178">
              <w:rPr>
                <w:rFonts w:ascii="Arial" w:hAnsi="Arial" w:cs="Arial"/>
                <w:b/>
                <w:sz w:val="20"/>
                <w:szCs w:val="20"/>
              </w:rPr>
              <w:t>4to año</w:t>
            </w:r>
          </w:p>
        </w:tc>
      </w:tr>
      <w:tr w:rsidR="008A3447" w:rsidRPr="00825178" w14:paraId="153D0CA9" w14:textId="77777777" w:rsidTr="00825178">
        <w:tc>
          <w:tcPr>
            <w:tcW w:w="1548" w:type="dxa"/>
          </w:tcPr>
          <w:p w14:paraId="153F4AF9" w14:textId="77777777" w:rsidR="009C6A1E" w:rsidRPr="00825178" w:rsidRDefault="00121BB0" w:rsidP="00825178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825178">
              <w:rPr>
                <w:rFonts w:ascii="Arial" w:hAnsi="Arial" w:cs="Arial"/>
                <w:sz w:val="22"/>
                <w:szCs w:val="22"/>
              </w:rPr>
              <w:t>Cortadora</w:t>
            </w:r>
          </w:p>
        </w:tc>
        <w:tc>
          <w:tcPr>
            <w:tcW w:w="1800" w:type="dxa"/>
          </w:tcPr>
          <w:p w14:paraId="382C00E8" w14:textId="77777777" w:rsidR="009C6A1E" w:rsidRPr="00825178" w:rsidRDefault="00121BB0" w:rsidP="00825178">
            <w:pPr>
              <w:ind w:left="36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825178">
              <w:rPr>
                <w:rFonts w:ascii="Arial" w:hAnsi="Arial" w:cs="Arial"/>
                <w:sz w:val="22"/>
                <w:szCs w:val="22"/>
              </w:rPr>
              <w:t>45,000</w:t>
            </w:r>
          </w:p>
        </w:tc>
        <w:tc>
          <w:tcPr>
            <w:tcW w:w="1080" w:type="dxa"/>
          </w:tcPr>
          <w:p w14:paraId="0B2BA4F1" w14:textId="77777777" w:rsidR="009C6A1E" w:rsidRPr="00825178" w:rsidRDefault="00121BB0" w:rsidP="00825178">
            <w:pPr>
              <w:ind w:left="36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825178">
              <w:rPr>
                <w:rFonts w:ascii="Arial" w:hAnsi="Arial" w:cs="Arial"/>
                <w:sz w:val="22"/>
                <w:szCs w:val="22"/>
              </w:rPr>
              <w:t>5</w:t>
            </w:r>
          </w:p>
        </w:tc>
        <w:tc>
          <w:tcPr>
            <w:tcW w:w="1917" w:type="dxa"/>
          </w:tcPr>
          <w:p w14:paraId="2463712B" w14:textId="77777777" w:rsidR="009C6A1E" w:rsidRPr="00825178" w:rsidRDefault="00121BB0" w:rsidP="00825178">
            <w:pPr>
              <w:ind w:left="36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825178">
              <w:rPr>
                <w:rFonts w:ascii="Arial" w:hAnsi="Arial" w:cs="Arial"/>
                <w:sz w:val="22"/>
                <w:szCs w:val="22"/>
              </w:rPr>
              <w:t>10%</w:t>
            </w:r>
          </w:p>
        </w:tc>
        <w:tc>
          <w:tcPr>
            <w:tcW w:w="2552" w:type="dxa"/>
          </w:tcPr>
          <w:p w14:paraId="15F93A44" w14:textId="77777777" w:rsidR="009C6A1E" w:rsidRPr="00825178" w:rsidRDefault="00121BB0" w:rsidP="00825178">
            <w:pPr>
              <w:ind w:left="36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825178">
              <w:rPr>
                <w:rFonts w:ascii="Arial" w:hAnsi="Arial" w:cs="Arial"/>
                <w:sz w:val="22"/>
                <w:szCs w:val="22"/>
              </w:rPr>
              <w:t>20,000</w:t>
            </w:r>
          </w:p>
        </w:tc>
      </w:tr>
      <w:tr w:rsidR="008A3447" w:rsidRPr="00825178" w14:paraId="1103A13A" w14:textId="77777777" w:rsidTr="00825178">
        <w:tc>
          <w:tcPr>
            <w:tcW w:w="1548" w:type="dxa"/>
          </w:tcPr>
          <w:p w14:paraId="621B6D95" w14:textId="77777777" w:rsidR="009C6A1E" w:rsidRPr="00825178" w:rsidRDefault="008A3447" w:rsidP="00825178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825178">
              <w:rPr>
                <w:rFonts w:ascii="Arial" w:hAnsi="Arial" w:cs="Arial"/>
                <w:sz w:val="22"/>
                <w:szCs w:val="22"/>
              </w:rPr>
              <w:t>R</w:t>
            </w:r>
            <w:r w:rsidR="00121BB0" w:rsidRPr="00825178">
              <w:rPr>
                <w:rFonts w:ascii="Arial" w:hAnsi="Arial" w:cs="Arial"/>
                <w:sz w:val="22"/>
                <w:szCs w:val="22"/>
              </w:rPr>
              <w:t>emalladota</w:t>
            </w:r>
          </w:p>
        </w:tc>
        <w:tc>
          <w:tcPr>
            <w:tcW w:w="1800" w:type="dxa"/>
          </w:tcPr>
          <w:p w14:paraId="5147E430" w14:textId="77777777" w:rsidR="009C6A1E" w:rsidRPr="00825178" w:rsidRDefault="00121BB0" w:rsidP="00825178">
            <w:pPr>
              <w:ind w:left="36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825178">
              <w:rPr>
                <w:rFonts w:ascii="Arial" w:hAnsi="Arial" w:cs="Arial"/>
                <w:sz w:val="22"/>
                <w:szCs w:val="22"/>
              </w:rPr>
              <w:t>22,000</w:t>
            </w:r>
          </w:p>
        </w:tc>
        <w:tc>
          <w:tcPr>
            <w:tcW w:w="1080" w:type="dxa"/>
          </w:tcPr>
          <w:p w14:paraId="4E09F754" w14:textId="77777777" w:rsidR="009C6A1E" w:rsidRPr="00825178" w:rsidRDefault="00121BB0" w:rsidP="00825178">
            <w:pPr>
              <w:ind w:left="36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825178">
              <w:rPr>
                <w:rFonts w:ascii="Arial" w:hAnsi="Arial" w:cs="Arial"/>
                <w:sz w:val="22"/>
                <w:szCs w:val="22"/>
              </w:rPr>
              <w:t>6</w:t>
            </w:r>
          </w:p>
        </w:tc>
        <w:tc>
          <w:tcPr>
            <w:tcW w:w="1917" w:type="dxa"/>
          </w:tcPr>
          <w:p w14:paraId="6F622EF3" w14:textId="77777777" w:rsidR="009C6A1E" w:rsidRPr="00825178" w:rsidRDefault="00121BB0" w:rsidP="00825178">
            <w:pPr>
              <w:ind w:left="36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825178">
              <w:rPr>
                <w:rFonts w:ascii="Arial" w:hAnsi="Arial" w:cs="Arial"/>
                <w:sz w:val="22"/>
                <w:szCs w:val="22"/>
              </w:rPr>
              <w:t>10%</w:t>
            </w:r>
          </w:p>
        </w:tc>
        <w:tc>
          <w:tcPr>
            <w:tcW w:w="2552" w:type="dxa"/>
          </w:tcPr>
          <w:p w14:paraId="24B00D86" w14:textId="77777777" w:rsidR="009C6A1E" w:rsidRPr="00825178" w:rsidRDefault="00121BB0" w:rsidP="00825178">
            <w:pPr>
              <w:ind w:left="36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825178">
              <w:rPr>
                <w:rFonts w:ascii="Arial" w:hAnsi="Arial" w:cs="Arial"/>
                <w:sz w:val="22"/>
                <w:szCs w:val="22"/>
              </w:rPr>
              <w:t>15,000</w:t>
            </w:r>
          </w:p>
        </w:tc>
      </w:tr>
      <w:tr w:rsidR="008A3447" w:rsidRPr="00825178" w14:paraId="6E946768" w14:textId="77777777" w:rsidTr="00825178">
        <w:tc>
          <w:tcPr>
            <w:tcW w:w="1548" w:type="dxa"/>
          </w:tcPr>
          <w:p w14:paraId="534CF5DA" w14:textId="77777777" w:rsidR="009C6A1E" w:rsidRPr="00825178" w:rsidRDefault="00121BB0" w:rsidP="00825178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825178">
              <w:rPr>
                <w:rFonts w:ascii="Arial" w:hAnsi="Arial" w:cs="Arial"/>
                <w:sz w:val="22"/>
                <w:szCs w:val="22"/>
              </w:rPr>
              <w:t>Costura recta</w:t>
            </w:r>
          </w:p>
        </w:tc>
        <w:tc>
          <w:tcPr>
            <w:tcW w:w="1800" w:type="dxa"/>
          </w:tcPr>
          <w:p w14:paraId="4A80867C" w14:textId="77777777" w:rsidR="009C6A1E" w:rsidRPr="00825178" w:rsidRDefault="00121BB0" w:rsidP="00825178">
            <w:pPr>
              <w:ind w:left="36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825178">
              <w:rPr>
                <w:rFonts w:ascii="Arial" w:hAnsi="Arial" w:cs="Arial"/>
                <w:sz w:val="22"/>
                <w:szCs w:val="22"/>
              </w:rPr>
              <w:t>15,000</w:t>
            </w:r>
          </w:p>
        </w:tc>
        <w:tc>
          <w:tcPr>
            <w:tcW w:w="1080" w:type="dxa"/>
          </w:tcPr>
          <w:p w14:paraId="3FB4182A" w14:textId="77777777" w:rsidR="009C6A1E" w:rsidRPr="00825178" w:rsidRDefault="00121BB0" w:rsidP="00825178">
            <w:pPr>
              <w:ind w:left="36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825178">
              <w:rPr>
                <w:rFonts w:ascii="Arial" w:hAnsi="Arial" w:cs="Arial"/>
                <w:sz w:val="22"/>
                <w:szCs w:val="22"/>
              </w:rPr>
              <w:t>6</w:t>
            </w:r>
          </w:p>
        </w:tc>
        <w:tc>
          <w:tcPr>
            <w:tcW w:w="1917" w:type="dxa"/>
          </w:tcPr>
          <w:p w14:paraId="7B0FEA48" w14:textId="77777777" w:rsidR="009C6A1E" w:rsidRPr="00825178" w:rsidRDefault="00121BB0" w:rsidP="00825178">
            <w:pPr>
              <w:ind w:left="36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825178">
              <w:rPr>
                <w:rFonts w:ascii="Arial" w:hAnsi="Arial" w:cs="Arial"/>
                <w:sz w:val="22"/>
                <w:szCs w:val="22"/>
              </w:rPr>
              <w:t>10%</w:t>
            </w:r>
          </w:p>
        </w:tc>
        <w:tc>
          <w:tcPr>
            <w:tcW w:w="2552" w:type="dxa"/>
          </w:tcPr>
          <w:p w14:paraId="2C9BC2FE" w14:textId="77777777" w:rsidR="009C6A1E" w:rsidRPr="00825178" w:rsidRDefault="00121BB0" w:rsidP="00825178">
            <w:pPr>
              <w:ind w:left="36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825178">
              <w:rPr>
                <w:rFonts w:ascii="Arial" w:hAnsi="Arial" w:cs="Arial"/>
                <w:sz w:val="22"/>
                <w:szCs w:val="22"/>
              </w:rPr>
              <w:t>5,000</w:t>
            </w:r>
          </w:p>
        </w:tc>
      </w:tr>
    </w:tbl>
    <w:p w14:paraId="4E4FF884" w14:textId="77777777" w:rsidR="009C6A1E" w:rsidRPr="008A3447" w:rsidRDefault="00121BB0" w:rsidP="008A3447">
      <w:pPr>
        <w:numPr>
          <w:ilvl w:val="0"/>
          <w:numId w:val="3"/>
        </w:numPr>
        <w:jc w:val="both"/>
        <w:rPr>
          <w:rFonts w:ascii="Arial" w:hAnsi="Arial" w:cs="Arial"/>
        </w:rPr>
      </w:pPr>
      <w:r w:rsidRPr="008A3447">
        <w:rPr>
          <w:rFonts w:ascii="Arial" w:hAnsi="Arial" w:cs="Arial"/>
        </w:rPr>
        <w:t xml:space="preserve">Se estima que las prendas confeccionadas tendrán un </w:t>
      </w:r>
      <w:r w:rsidR="00D52438">
        <w:rPr>
          <w:rFonts w:ascii="Arial" w:hAnsi="Arial" w:cs="Arial"/>
        </w:rPr>
        <w:t>valor</w:t>
      </w:r>
      <w:r w:rsidRPr="008A3447">
        <w:rPr>
          <w:rFonts w:ascii="Arial" w:hAnsi="Arial" w:cs="Arial"/>
        </w:rPr>
        <w:t xml:space="preserve"> de venta unitario de US$ 2.5, mientras qu</w:t>
      </w:r>
      <w:r w:rsidR="00825178">
        <w:rPr>
          <w:rFonts w:ascii="Arial" w:hAnsi="Arial" w:cs="Arial"/>
        </w:rPr>
        <w:t xml:space="preserve">e el </w:t>
      </w:r>
      <w:r w:rsidR="00D52438">
        <w:rPr>
          <w:rFonts w:ascii="Arial" w:hAnsi="Arial" w:cs="Arial"/>
        </w:rPr>
        <w:t xml:space="preserve">valor de </w:t>
      </w:r>
      <w:r w:rsidR="00825178">
        <w:rPr>
          <w:rFonts w:ascii="Arial" w:hAnsi="Arial" w:cs="Arial"/>
        </w:rPr>
        <w:t>costo de ventas unitario (</w:t>
      </w:r>
      <w:r w:rsidRPr="008A3447">
        <w:rPr>
          <w:rFonts w:ascii="Arial" w:hAnsi="Arial" w:cs="Arial"/>
        </w:rPr>
        <w:t>sin incluir depreciación) será de US$ 0.85.</w:t>
      </w:r>
    </w:p>
    <w:p w14:paraId="6CFDC3FB" w14:textId="77777777" w:rsidR="008A3447" w:rsidRDefault="00121BB0" w:rsidP="008A3447">
      <w:pPr>
        <w:numPr>
          <w:ilvl w:val="0"/>
          <w:numId w:val="3"/>
        </w:numPr>
        <w:jc w:val="both"/>
        <w:rPr>
          <w:rFonts w:ascii="Arial" w:hAnsi="Arial" w:cs="Arial"/>
        </w:rPr>
      </w:pPr>
      <w:r w:rsidRPr="008A3447">
        <w:rPr>
          <w:rFonts w:ascii="Arial" w:hAnsi="Arial" w:cs="Arial"/>
        </w:rPr>
        <w:t xml:space="preserve">Los gastos administrativos y de ventas que generan salida de efectivo, serán de </w:t>
      </w:r>
      <w:r w:rsidR="00D52438">
        <w:rPr>
          <w:rFonts w:ascii="Arial" w:hAnsi="Arial" w:cs="Arial"/>
        </w:rPr>
        <w:t xml:space="preserve">un valor de </w:t>
      </w:r>
      <w:r w:rsidRPr="008A3447">
        <w:rPr>
          <w:rFonts w:ascii="Arial" w:hAnsi="Arial" w:cs="Arial"/>
        </w:rPr>
        <w:t>US$ 250 y US$ 350 mensuales respectivamente.</w:t>
      </w:r>
    </w:p>
    <w:p w14:paraId="5E5460D4" w14:textId="77777777" w:rsidR="00121BB0" w:rsidRPr="008A3447" w:rsidRDefault="00121BB0" w:rsidP="008A3447">
      <w:pPr>
        <w:numPr>
          <w:ilvl w:val="0"/>
          <w:numId w:val="3"/>
        </w:numPr>
        <w:jc w:val="both"/>
        <w:rPr>
          <w:rFonts w:ascii="Arial" w:hAnsi="Arial" w:cs="Arial"/>
        </w:rPr>
      </w:pPr>
      <w:r w:rsidRPr="008A3447">
        <w:rPr>
          <w:rFonts w:ascii="Arial" w:hAnsi="Arial" w:cs="Arial"/>
        </w:rPr>
        <w:t>La demanda estimada para el periodo es la siguiente</w:t>
      </w:r>
    </w:p>
    <w:p w14:paraId="66138D8A" w14:textId="77777777" w:rsidR="00121BB0" w:rsidRPr="008A3447" w:rsidRDefault="00121BB0" w:rsidP="008A3447">
      <w:pPr>
        <w:ind w:left="360"/>
        <w:jc w:val="both"/>
        <w:rPr>
          <w:rFonts w:ascii="Arial" w:hAnsi="Arial" w:cs="Arial"/>
        </w:rPr>
      </w:pPr>
    </w:p>
    <w:tbl>
      <w:tblPr>
        <w:tblW w:w="0" w:type="auto"/>
        <w:tblInd w:w="31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21"/>
        <w:gridCol w:w="2423"/>
      </w:tblGrid>
      <w:tr w:rsidR="00121BB0" w:rsidRPr="00825178" w14:paraId="6898359E" w14:textId="77777777" w:rsidTr="00825178">
        <w:tc>
          <w:tcPr>
            <w:tcW w:w="1321" w:type="dxa"/>
            <w:shd w:val="clear" w:color="auto" w:fill="D9D9D9"/>
          </w:tcPr>
          <w:p w14:paraId="1729CFE3" w14:textId="77777777" w:rsidR="00121BB0" w:rsidRPr="00825178" w:rsidRDefault="00121BB0" w:rsidP="00825178">
            <w:pPr>
              <w:ind w:left="36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825178">
              <w:rPr>
                <w:rFonts w:ascii="Arial" w:hAnsi="Arial" w:cs="Arial"/>
                <w:b/>
                <w:sz w:val="20"/>
                <w:szCs w:val="20"/>
              </w:rPr>
              <w:t>Año</w:t>
            </w:r>
          </w:p>
        </w:tc>
        <w:tc>
          <w:tcPr>
            <w:tcW w:w="2423" w:type="dxa"/>
            <w:shd w:val="clear" w:color="auto" w:fill="D9D9D9"/>
          </w:tcPr>
          <w:p w14:paraId="3A18E865" w14:textId="77777777" w:rsidR="00121BB0" w:rsidRPr="00825178" w:rsidRDefault="00121BB0" w:rsidP="00825178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825178">
              <w:rPr>
                <w:rFonts w:ascii="Arial" w:hAnsi="Arial" w:cs="Arial"/>
                <w:b/>
                <w:sz w:val="20"/>
                <w:szCs w:val="20"/>
              </w:rPr>
              <w:t>Número de prendas producidas y vencidas</w:t>
            </w:r>
          </w:p>
        </w:tc>
      </w:tr>
      <w:tr w:rsidR="00121BB0" w:rsidRPr="00825178" w14:paraId="227679E8" w14:textId="77777777" w:rsidTr="00825178">
        <w:tc>
          <w:tcPr>
            <w:tcW w:w="1321" w:type="dxa"/>
          </w:tcPr>
          <w:p w14:paraId="324DE0D1" w14:textId="77777777" w:rsidR="00121BB0" w:rsidRPr="00825178" w:rsidRDefault="00121BB0" w:rsidP="00825178">
            <w:pPr>
              <w:ind w:left="360"/>
              <w:jc w:val="both"/>
              <w:rPr>
                <w:rFonts w:ascii="Arial" w:hAnsi="Arial" w:cs="Arial"/>
              </w:rPr>
            </w:pPr>
            <w:r w:rsidRPr="00825178">
              <w:rPr>
                <w:rFonts w:ascii="Arial" w:hAnsi="Arial" w:cs="Arial"/>
              </w:rPr>
              <w:t>1</w:t>
            </w:r>
          </w:p>
        </w:tc>
        <w:tc>
          <w:tcPr>
            <w:tcW w:w="2423" w:type="dxa"/>
          </w:tcPr>
          <w:p w14:paraId="70B67369" w14:textId="77777777" w:rsidR="00121BB0" w:rsidRPr="00825178" w:rsidRDefault="00121BB0" w:rsidP="00825178">
            <w:pPr>
              <w:ind w:left="360"/>
              <w:jc w:val="both"/>
              <w:rPr>
                <w:rFonts w:ascii="Arial" w:hAnsi="Arial" w:cs="Arial"/>
              </w:rPr>
            </w:pPr>
            <w:r w:rsidRPr="00825178">
              <w:rPr>
                <w:rFonts w:ascii="Arial" w:hAnsi="Arial" w:cs="Arial"/>
              </w:rPr>
              <w:t>30,000</w:t>
            </w:r>
          </w:p>
        </w:tc>
      </w:tr>
      <w:tr w:rsidR="00121BB0" w:rsidRPr="00825178" w14:paraId="562D44AE" w14:textId="77777777" w:rsidTr="00825178">
        <w:tc>
          <w:tcPr>
            <w:tcW w:w="1321" w:type="dxa"/>
          </w:tcPr>
          <w:p w14:paraId="362F8F60" w14:textId="77777777" w:rsidR="00121BB0" w:rsidRPr="00825178" w:rsidRDefault="00121BB0" w:rsidP="00825178">
            <w:pPr>
              <w:ind w:left="360"/>
              <w:jc w:val="both"/>
              <w:rPr>
                <w:rFonts w:ascii="Arial" w:hAnsi="Arial" w:cs="Arial"/>
              </w:rPr>
            </w:pPr>
            <w:r w:rsidRPr="00825178">
              <w:rPr>
                <w:rFonts w:ascii="Arial" w:hAnsi="Arial" w:cs="Arial"/>
              </w:rPr>
              <w:t>2</w:t>
            </w:r>
          </w:p>
        </w:tc>
        <w:tc>
          <w:tcPr>
            <w:tcW w:w="2423" w:type="dxa"/>
          </w:tcPr>
          <w:p w14:paraId="599C2466" w14:textId="77777777" w:rsidR="00121BB0" w:rsidRPr="00825178" w:rsidRDefault="00121BB0" w:rsidP="00825178">
            <w:pPr>
              <w:ind w:left="360"/>
              <w:jc w:val="both"/>
              <w:rPr>
                <w:rFonts w:ascii="Arial" w:hAnsi="Arial" w:cs="Arial"/>
              </w:rPr>
            </w:pPr>
            <w:r w:rsidRPr="00825178">
              <w:rPr>
                <w:rFonts w:ascii="Arial" w:hAnsi="Arial" w:cs="Arial"/>
              </w:rPr>
              <w:t>40,000</w:t>
            </w:r>
          </w:p>
        </w:tc>
      </w:tr>
      <w:tr w:rsidR="00121BB0" w:rsidRPr="00825178" w14:paraId="318ADB62" w14:textId="77777777" w:rsidTr="00825178">
        <w:tc>
          <w:tcPr>
            <w:tcW w:w="1321" w:type="dxa"/>
          </w:tcPr>
          <w:p w14:paraId="21B0A912" w14:textId="77777777" w:rsidR="00121BB0" w:rsidRPr="00825178" w:rsidRDefault="00121BB0" w:rsidP="00825178">
            <w:pPr>
              <w:ind w:left="360"/>
              <w:jc w:val="both"/>
              <w:rPr>
                <w:rFonts w:ascii="Arial" w:hAnsi="Arial" w:cs="Arial"/>
              </w:rPr>
            </w:pPr>
            <w:r w:rsidRPr="00825178">
              <w:rPr>
                <w:rFonts w:ascii="Arial" w:hAnsi="Arial" w:cs="Arial"/>
              </w:rPr>
              <w:t>3</w:t>
            </w:r>
          </w:p>
        </w:tc>
        <w:tc>
          <w:tcPr>
            <w:tcW w:w="2423" w:type="dxa"/>
          </w:tcPr>
          <w:p w14:paraId="1152D38F" w14:textId="77777777" w:rsidR="00121BB0" w:rsidRPr="00825178" w:rsidRDefault="00121BB0" w:rsidP="00825178">
            <w:pPr>
              <w:ind w:left="360"/>
              <w:jc w:val="both"/>
              <w:rPr>
                <w:rFonts w:ascii="Arial" w:hAnsi="Arial" w:cs="Arial"/>
              </w:rPr>
            </w:pPr>
            <w:r w:rsidRPr="00825178">
              <w:rPr>
                <w:rFonts w:ascii="Arial" w:hAnsi="Arial" w:cs="Arial"/>
              </w:rPr>
              <w:t>50,000</w:t>
            </w:r>
          </w:p>
        </w:tc>
      </w:tr>
    </w:tbl>
    <w:p w14:paraId="370F0E8D" w14:textId="77777777" w:rsidR="00121BB0" w:rsidRPr="008A3447" w:rsidRDefault="00121BB0" w:rsidP="008A3447">
      <w:pPr>
        <w:numPr>
          <w:ilvl w:val="0"/>
          <w:numId w:val="3"/>
        </w:numPr>
        <w:jc w:val="both"/>
        <w:rPr>
          <w:rFonts w:ascii="Arial" w:hAnsi="Arial" w:cs="Arial"/>
        </w:rPr>
      </w:pPr>
      <w:r w:rsidRPr="008A3447">
        <w:rPr>
          <w:rFonts w:ascii="Arial" w:hAnsi="Arial" w:cs="Arial"/>
        </w:rPr>
        <w:t>El Sr. Pérez liquidará el negocio al final del año tres por lo que venderá los activos disponibles a valores de mercado.</w:t>
      </w:r>
    </w:p>
    <w:p w14:paraId="57AE09CB" w14:textId="77777777" w:rsidR="00121BB0" w:rsidRPr="008A3447" w:rsidRDefault="00121BB0" w:rsidP="008A3447">
      <w:pPr>
        <w:ind w:left="360"/>
        <w:jc w:val="both"/>
        <w:rPr>
          <w:rFonts w:ascii="Arial" w:hAnsi="Arial" w:cs="Arial"/>
        </w:rPr>
      </w:pPr>
    </w:p>
    <w:p w14:paraId="4ABA9107" w14:textId="77777777" w:rsidR="00121BB0" w:rsidRPr="008A3447" w:rsidRDefault="00121BB0" w:rsidP="008A3447">
      <w:pPr>
        <w:numPr>
          <w:ilvl w:val="0"/>
          <w:numId w:val="3"/>
        </w:numPr>
        <w:jc w:val="both"/>
        <w:rPr>
          <w:rFonts w:ascii="Arial" w:hAnsi="Arial" w:cs="Arial"/>
        </w:rPr>
      </w:pPr>
      <w:r w:rsidRPr="008A3447">
        <w:rPr>
          <w:rFonts w:ascii="Arial" w:hAnsi="Arial" w:cs="Arial"/>
        </w:rPr>
        <w:t>Asuma que el inventario inicial y final de productos en proceso y productos terminados será i</w:t>
      </w:r>
      <w:r w:rsidR="00825178">
        <w:rPr>
          <w:rFonts w:ascii="Arial" w:hAnsi="Arial" w:cs="Arial"/>
        </w:rPr>
        <w:t>gual a cero en todos los años (t</w:t>
      </w:r>
      <w:r w:rsidRPr="008A3447">
        <w:rPr>
          <w:rFonts w:ascii="Arial" w:hAnsi="Arial" w:cs="Arial"/>
        </w:rPr>
        <w:t xml:space="preserve">odo lo producido es vendido). Asimismo, considere que todos los </w:t>
      </w:r>
      <w:r w:rsidR="00825178">
        <w:rPr>
          <w:rFonts w:ascii="Arial" w:hAnsi="Arial" w:cs="Arial"/>
        </w:rPr>
        <w:t>pa</w:t>
      </w:r>
      <w:r w:rsidRPr="008A3447">
        <w:rPr>
          <w:rFonts w:ascii="Arial" w:hAnsi="Arial" w:cs="Arial"/>
        </w:rPr>
        <w:t xml:space="preserve">gos y cobros se </w:t>
      </w:r>
      <w:r w:rsidR="00825178">
        <w:rPr>
          <w:rFonts w:ascii="Arial" w:hAnsi="Arial" w:cs="Arial"/>
        </w:rPr>
        <w:t>e</w:t>
      </w:r>
      <w:r w:rsidRPr="008A3447">
        <w:rPr>
          <w:rFonts w:ascii="Arial" w:hAnsi="Arial" w:cs="Arial"/>
        </w:rPr>
        <w:t>fectúan ese mismo año.</w:t>
      </w:r>
    </w:p>
    <w:p w14:paraId="725AA30A" w14:textId="77777777" w:rsidR="00121BB0" w:rsidRPr="008A3447" w:rsidRDefault="00121BB0" w:rsidP="008A3447">
      <w:pPr>
        <w:ind w:left="360"/>
        <w:jc w:val="both"/>
        <w:rPr>
          <w:rFonts w:ascii="Arial" w:hAnsi="Arial" w:cs="Arial"/>
        </w:rPr>
      </w:pPr>
    </w:p>
    <w:p w14:paraId="1A2DAD3F" w14:textId="77777777" w:rsidR="00121BB0" w:rsidRPr="00825178" w:rsidRDefault="00121BB0" w:rsidP="008A3447">
      <w:pPr>
        <w:ind w:left="360"/>
        <w:jc w:val="both"/>
        <w:rPr>
          <w:rFonts w:ascii="Arial" w:hAnsi="Arial" w:cs="Arial"/>
          <w:b/>
        </w:rPr>
      </w:pPr>
      <w:r w:rsidRPr="00825178">
        <w:rPr>
          <w:rFonts w:ascii="Arial" w:hAnsi="Arial" w:cs="Arial"/>
          <w:b/>
        </w:rPr>
        <w:t>Se pide:</w:t>
      </w:r>
    </w:p>
    <w:p w14:paraId="655C120A" w14:textId="77777777" w:rsidR="00825178" w:rsidRPr="00825178" w:rsidRDefault="00121BB0" w:rsidP="00825178">
      <w:pPr>
        <w:numPr>
          <w:ilvl w:val="0"/>
          <w:numId w:val="2"/>
        </w:numPr>
        <w:jc w:val="both"/>
        <w:rPr>
          <w:rFonts w:ascii="Arial" w:hAnsi="Arial" w:cs="Arial"/>
        </w:rPr>
      </w:pPr>
      <w:r w:rsidRPr="008A3447">
        <w:rPr>
          <w:rFonts w:ascii="Arial" w:hAnsi="Arial" w:cs="Arial"/>
        </w:rPr>
        <w:t xml:space="preserve">Preparar el estado de resultados </w:t>
      </w:r>
      <w:r w:rsidR="00D52438" w:rsidRPr="008A3447">
        <w:rPr>
          <w:rFonts w:ascii="Arial" w:hAnsi="Arial" w:cs="Arial"/>
        </w:rPr>
        <w:t>(anual</w:t>
      </w:r>
      <w:r w:rsidRPr="008A3447">
        <w:rPr>
          <w:rFonts w:ascii="Arial" w:hAnsi="Arial" w:cs="Arial"/>
        </w:rPr>
        <w:t xml:space="preserve">) y flujo de caja proyectado </w:t>
      </w:r>
      <w:r w:rsidR="00D52438" w:rsidRPr="008A3447">
        <w:rPr>
          <w:rFonts w:ascii="Arial" w:hAnsi="Arial" w:cs="Arial"/>
        </w:rPr>
        <w:t>(anual</w:t>
      </w:r>
      <w:r w:rsidRPr="008A3447">
        <w:rPr>
          <w:rFonts w:ascii="Arial" w:hAnsi="Arial" w:cs="Arial"/>
        </w:rPr>
        <w:t>)</w:t>
      </w:r>
      <w:r w:rsidR="008A3447" w:rsidRPr="008A3447">
        <w:rPr>
          <w:rFonts w:ascii="Arial" w:hAnsi="Arial" w:cs="Arial"/>
        </w:rPr>
        <w:t xml:space="preserve"> del proyecto de confecciones </w:t>
      </w:r>
      <w:r w:rsidR="00D52438" w:rsidRPr="008A3447">
        <w:rPr>
          <w:rFonts w:ascii="Arial" w:hAnsi="Arial" w:cs="Arial"/>
        </w:rPr>
        <w:t>(impuesto</w:t>
      </w:r>
      <w:r w:rsidR="008A3447" w:rsidRPr="008A3447">
        <w:rPr>
          <w:rFonts w:ascii="Arial" w:hAnsi="Arial" w:cs="Arial"/>
        </w:rPr>
        <w:t xml:space="preserve"> a la renta 30% anual</w:t>
      </w:r>
      <w:r w:rsidR="00E220E2" w:rsidRPr="008A3447">
        <w:rPr>
          <w:rFonts w:ascii="Arial" w:hAnsi="Arial" w:cs="Arial"/>
        </w:rPr>
        <w:t>)</w:t>
      </w:r>
      <w:r w:rsidR="00E220E2">
        <w:rPr>
          <w:rFonts w:ascii="Arial" w:hAnsi="Arial" w:cs="Arial"/>
        </w:rPr>
        <w:t>. (</w:t>
      </w:r>
      <w:r w:rsidR="00825178">
        <w:rPr>
          <w:rFonts w:ascii="Arial" w:hAnsi="Arial" w:cs="Arial"/>
        </w:rPr>
        <w:t xml:space="preserve">10 </w:t>
      </w:r>
      <w:proofErr w:type="spellStart"/>
      <w:r w:rsidR="00825178">
        <w:rPr>
          <w:rFonts w:ascii="Arial" w:hAnsi="Arial" w:cs="Arial"/>
        </w:rPr>
        <w:t>ptos</w:t>
      </w:r>
      <w:proofErr w:type="spellEnd"/>
      <w:r w:rsidR="00825178">
        <w:rPr>
          <w:rFonts w:ascii="Arial" w:hAnsi="Arial" w:cs="Arial"/>
        </w:rPr>
        <w:t>.)</w:t>
      </w:r>
    </w:p>
    <w:p w14:paraId="182D06C4" w14:textId="77777777" w:rsidR="008A3447" w:rsidRDefault="008A3447" w:rsidP="008A3447">
      <w:pPr>
        <w:numPr>
          <w:ilvl w:val="0"/>
          <w:numId w:val="2"/>
        </w:numPr>
        <w:jc w:val="both"/>
        <w:rPr>
          <w:rFonts w:ascii="Arial" w:hAnsi="Arial" w:cs="Arial"/>
        </w:rPr>
      </w:pPr>
      <w:r w:rsidRPr="008A3447">
        <w:rPr>
          <w:rFonts w:ascii="Arial" w:hAnsi="Arial" w:cs="Arial"/>
        </w:rPr>
        <w:t>Evaluar la mejor alternativa de inversión. Sustente detalladamente su respuesta.</w:t>
      </w:r>
      <w:r w:rsidR="00825178">
        <w:rPr>
          <w:rFonts w:ascii="Arial" w:hAnsi="Arial" w:cs="Arial"/>
        </w:rPr>
        <w:t xml:space="preserve"> Considera obtener el VAN, TIR, PRI, </w:t>
      </w:r>
      <w:r w:rsidR="00E220E2">
        <w:rPr>
          <w:rFonts w:ascii="Arial" w:hAnsi="Arial" w:cs="Arial"/>
        </w:rPr>
        <w:t>RBC. (</w:t>
      </w:r>
      <w:r w:rsidR="00825178">
        <w:rPr>
          <w:rFonts w:ascii="Arial" w:hAnsi="Arial" w:cs="Arial"/>
        </w:rPr>
        <w:t xml:space="preserve">10 </w:t>
      </w:r>
      <w:proofErr w:type="spellStart"/>
      <w:r w:rsidR="00825178">
        <w:rPr>
          <w:rFonts w:ascii="Arial" w:hAnsi="Arial" w:cs="Arial"/>
        </w:rPr>
        <w:t>ptos</w:t>
      </w:r>
      <w:proofErr w:type="spellEnd"/>
      <w:r w:rsidR="00825178">
        <w:rPr>
          <w:rFonts w:ascii="Arial" w:hAnsi="Arial" w:cs="Arial"/>
        </w:rPr>
        <w:t>.)</w:t>
      </w:r>
    </w:p>
    <w:p w14:paraId="12694DB8" w14:textId="77777777" w:rsidR="00825178" w:rsidRPr="008A3447" w:rsidRDefault="00825178" w:rsidP="00825178">
      <w:pPr>
        <w:ind w:left="720"/>
        <w:jc w:val="both"/>
        <w:rPr>
          <w:rFonts w:ascii="Arial" w:hAnsi="Arial" w:cs="Arial"/>
        </w:rPr>
      </w:pPr>
    </w:p>
    <w:p w14:paraId="6CD74E61" w14:textId="77777777" w:rsidR="008A3447" w:rsidRPr="008A3447" w:rsidRDefault="008A3447" w:rsidP="008A3447">
      <w:pPr>
        <w:ind w:left="360"/>
        <w:jc w:val="both"/>
        <w:rPr>
          <w:rFonts w:ascii="Arial" w:hAnsi="Arial" w:cs="Arial"/>
        </w:rPr>
      </w:pPr>
    </w:p>
    <w:p w14:paraId="1AE6C478" w14:textId="77777777" w:rsidR="009C6A1E" w:rsidRPr="008A3447" w:rsidRDefault="009C6A1E" w:rsidP="008A3447">
      <w:pPr>
        <w:ind w:left="360"/>
        <w:jc w:val="both"/>
        <w:rPr>
          <w:rFonts w:ascii="Arial" w:hAnsi="Arial" w:cs="Arial"/>
        </w:rPr>
      </w:pPr>
    </w:p>
    <w:sectPr w:rsidR="009C6A1E" w:rsidRPr="008A3447" w:rsidSect="008A3447">
      <w:pgSz w:w="12240" w:h="15840"/>
      <w:pgMar w:top="1418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91CCC"/>
    <w:multiLevelType w:val="hybridMultilevel"/>
    <w:tmpl w:val="E07CB64C"/>
    <w:lvl w:ilvl="0" w:tplc="46B02342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1626D66"/>
    <w:multiLevelType w:val="hybridMultilevel"/>
    <w:tmpl w:val="431633AC"/>
    <w:lvl w:ilvl="0" w:tplc="08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554C1DBC"/>
    <w:multiLevelType w:val="hybridMultilevel"/>
    <w:tmpl w:val="B51C66AA"/>
    <w:lvl w:ilvl="0" w:tplc="123AB1E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/>
      </w:rPr>
    </w:lvl>
    <w:lvl w:ilvl="1" w:tplc="0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A90"/>
    <w:rsid w:val="00121BB0"/>
    <w:rsid w:val="00190A90"/>
    <w:rsid w:val="005A2B7E"/>
    <w:rsid w:val="00825178"/>
    <w:rsid w:val="00881DBE"/>
    <w:rsid w:val="008A3447"/>
    <w:rsid w:val="009C26D4"/>
    <w:rsid w:val="009C6A1E"/>
    <w:rsid w:val="00BA0D53"/>
    <w:rsid w:val="00D52438"/>
    <w:rsid w:val="00DA10C4"/>
    <w:rsid w:val="00E22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3F5D60D4"/>
  <w15:chartTrackingRefBased/>
  <w15:docId w15:val="{7685A8D8-178F-4883-B431-37824D7E68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s-MX" w:eastAsia="es-MX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table" w:styleId="Tablaconcuadrcula">
    <w:name w:val="Table Grid"/>
    <w:basedOn w:val="Tablanormal"/>
    <w:rsid w:val="009C6A1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341</Words>
  <Characters>1696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TALLER N° 06</vt:lpstr>
    </vt:vector>
  </TitlesOfParts>
  <Company>11</Company>
  <LinksUpToDate>false</LinksUpToDate>
  <CharactersWithSpaces>2033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TALLER N° 06</dc:title>
  <dc:subject/>
  <dc:creator>1</dc:creator>
  <cp:keywords/>
  <cp:lastModifiedBy>EDISON ACHALMA</cp:lastModifiedBy>
  <cp:revision>2</cp:revision>
  <dcterms:created xsi:type="dcterms:W3CDTF">2021-08-02T16:50:00Z</dcterms:created>
  <dcterms:modified xsi:type="dcterms:W3CDTF">2021-08-02T16:50:00Z</dcterms:modified>
</cp:coreProperties>
</file>