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9914" w14:textId="77777777" w:rsidR="00A41E9E" w:rsidRPr="005804A5" w:rsidRDefault="00A41E9E" w:rsidP="00A41E9E">
      <w:pPr>
        <w:pStyle w:val="APAPrrafo"/>
        <w:spacing w:line="360" w:lineRule="auto"/>
        <w:jc w:val="center"/>
        <w:rPr>
          <w:rFonts w:asciiTheme="minorHAnsi" w:hAnsiTheme="minorHAnsi" w:cstheme="minorHAnsi"/>
          <w:b/>
          <w:bCs/>
        </w:rPr>
      </w:pPr>
      <w:bookmarkStart w:id="0" w:name="_Hlk56630556"/>
      <w:bookmarkEnd w:id="0"/>
      <w:r w:rsidRPr="005804A5">
        <w:rPr>
          <w:rFonts w:asciiTheme="minorHAnsi" w:hAnsiTheme="minorHAnsi" w:cstheme="minorHAnsi"/>
          <w:b/>
          <w:bCs/>
        </w:rPr>
        <w:t>UNIVERSIDAD NACIONAL DE SAN CRISTÓBAL DE HUAMANGA</w:t>
      </w:r>
    </w:p>
    <w:p w14:paraId="21823EFA" w14:textId="77777777" w:rsidR="00A41E9E" w:rsidRPr="005804A5" w:rsidRDefault="00A41E9E" w:rsidP="00A41E9E">
      <w:pPr>
        <w:pStyle w:val="APAPrrafo"/>
        <w:spacing w:line="360" w:lineRule="auto"/>
        <w:jc w:val="center"/>
        <w:rPr>
          <w:rFonts w:asciiTheme="minorHAnsi" w:hAnsiTheme="minorHAnsi" w:cstheme="minorHAnsi"/>
          <w:b/>
          <w:bCs/>
        </w:rPr>
      </w:pPr>
      <w:r w:rsidRPr="005804A5">
        <w:rPr>
          <w:rFonts w:asciiTheme="minorHAnsi" w:hAnsiTheme="minorHAnsi" w:cstheme="minorHAnsi"/>
          <w:b/>
          <w:bCs/>
        </w:rPr>
        <w:t>“FACULTAD DE CIENCIAS ECONÓMICAS, ADMINISTRATIVAS Y CONTABLES”</w:t>
      </w:r>
    </w:p>
    <w:p w14:paraId="1CB6C4D4" w14:textId="77777777" w:rsidR="00A41E9E" w:rsidRPr="005804A5" w:rsidRDefault="00A41E9E" w:rsidP="00A41E9E">
      <w:pPr>
        <w:pStyle w:val="APAPrrafo"/>
        <w:spacing w:line="360" w:lineRule="auto"/>
        <w:jc w:val="center"/>
        <w:rPr>
          <w:rFonts w:asciiTheme="minorHAnsi" w:hAnsiTheme="minorHAnsi" w:cstheme="minorHAnsi"/>
          <w:b/>
          <w:bCs/>
        </w:rPr>
      </w:pPr>
      <w:r w:rsidRPr="1C9A9433">
        <w:rPr>
          <w:rFonts w:asciiTheme="minorHAnsi" w:hAnsiTheme="minorHAnsi" w:cstheme="minorBidi"/>
          <w:b/>
        </w:rPr>
        <w:t>ESCUELA PROFESIONAL DE ECONOMÍA</w:t>
      </w:r>
    </w:p>
    <w:p w14:paraId="2AA9C1D9" w14:textId="77777777" w:rsidR="00A41E9E" w:rsidRPr="005804A5" w:rsidRDefault="00A41E9E" w:rsidP="00A41E9E">
      <w:pPr>
        <w:spacing w:line="360" w:lineRule="auto"/>
        <w:ind w:left="2160"/>
      </w:pPr>
      <w:r>
        <w:rPr>
          <w:noProof/>
        </w:rPr>
        <w:drawing>
          <wp:inline distT="0" distB="0" distL="0" distR="0" wp14:anchorId="5E285B4F" wp14:editId="4D43DA23">
            <wp:extent cx="1958340" cy="2453640"/>
            <wp:effectExtent l="0" t="0" r="3810" b="3810"/>
            <wp:docPr id="854744985" name="Imagen 202783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278311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6A96" w14:textId="77777777" w:rsidR="00A41E9E" w:rsidRPr="005804A5" w:rsidRDefault="00A41E9E" w:rsidP="00A41E9E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05CBE4A5" w14:textId="77777777" w:rsidR="00A41E9E" w:rsidRPr="005804A5" w:rsidRDefault="00A41E9E" w:rsidP="00A41E9E">
      <w:pPr>
        <w:spacing w:line="360" w:lineRule="auto"/>
        <w:jc w:val="center"/>
        <w:rPr>
          <w:rFonts w:asciiTheme="minorHAnsi" w:hAnsiTheme="minorHAnsi" w:cstheme="minorHAnsi"/>
        </w:rPr>
      </w:pPr>
      <w:r w:rsidRPr="005804A5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ESTAMPADO DE POLOS PERSONALIZADOS</w:t>
      </w:r>
    </w:p>
    <w:p w14:paraId="7A0F53D9" w14:textId="08485526" w:rsidR="00A41E9E" w:rsidRPr="005804A5" w:rsidRDefault="00A41E9E" w:rsidP="00A41E9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INTEGRANTES</w:t>
      </w:r>
      <w:r w:rsidRPr="005804A5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391097BB" w14:textId="72C10F40" w:rsidR="00A41E9E" w:rsidRPr="00A41E9E" w:rsidRDefault="00A41E9E" w:rsidP="00A41E9E">
      <w:pPr>
        <w:pStyle w:val="Prrafodelista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804A5">
        <w:rPr>
          <w:rFonts w:asciiTheme="minorHAnsi" w:hAnsiTheme="minorHAnsi" w:cstheme="minorHAnsi"/>
          <w:color w:val="000000" w:themeColor="text1"/>
          <w:lang w:val="en-US"/>
        </w:rPr>
        <w:t>ACHALMA MENDOZA, Elmer Edison.</w:t>
      </w:r>
    </w:p>
    <w:p w14:paraId="7372EF07" w14:textId="284B0353" w:rsidR="00A41E9E" w:rsidRPr="005804A5" w:rsidRDefault="00A41E9E" w:rsidP="00A41E9E">
      <w:pPr>
        <w:pStyle w:val="Prrafodelista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ALCA AYME, Yudith Carolina</w:t>
      </w:r>
    </w:p>
    <w:p w14:paraId="4C99A9FD" w14:textId="77777777" w:rsidR="00A41E9E" w:rsidRPr="005804A5" w:rsidRDefault="00A41E9E" w:rsidP="00A41E9E">
      <w:pPr>
        <w:pStyle w:val="Prrafodelista"/>
        <w:numPr>
          <w:ilvl w:val="0"/>
          <w:numId w:val="20"/>
        </w:numPr>
        <w:spacing w:line="360" w:lineRule="auto"/>
        <w:rPr>
          <w:rFonts w:asciiTheme="minorHAnsi" w:hAnsiTheme="minorHAnsi" w:cstheme="minorHAnsi"/>
        </w:rPr>
      </w:pPr>
      <w:r w:rsidRPr="005804A5">
        <w:rPr>
          <w:rFonts w:asciiTheme="minorHAnsi" w:hAnsiTheme="minorHAnsi" w:cstheme="minorHAnsi"/>
          <w:lang w:val="en-US"/>
        </w:rPr>
        <w:t>GUTIÉRREZ LUCANA, Diana Virginia.</w:t>
      </w:r>
    </w:p>
    <w:p w14:paraId="3E1B2C92" w14:textId="0525A1D9" w:rsidR="00A41E9E" w:rsidRPr="00A41E9E" w:rsidRDefault="00A41E9E" w:rsidP="00A41E9E">
      <w:pPr>
        <w:pStyle w:val="Prrafodelista"/>
        <w:numPr>
          <w:ilvl w:val="0"/>
          <w:numId w:val="20"/>
        </w:numPr>
        <w:spacing w:line="360" w:lineRule="auto"/>
        <w:rPr>
          <w:rFonts w:asciiTheme="minorHAnsi" w:hAnsiTheme="minorHAnsi" w:cstheme="minorHAnsi"/>
        </w:rPr>
      </w:pPr>
      <w:r w:rsidRPr="005804A5">
        <w:rPr>
          <w:rFonts w:asciiTheme="minorHAnsi" w:hAnsiTheme="minorHAnsi" w:cstheme="minorHAnsi"/>
          <w:lang w:val="en-US"/>
        </w:rPr>
        <w:t>HUAMÁN CENTENO, Kely Daysi.</w:t>
      </w:r>
    </w:p>
    <w:p w14:paraId="720B30BB" w14:textId="04A2C08A" w:rsidR="00A41E9E" w:rsidRPr="00A41E9E" w:rsidRDefault="00A41E9E" w:rsidP="00A41E9E">
      <w:pPr>
        <w:pStyle w:val="Prrafodelista"/>
        <w:numPr>
          <w:ilvl w:val="0"/>
          <w:numId w:val="20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HUIZA QUISPE, Brenda Sofía.</w:t>
      </w:r>
    </w:p>
    <w:p w14:paraId="3389B8D4" w14:textId="602C18CF" w:rsidR="00A41E9E" w:rsidRPr="005804A5" w:rsidRDefault="00A41E9E" w:rsidP="00A41E9E">
      <w:pPr>
        <w:spacing w:line="360" w:lineRule="auto"/>
        <w:rPr>
          <w:rFonts w:asciiTheme="minorHAnsi" w:hAnsiTheme="minorHAnsi" w:cstheme="minorHAnsi"/>
        </w:rPr>
      </w:pPr>
      <w:r w:rsidRPr="005804A5">
        <w:rPr>
          <w:rFonts w:asciiTheme="minorHAnsi" w:hAnsiTheme="minorHAnsi" w:cstheme="minorHAnsi"/>
          <w:b/>
          <w:bCs/>
          <w:color w:val="000000" w:themeColor="text1"/>
        </w:rPr>
        <w:t xml:space="preserve">CURSO             </w:t>
      </w:r>
      <w:proofErr w:type="gramStart"/>
      <w:r w:rsidRPr="005804A5">
        <w:rPr>
          <w:rFonts w:asciiTheme="minorHAnsi" w:hAnsiTheme="minorHAnsi" w:cstheme="minorHAnsi"/>
          <w:b/>
          <w:bCs/>
          <w:color w:val="000000" w:themeColor="text1"/>
        </w:rPr>
        <w:t xml:space="preserve">  :</w:t>
      </w:r>
      <w:proofErr w:type="gramEnd"/>
      <w:r w:rsidRPr="005804A5">
        <w:rPr>
          <w:rFonts w:asciiTheme="minorHAnsi" w:hAnsiTheme="minorHAnsi" w:cstheme="minorHAnsi"/>
          <w:color w:val="000000" w:themeColor="text1"/>
        </w:rPr>
        <w:t xml:space="preserve">             </w:t>
      </w:r>
      <w:r>
        <w:rPr>
          <w:rFonts w:asciiTheme="minorHAnsi" w:hAnsiTheme="minorHAnsi" w:cstheme="minorHAnsi"/>
          <w:color w:val="000000" w:themeColor="text1"/>
        </w:rPr>
        <w:t>EVALUACIÓN PRIVADA DE PROYECTOS</w:t>
      </w:r>
    </w:p>
    <w:p w14:paraId="4584640C" w14:textId="77777777" w:rsidR="00A41E9E" w:rsidRPr="005804A5" w:rsidRDefault="00A41E9E" w:rsidP="00A41E9E">
      <w:pPr>
        <w:spacing w:line="360" w:lineRule="auto"/>
        <w:rPr>
          <w:rFonts w:asciiTheme="minorHAnsi" w:hAnsiTheme="minorHAnsi" w:cstheme="minorHAnsi"/>
        </w:rPr>
      </w:pPr>
      <w:r w:rsidRPr="005804A5">
        <w:rPr>
          <w:rFonts w:asciiTheme="minorHAnsi" w:hAnsiTheme="minorHAnsi" w:cstheme="minorHAnsi"/>
          <w:b/>
          <w:color w:val="000000" w:themeColor="text1"/>
        </w:rPr>
        <w:t xml:space="preserve">PROFESOR     </w:t>
      </w:r>
      <w:proofErr w:type="gramStart"/>
      <w:r w:rsidRPr="005804A5">
        <w:rPr>
          <w:rFonts w:asciiTheme="minorHAnsi" w:hAnsiTheme="minorHAnsi" w:cstheme="minorHAnsi"/>
          <w:b/>
          <w:color w:val="000000" w:themeColor="text1"/>
        </w:rPr>
        <w:t xml:space="preserve">  :</w:t>
      </w:r>
      <w:proofErr w:type="gramEnd"/>
      <w:r w:rsidRPr="005804A5">
        <w:rPr>
          <w:rFonts w:asciiTheme="minorHAnsi" w:hAnsiTheme="minorHAnsi" w:cstheme="minorHAnsi"/>
          <w:color w:val="000000" w:themeColor="text1"/>
        </w:rPr>
        <w:t xml:space="preserve">             Econ. Tony Oswaldo, HINOJOSA VIVANCO</w:t>
      </w:r>
    </w:p>
    <w:p w14:paraId="02FF01B2" w14:textId="77777777" w:rsidR="00A41E9E" w:rsidRPr="005804A5" w:rsidRDefault="00A41E9E" w:rsidP="00A41E9E">
      <w:pPr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804A5">
        <w:rPr>
          <w:rFonts w:asciiTheme="minorHAnsi" w:hAnsiTheme="minorHAnsi" w:cstheme="minorHAnsi"/>
          <w:color w:val="000000" w:themeColor="text1"/>
        </w:rPr>
        <w:t xml:space="preserve"> </w:t>
      </w:r>
    </w:p>
    <w:p w14:paraId="0BF0BB45" w14:textId="77777777" w:rsidR="00A41E9E" w:rsidRPr="005804A5" w:rsidRDefault="00A41E9E" w:rsidP="00A41E9E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p w14:paraId="2D4D02FD" w14:textId="77777777" w:rsidR="00A41E9E" w:rsidRPr="005804A5" w:rsidRDefault="00A41E9E" w:rsidP="00A41E9E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p w14:paraId="7E7861DD" w14:textId="77777777" w:rsidR="00A41E9E" w:rsidRPr="005804A5" w:rsidRDefault="00A41E9E" w:rsidP="00A41E9E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p w14:paraId="6B4F548E" w14:textId="77777777" w:rsidR="00A41E9E" w:rsidRDefault="00A41E9E" w:rsidP="00A41E9E">
      <w:pPr>
        <w:spacing w:line="360" w:lineRule="auto"/>
        <w:rPr>
          <w:rFonts w:asciiTheme="minorHAnsi" w:hAnsiTheme="minorHAnsi" w:cstheme="minorHAnsi"/>
        </w:rPr>
      </w:pPr>
    </w:p>
    <w:p w14:paraId="5D6BB828" w14:textId="77777777" w:rsidR="00A41E9E" w:rsidRPr="005804A5" w:rsidRDefault="00A41E9E" w:rsidP="00A41E9E">
      <w:pPr>
        <w:spacing w:line="360" w:lineRule="auto"/>
        <w:rPr>
          <w:rFonts w:asciiTheme="minorHAnsi" w:hAnsiTheme="minorHAnsi" w:cstheme="minorHAnsi"/>
        </w:rPr>
      </w:pPr>
    </w:p>
    <w:p w14:paraId="0884B804" w14:textId="69FC0A57" w:rsidR="00A41E9E" w:rsidRPr="005804A5" w:rsidRDefault="00A41E9E" w:rsidP="00A41E9E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MAYO</w:t>
      </w:r>
      <w:r w:rsidRPr="005804A5">
        <w:rPr>
          <w:rFonts w:asciiTheme="minorHAnsi" w:hAnsiTheme="minorHAnsi" w:cstheme="minorHAnsi"/>
          <w:b/>
          <w:bCs/>
          <w:color w:val="000000" w:themeColor="text1"/>
        </w:rPr>
        <w:t xml:space="preserve"> 202</w:t>
      </w:r>
      <w:r>
        <w:rPr>
          <w:rFonts w:asciiTheme="minorHAnsi" w:hAnsiTheme="minorHAnsi" w:cstheme="minorHAnsi"/>
          <w:b/>
          <w:bCs/>
          <w:color w:val="000000" w:themeColor="text1"/>
        </w:rPr>
        <w:t>1</w:t>
      </w:r>
    </w:p>
    <w:p w14:paraId="618BB21A" w14:textId="16C099E3" w:rsidR="00A41E9E" w:rsidRDefault="00A41E9E" w:rsidP="00A41E9E"/>
    <w:p w14:paraId="75DC6763" w14:textId="77777777" w:rsidR="00A41E9E" w:rsidRDefault="00A41E9E" w:rsidP="00A41E9E">
      <w:pPr>
        <w:rPr>
          <w:b/>
          <w:bCs/>
          <w:szCs w:val="24"/>
          <w:lang w:val="es-PE" w:eastAsia="en-US"/>
        </w:rPr>
      </w:pPr>
    </w:p>
    <w:p w14:paraId="747D3D3B" w14:textId="77777777" w:rsidR="00A41E9E" w:rsidRDefault="00A41E9E" w:rsidP="00E5339A">
      <w:pPr>
        <w:jc w:val="center"/>
        <w:rPr>
          <w:b/>
          <w:bCs/>
          <w:szCs w:val="24"/>
          <w:lang w:val="es-PE" w:eastAsia="en-US"/>
        </w:rPr>
      </w:pPr>
    </w:p>
    <w:p w14:paraId="2F0BBD4D" w14:textId="5CA57AE2" w:rsidR="00E5339A" w:rsidRPr="00E5339A" w:rsidRDefault="00E5339A" w:rsidP="00E5339A">
      <w:pPr>
        <w:jc w:val="center"/>
        <w:rPr>
          <w:szCs w:val="24"/>
          <w:lang w:val="es-PE" w:eastAsia="en-US"/>
        </w:rPr>
      </w:pPr>
      <w:r w:rsidRPr="00E5339A">
        <w:rPr>
          <w:b/>
          <w:bCs/>
          <w:szCs w:val="24"/>
          <w:lang w:val="es-PE" w:eastAsia="en-US"/>
        </w:rPr>
        <w:lastRenderedPageBreak/>
        <w:t xml:space="preserve">ACTIVIDAD TALLER 02 </w:t>
      </w:r>
    </w:p>
    <w:p w14:paraId="7069FBA7" w14:textId="77777777" w:rsidR="00E5339A" w:rsidRPr="00E5339A" w:rsidRDefault="00E5339A" w:rsidP="00E5339A">
      <w:pPr>
        <w:jc w:val="center"/>
        <w:rPr>
          <w:szCs w:val="24"/>
          <w:lang w:val="es-PE" w:eastAsia="en-US"/>
        </w:rPr>
      </w:pPr>
      <w:r w:rsidRPr="00E5339A">
        <w:rPr>
          <w:b/>
          <w:bCs/>
          <w:szCs w:val="24"/>
          <w:lang w:val="es-PE" w:eastAsia="en-US"/>
        </w:rPr>
        <w:t>COSTO Y SERVICIO DE LA DEUDA</w:t>
      </w:r>
    </w:p>
    <w:p w14:paraId="2CE816DA" w14:textId="77777777" w:rsidR="00E5339A" w:rsidRPr="00E5339A" w:rsidRDefault="00E5339A" w:rsidP="00E5339A">
      <w:pPr>
        <w:rPr>
          <w:szCs w:val="24"/>
          <w:lang w:val="es-PE" w:eastAsia="en-US"/>
        </w:rPr>
      </w:pPr>
      <w:r w:rsidRPr="00E5339A">
        <w:rPr>
          <w:b/>
          <w:bCs/>
          <w:szCs w:val="24"/>
          <w:lang w:val="es-PE" w:eastAsia="en-US"/>
        </w:rPr>
        <w:t>Objetivo</w:t>
      </w:r>
    </w:p>
    <w:p w14:paraId="5EC1734C" w14:textId="77777777" w:rsidR="00E5339A" w:rsidRPr="00E5339A" w:rsidRDefault="00E5339A" w:rsidP="00E5339A">
      <w:pPr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Esta actividad tiene por finalidad que los equipos colaborativos puedan calcular del costo de la deuda y el cronograma de pagos del monto de la deuda para financiar parte de la inversión del proyecto que vienen desarrollando.</w:t>
      </w:r>
    </w:p>
    <w:p w14:paraId="3E711D1A" w14:textId="77777777" w:rsidR="00E5339A" w:rsidRPr="00E5339A" w:rsidRDefault="00E5339A" w:rsidP="00E5339A">
      <w:pPr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147636E7" w14:textId="77777777" w:rsidR="00E5339A" w:rsidRPr="00E5339A" w:rsidRDefault="00E5339A" w:rsidP="00E5339A">
      <w:pPr>
        <w:rPr>
          <w:szCs w:val="24"/>
          <w:lang w:val="es-PE" w:eastAsia="en-US"/>
        </w:rPr>
      </w:pPr>
      <w:r w:rsidRPr="00E5339A">
        <w:rPr>
          <w:b/>
          <w:bCs/>
          <w:szCs w:val="24"/>
          <w:lang w:val="es-PE" w:eastAsia="en-US"/>
        </w:rPr>
        <w:t>Indicaciones</w:t>
      </w:r>
    </w:p>
    <w:p w14:paraId="16250833" w14:textId="0DE0EF18" w:rsidR="00E5339A" w:rsidRPr="00E5339A" w:rsidRDefault="00E5339A" w:rsidP="00E5339A">
      <w:pPr>
        <w:pStyle w:val="Prrafodelista"/>
        <w:numPr>
          <w:ilvl w:val="0"/>
          <w:numId w:val="19"/>
        </w:numPr>
        <w:textAlignment w:val="center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 xml:space="preserve">Considerando el costo de la deuda Kd anual antes de impuestos (TEA), obtenga la tasa equivalente mensual (TEM) y finalmente calcular la tasa de interés real mensual. </w:t>
      </w:r>
    </w:p>
    <w:p w14:paraId="25B83C8F" w14:textId="77777777" w:rsidR="00E5339A" w:rsidRPr="00E5339A" w:rsidRDefault="00E5339A" w:rsidP="00E5339A">
      <w:pPr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27F7FDFC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Utilice la siguiente fórmula para una tasa de capitalización mensual.</w:t>
      </w:r>
    </w:p>
    <w:p w14:paraId="6FD783B0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39E3DA4B" w14:textId="77777777" w:rsidR="00E5339A" w:rsidRPr="00E5339A" w:rsidRDefault="00E5339A" w:rsidP="00E5339A">
      <w:pPr>
        <w:ind w:left="540"/>
        <w:rPr>
          <w:rFonts w:ascii="Calibri" w:hAnsi="Calibri" w:cs="Calibri"/>
          <w:szCs w:val="24"/>
          <w:lang w:val="es-MX" w:eastAsia="en-US"/>
        </w:rPr>
      </w:pPr>
      <m:oMath>
        <m:r>
          <w:rPr>
            <w:rFonts w:ascii="Cambria Math" w:hAnsi="Cambria Math" w:cs="Calibri"/>
            <w:szCs w:val="24"/>
            <w:lang w:val="en-US" w:eastAsia="en-US"/>
          </w:rPr>
          <m:t>TEM</m:t>
        </m:r>
        <m:r>
          <m:rPr>
            <m:sty m:val="p"/>
          </m:rPr>
          <w:rPr>
            <w:rFonts w:ascii="Cambria Math" w:hAnsi="Cambria Math" w:cs="Calibri"/>
            <w:szCs w:val="24"/>
            <w:lang w:val="es-MX" w:eastAsia="en-US"/>
          </w:rPr>
          <m:t> = </m:t>
        </m:r>
        <m:sSup>
          <m:sSupPr>
            <m:ctrlPr>
              <w:rPr>
                <w:rFonts w:ascii="Cambria Math" w:hAnsi="Cambria Math" w:cs="Calibri"/>
                <w:szCs w:val="24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Cs w:val="24"/>
                <w:lang w:val="es-MX" w:eastAsia="en-US"/>
              </w:rPr>
              <m:t>(1 + </m:t>
            </m:r>
            <m:r>
              <w:rPr>
                <w:rFonts w:ascii="Cambria Math" w:hAnsi="Cambria Math" w:cs="Calibri"/>
                <w:szCs w:val="24"/>
                <w:lang w:val="en-US" w:eastAsia="en-US"/>
              </w:rPr>
              <m:t>TEA</m:t>
            </m:r>
            <m:r>
              <m:rPr>
                <m:sty m:val="p"/>
              </m:rPr>
              <w:rPr>
                <w:rFonts w:ascii="Cambria Math" w:hAnsi="Cambria Math" w:cs="Calibri"/>
                <w:szCs w:val="24"/>
                <w:lang w:val="es-MX" w:eastAsia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Cs w:val="24"/>
                <w:lang w:val="es-MX" w:eastAsia="en-US"/>
              </w:rPr>
              <m:t>1/</m:t>
            </m:r>
            <m:r>
              <w:rPr>
                <w:rFonts w:ascii="Cambria Math" w:hAnsi="Cambria Math" w:cs="Calibri"/>
                <w:szCs w:val="24"/>
                <w:lang w:val="en-US" w:eastAsia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Calibri"/>
            <w:szCs w:val="24"/>
            <w:lang w:val="es-MX" w:eastAsia="en-US"/>
          </w:rPr>
          <m:t> - 1 </m:t>
        </m:r>
      </m:oMath>
      <w:r w:rsidRPr="00E5339A">
        <w:rPr>
          <w:rFonts w:ascii="Arial" w:hAnsi="Arial" w:cs="Arial"/>
          <w:szCs w:val="24"/>
          <w:lang w:val="es-PE" w:eastAsia="en-US"/>
        </w:rPr>
        <w:t xml:space="preserve">           (1)          </w:t>
      </w:r>
    </w:p>
    <w:p w14:paraId="753A43B0" w14:textId="77777777" w:rsidR="00E5339A" w:rsidRPr="00E5339A" w:rsidRDefault="00E5339A" w:rsidP="00E5339A">
      <w:pPr>
        <w:ind w:left="540"/>
        <w:rPr>
          <w:rFonts w:ascii="Arial" w:hAnsi="Arial" w:cs="Arial"/>
          <w:szCs w:val="24"/>
          <w:lang w:val="es-PE" w:eastAsia="en-US"/>
        </w:rPr>
      </w:pPr>
      <w:r w:rsidRPr="00E5339A">
        <w:rPr>
          <w:rFonts w:ascii="Arial" w:hAnsi="Arial" w:cs="Arial"/>
          <w:szCs w:val="24"/>
          <w:lang w:val="es-PE" w:eastAsia="en-US"/>
        </w:rPr>
        <w:t> </w:t>
      </w:r>
    </w:p>
    <w:p w14:paraId="5743ABF9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Donde:</w:t>
      </w:r>
    </w:p>
    <w:p w14:paraId="5A29652B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 xml:space="preserve"> n = 12</w:t>
      </w:r>
    </w:p>
    <w:p w14:paraId="011B0A2D" w14:textId="77777777" w:rsidR="00E5339A" w:rsidRPr="00E5339A" w:rsidRDefault="00E5339A" w:rsidP="00E5339A">
      <w:pPr>
        <w:ind w:left="540"/>
        <w:rPr>
          <w:rFonts w:ascii="Arial" w:hAnsi="Arial" w:cs="Arial"/>
          <w:szCs w:val="24"/>
          <w:lang w:val="es-PE" w:eastAsia="en-US"/>
        </w:rPr>
      </w:pPr>
      <w:r w:rsidRPr="00E5339A">
        <w:rPr>
          <w:rFonts w:ascii="Arial" w:hAnsi="Arial" w:cs="Arial"/>
          <w:szCs w:val="24"/>
          <w:lang w:val="es-PE" w:eastAsia="en-US"/>
        </w:rPr>
        <w:t> </w:t>
      </w:r>
    </w:p>
    <w:p w14:paraId="056214E0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Como la TEM es una tasa nominal hay que obtener la tasa real con la siguiente formula:</w:t>
      </w:r>
    </w:p>
    <w:p w14:paraId="1EC79584" w14:textId="77777777" w:rsidR="00E5339A" w:rsidRPr="00E5339A" w:rsidRDefault="00E5339A" w:rsidP="00E5339A">
      <w:pPr>
        <w:ind w:left="540"/>
        <w:rPr>
          <w:szCs w:val="24"/>
          <w:lang w:val="es-MX" w:eastAsia="en-US"/>
        </w:rPr>
      </w:pPr>
      <w:r w:rsidRPr="00E5339A">
        <w:rPr>
          <w:szCs w:val="24"/>
          <w:lang w:val="es-MX" w:eastAsia="en-US"/>
        </w:rPr>
        <w:t> </w:t>
      </w:r>
    </w:p>
    <w:p w14:paraId="69BFBA81" w14:textId="77777777" w:rsidR="00E5339A" w:rsidRPr="00E5339A" w:rsidRDefault="00E5339A" w:rsidP="00E5339A">
      <w:pPr>
        <w:ind w:left="54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lang w:val="" w:eastAsia="en-US"/>
            </w:rPr>
            <m:t>TEM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r>
            <w:rPr>
              <w:rFonts w:ascii="Cambria Math" w:hAnsi="Cambria Math" w:cs="Calibri"/>
              <w:szCs w:val="24"/>
              <w:lang w:val="" w:eastAsia="en-US"/>
            </w:rPr>
            <m:t>real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=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(1+ </m:t>
              </m:r>
              <m:r>
                <w:rPr>
                  <w:rFonts w:ascii="Cambria Math" w:hAnsi="Cambria Math" w:cs="Calibri"/>
                  <w:szCs w:val="24"/>
                  <w:lang w:val="" w:eastAsia="en-US"/>
                </w:rPr>
                <m:t>TEM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 </m:t>
              </m:r>
              <m:r>
                <w:rPr>
                  <w:rFonts w:ascii="Cambria Math" w:hAnsi="Cambria Math" w:cs="Calibri"/>
                  <w:szCs w:val="24"/>
                  <w:lang w:val="" w:eastAsia="en-US"/>
                </w:rPr>
                <m:t>nominal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(1 + </m:t>
              </m:r>
              <m:r>
                <w:rPr>
                  <w:rFonts w:ascii="Cambria Math" w:hAnsi="Cambria Math" w:cs="Calibri"/>
                  <w:szCs w:val="24"/>
                  <w:lang w:val="" w:eastAsia="en-US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- 1   (2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)</m:t>
          </m:r>
        </m:oMath>
      </m:oMathPara>
    </w:p>
    <w:p w14:paraId="7B62E7B3" w14:textId="77777777" w:rsidR="00E5339A" w:rsidRPr="00E5339A" w:rsidRDefault="00E5339A" w:rsidP="00E5339A">
      <w:pPr>
        <w:ind w:left="540"/>
        <w:rPr>
          <w:rFonts w:ascii="Cambria Math" w:hAnsi="Cambria Math" w:cs="Calibri"/>
          <w:szCs w:val="24"/>
          <w:lang w:val="" w:eastAsia="en-US"/>
        </w:rPr>
      </w:pPr>
      <w:r w:rsidRPr="00E5339A">
        <w:rPr>
          <w:rFonts w:ascii="Cambria Math" w:hAnsi="Cambria Math" w:cs="Calibri"/>
          <w:szCs w:val="24"/>
          <w:lang w:val="" w:eastAsia="en-US"/>
        </w:rPr>
        <w:t> </w:t>
      </w:r>
    </w:p>
    <w:p w14:paraId="1C5FB7B7" w14:textId="77777777" w:rsidR="00E5339A" w:rsidRPr="00E5339A" w:rsidRDefault="00E5339A" w:rsidP="00E5339A">
      <w:pPr>
        <w:spacing w:after="200"/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Donde:</w:t>
      </w:r>
    </w:p>
    <w:p w14:paraId="1F179A5C" w14:textId="77777777" w:rsidR="00E5339A" w:rsidRPr="00E5339A" w:rsidRDefault="00E5339A" w:rsidP="00E5339A">
      <w:pPr>
        <w:spacing w:after="200"/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TEM real = Tasa Efectiva Mensual real</w:t>
      </w:r>
    </w:p>
    <w:p w14:paraId="67897BB5" w14:textId="77777777" w:rsidR="00E5339A" w:rsidRPr="00E5339A" w:rsidRDefault="00E5339A" w:rsidP="00E5339A">
      <w:pPr>
        <w:spacing w:after="200"/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TEM nominal = Tasa Efectiva Mensual nominal</w:t>
      </w:r>
    </w:p>
    <w:p w14:paraId="205BC91D" w14:textId="77777777" w:rsidR="00E5339A" w:rsidRPr="00E5339A" w:rsidRDefault="00E5339A" w:rsidP="00E5339A">
      <w:pPr>
        <w:spacing w:after="200"/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π = Tasa de inflación mensual proyectada del Perú</w:t>
      </w:r>
    </w:p>
    <w:p w14:paraId="7C3F28C3" w14:textId="77777777" w:rsidR="00E5339A" w:rsidRPr="00E5339A" w:rsidRDefault="00E5339A" w:rsidP="00E5339A">
      <w:pPr>
        <w:spacing w:after="200"/>
        <w:ind w:left="540"/>
        <w:rPr>
          <w:szCs w:val="24"/>
          <w:lang w:val="es-PE" w:eastAsia="en-US"/>
        </w:rPr>
      </w:pPr>
      <w:r w:rsidRPr="00E5339A">
        <w:rPr>
          <w:b/>
          <w:bCs/>
          <w:szCs w:val="24"/>
          <w:lang w:val="es-PE" w:eastAsia="en-US"/>
        </w:rPr>
        <w:t>SOLUCIÓN:</w:t>
      </w:r>
    </w:p>
    <w:p w14:paraId="1E0BA8C5" w14:textId="77777777" w:rsidR="00E5339A" w:rsidRPr="00E5339A" w:rsidRDefault="00E5339A" w:rsidP="00E5339A">
      <w:pPr>
        <w:numPr>
          <w:ilvl w:val="0"/>
          <w:numId w:val="12"/>
        </w:numPr>
        <w:spacing w:after="200"/>
        <w:ind w:left="1260"/>
        <w:textAlignment w:val="center"/>
        <w:rPr>
          <w:b/>
          <w:bCs/>
          <w:szCs w:val="24"/>
          <w:lang w:val="es-PE" w:eastAsia="en-US"/>
        </w:rPr>
      </w:pPr>
      <w:r w:rsidRPr="00E5339A">
        <w:rPr>
          <w:b/>
          <w:bCs/>
          <w:szCs w:val="24"/>
          <w:lang w:val="es-PE" w:eastAsia="en-US"/>
        </w:rPr>
        <w:t>Calculado TEM nominal</w:t>
      </w:r>
    </w:p>
    <w:p w14:paraId="40563EA5" w14:textId="77777777" w:rsidR="00E5339A" w:rsidRPr="00E5339A" w:rsidRDefault="00E5339A" w:rsidP="00E5339A">
      <w:pPr>
        <w:spacing w:after="200"/>
        <w:ind w:left="126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Tenemos los siguientes datos:</w:t>
      </w:r>
    </w:p>
    <w:p w14:paraId="47AE18CE" w14:textId="77777777" w:rsidR="00E5339A" w:rsidRPr="00E5339A" w:rsidRDefault="00E5339A" w:rsidP="00E5339A">
      <w:pPr>
        <w:spacing w:after="200"/>
        <w:ind w:left="126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Kd = 20.98%</w:t>
      </w:r>
    </w:p>
    <w:p w14:paraId="7CFA8102" w14:textId="0AA5D4E5" w:rsidR="00E5339A" w:rsidRPr="00E5339A" w:rsidRDefault="00E5339A" w:rsidP="00E5339A">
      <w:pPr>
        <w:spacing w:after="200"/>
        <w:ind w:left="126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 xml:space="preserve">TEA = </w:t>
      </w:r>
      <w:r>
        <w:rPr>
          <w:szCs w:val="24"/>
          <w:lang w:val="es-PE" w:eastAsia="en-US"/>
        </w:rPr>
        <w:t>14.84</w:t>
      </w:r>
      <w:r w:rsidRPr="00E5339A">
        <w:rPr>
          <w:szCs w:val="24"/>
          <w:lang w:val="es-PE" w:eastAsia="en-US"/>
        </w:rPr>
        <w:t>%</w:t>
      </w:r>
    </w:p>
    <w:p w14:paraId="31341254" w14:textId="77777777" w:rsidR="00E5339A" w:rsidRPr="00E5339A" w:rsidRDefault="00E5339A" w:rsidP="00E5339A">
      <w:pPr>
        <w:spacing w:after="200"/>
        <w:ind w:left="126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Reemplazando en la fórmula (1) Tenemos,</w:t>
      </w:r>
    </w:p>
    <w:p w14:paraId="35AFE9DF" w14:textId="249663FA" w:rsidR="00E5339A" w:rsidRPr="00E5339A" w:rsidRDefault="00E5339A" w:rsidP="00E5339A">
      <w:pPr>
        <w:spacing w:after="200"/>
        <w:ind w:left="126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lang w:val="" w:eastAsia="en-US"/>
            </w:rPr>
            <m:t>TEM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= </m:t>
          </m:r>
          <m:sSup>
            <m:sSup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 +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14.84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%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-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</m:t>
          </m:r>
        </m:oMath>
      </m:oMathPara>
    </w:p>
    <w:p w14:paraId="38ABE32F" w14:textId="33CD6BEB" w:rsidR="00E5339A" w:rsidRPr="00E5339A" w:rsidRDefault="00E5339A" w:rsidP="00E5339A">
      <w:pPr>
        <w:spacing w:after="200"/>
        <w:ind w:left="126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lang w:val="" w:eastAsia="en-US"/>
            </w:rPr>
            <m:t>TEM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= </m:t>
          </m:r>
          <m:sSup>
            <m:sSup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1.1484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-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</m:t>
          </m:r>
        </m:oMath>
      </m:oMathPara>
    </w:p>
    <w:p w14:paraId="35374D61" w14:textId="6430CBDF" w:rsidR="00E5339A" w:rsidRPr="00E5339A" w:rsidRDefault="00E5339A" w:rsidP="00E5339A">
      <w:pPr>
        <w:spacing w:after="200"/>
        <w:ind w:left="126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lang w:val="" w:eastAsia="en-US"/>
            </w:rPr>
            <m:t>TEM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=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1.016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-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</m:t>
          </m:r>
        </m:oMath>
      </m:oMathPara>
    </w:p>
    <w:p w14:paraId="25A04AC5" w14:textId="7DD6167B" w:rsidR="00E5339A" w:rsidRPr="00E5339A" w:rsidRDefault="00E5339A" w:rsidP="00E5339A">
      <w:pPr>
        <w:spacing w:after="200"/>
        <w:ind w:left="126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highlight w:val="yellow"/>
              <w:lang w:val="" w:eastAsia="en-US"/>
            </w:rPr>
            <m:t>TEM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 =1.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16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%</m:t>
          </m:r>
        </m:oMath>
      </m:oMathPara>
    </w:p>
    <w:p w14:paraId="11613AD1" w14:textId="2E982BBE" w:rsidR="00E5339A" w:rsidRPr="00E5339A" w:rsidRDefault="00E5339A" w:rsidP="00E5339A">
      <w:pPr>
        <w:numPr>
          <w:ilvl w:val="0"/>
          <w:numId w:val="13"/>
        </w:numPr>
        <w:spacing w:after="200"/>
        <w:ind w:left="1260"/>
        <w:textAlignment w:val="center"/>
        <w:rPr>
          <w:b/>
          <w:bCs/>
          <w:szCs w:val="24"/>
          <w:lang w:val="es-PE" w:eastAsia="en-US"/>
        </w:rPr>
      </w:pPr>
      <w:r w:rsidRPr="00E5339A">
        <w:rPr>
          <w:b/>
          <w:bCs/>
          <w:szCs w:val="24"/>
          <w:lang w:val="es-PE" w:eastAsia="en-US"/>
        </w:rPr>
        <w:lastRenderedPageBreak/>
        <w:t>Calculando TEM</w:t>
      </w:r>
      <w:r w:rsidRPr="00E5339A">
        <w:rPr>
          <w:b/>
          <w:bCs/>
          <w:szCs w:val="24"/>
          <w:lang w:val="es-PE" w:eastAsia="en-US"/>
        </w:rPr>
        <w:t xml:space="preserve"> real</w:t>
      </w:r>
    </w:p>
    <w:p w14:paraId="5A1A0FD5" w14:textId="77777777" w:rsidR="00E5339A" w:rsidRPr="00E5339A" w:rsidRDefault="00E5339A" w:rsidP="00E5339A">
      <w:pPr>
        <w:spacing w:after="200"/>
        <w:ind w:left="126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Tenemos loa siguientes datos:</w:t>
      </w:r>
    </w:p>
    <w:p w14:paraId="34DE4927" w14:textId="77777777" w:rsidR="00E5339A" w:rsidRPr="00E5339A" w:rsidRDefault="00E5339A" w:rsidP="00E5339A">
      <w:pPr>
        <w:spacing w:after="200"/>
        <w:ind w:left="126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h = 0.20%</w:t>
      </w:r>
    </w:p>
    <w:p w14:paraId="4EA930CA" w14:textId="4DA5E552" w:rsidR="00E5339A" w:rsidRPr="00E5339A" w:rsidRDefault="00E5339A" w:rsidP="00E5339A">
      <w:pPr>
        <w:spacing w:after="200"/>
        <w:ind w:left="126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TEM = 1.</w:t>
      </w:r>
      <w:r>
        <w:rPr>
          <w:szCs w:val="24"/>
          <w:lang w:val="es-PE" w:eastAsia="en-US"/>
        </w:rPr>
        <w:t>16</w:t>
      </w:r>
      <w:r w:rsidRPr="00E5339A">
        <w:rPr>
          <w:szCs w:val="24"/>
          <w:lang w:val="es-PE" w:eastAsia="en-US"/>
        </w:rPr>
        <w:t>%</w:t>
      </w:r>
    </w:p>
    <w:p w14:paraId="4BC18422" w14:textId="77777777" w:rsidR="00E5339A" w:rsidRPr="00E5339A" w:rsidRDefault="00E5339A" w:rsidP="00E5339A">
      <w:pPr>
        <w:spacing w:after="200"/>
        <w:ind w:left="126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Reemplazando en la fórmula (2) tenemos,</w:t>
      </w:r>
    </w:p>
    <w:p w14:paraId="59F6E285" w14:textId="20F811F9" w:rsidR="00E5339A" w:rsidRPr="00E5339A" w:rsidRDefault="00E5339A" w:rsidP="00E5339A">
      <w:pPr>
        <w:spacing w:after="200"/>
        <w:ind w:left="126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lang w:val="" w:eastAsia="en-US"/>
            </w:rPr>
            <m:t>TEM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r>
            <w:rPr>
              <w:rFonts w:ascii="Cambria Math" w:hAnsi="Cambria Math" w:cs="Calibri"/>
              <w:szCs w:val="24"/>
              <w:lang w:val="" w:eastAsia="en-US"/>
            </w:rPr>
            <m:t>real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=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1+ 1.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%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 +0.20%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-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</m:t>
          </m:r>
        </m:oMath>
      </m:oMathPara>
    </w:p>
    <w:p w14:paraId="6F5CDDCF" w14:textId="0E8CF0B2" w:rsidR="00E5339A" w:rsidRPr="00E5339A" w:rsidRDefault="00E5339A" w:rsidP="00E5339A">
      <w:pPr>
        <w:spacing w:after="200"/>
        <w:ind w:left="126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lang w:val="" w:eastAsia="en-US"/>
            </w:rPr>
            <m:t>TEM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r>
            <w:rPr>
              <w:rFonts w:ascii="Cambria Math" w:hAnsi="Cambria Math" w:cs="Calibri"/>
              <w:szCs w:val="24"/>
              <w:lang w:val="" w:eastAsia="en-US"/>
            </w:rPr>
            <m:t>real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=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.0116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.002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-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</m:t>
          </m:r>
        </m:oMath>
      </m:oMathPara>
    </w:p>
    <w:p w14:paraId="58B631B4" w14:textId="088EB4F3" w:rsidR="00E5339A" w:rsidRPr="00E5339A" w:rsidRDefault="00E5339A" w:rsidP="00E5339A">
      <w:pPr>
        <w:spacing w:after="200"/>
        <w:ind w:left="126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lang w:val="" w:eastAsia="en-US"/>
            </w:rPr>
            <m:t>TEM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r>
            <w:rPr>
              <w:rFonts w:ascii="Cambria Math" w:hAnsi="Cambria Math" w:cs="Calibri"/>
              <w:szCs w:val="24"/>
              <w:lang w:val="" w:eastAsia="en-US"/>
            </w:rPr>
            <m:t>real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=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1.0095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-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</m:t>
          </m:r>
        </m:oMath>
      </m:oMathPara>
    </w:p>
    <w:p w14:paraId="609DA89F" w14:textId="1EEFE867" w:rsidR="00E5339A" w:rsidRPr="00E5339A" w:rsidRDefault="00E5339A" w:rsidP="00E5339A">
      <w:pPr>
        <w:spacing w:after="200"/>
        <w:ind w:left="126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highlight w:val="yellow"/>
              <w:lang w:val="" w:eastAsia="en-US"/>
            </w:rPr>
            <m:t>TEM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 </m:t>
          </m:r>
          <m:r>
            <w:rPr>
              <w:rFonts w:ascii="Cambria Math" w:hAnsi="Cambria Math" w:cs="Calibri"/>
              <w:szCs w:val="24"/>
              <w:highlight w:val="yellow"/>
              <w:lang w:val="" w:eastAsia="en-US"/>
            </w:rPr>
            <m:t>real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 =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O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.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96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%</m:t>
          </m:r>
        </m:oMath>
      </m:oMathPara>
    </w:p>
    <w:p w14:paraId="1B5ABAA0" w14:textId="77777777" w:rsidR="00E5339A" w:rsidRPr="00E5339A" w:rsidRDefault="00E5339A" w:rsidP="00E5339A">
      <w:pPr>
        <w:numPr>
          <w:ilvl w:val="0"/>
          <w:numId w:val="14"/>
        </w:numPr>
        <w:spacing w:after="200"/>
        <w:ind w:left="1260"/>
        <w:textAlignment w:val="center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Resolviendo TEM nominal y TEM real en Excel.</w:t>
      </w:r>
    </w:p>
    <w:tbl>
      <w:tblPr>
        <w:tblW w:w="8734" w:type="dxa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87"/>
        <w:gridCol w:w="721"/>
        <w:gridCol w:w="934"/>
        <w:gridCol w:w="2492"/>
      </w:tblGrid>
      <w:tr w:rsidR="00E5339A" w:rsidRPr="00E5339A" w14:paraId="4C9527AE" w14:textId="77777777" w:rsidTr="00E5339A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63DF5" w14:textId="77777777" w:rsidR="00E5339A" w:rsidRPr="00E5339A" w:rsidRDefault="00E5339A" w:rsidP="00E5339A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MX" w:eastAsia="en-US"/>
              </w:rPr>
              <w:t>TABLA DE AMORTIZACIÓN DE LA DEUDA. MÉTODO FRANCÉS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38B77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A1531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BFC27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</w:tr>
      <w:tr w:rsidR="00E5339A" w:rsidRPr="00E5339A" w14:paraId="3D61F2BD" w14:textId="77777777" w:rsidTr="00E5339A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00AF1" w14:textId="77777777" w:rsidR="00E5339A" w:rsidRPr="00E5339A" w:rsidRDefault="00E5339A" w:rsidP="00E5339A">
            <w:pPr>
              <w:jc w:val="right"/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Petsamo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07308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9A537" w14:textId="77777777" w:rsidR="00E5339A" w:rsidRPr="00E5339A" w:rsidRDefault="00E5339A" w:rsidP="00E533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18000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4085E" w14:textId="77777777" w:rsidR="00E5339A" w:rsidRPr="00E5339A" w:rsidRDefault="00E5339A" w:rsidP="00E5339A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Soles</w:t>
            </w:r>
          </w:p>
        </w:tc>
      </w:tr>
      <w:tr w:rsidR="00E5339A" w:rsidRPr="00E5339A" w14:paraId="69ACD7C1" w14:textId="77777777" w:rsidTr="00E5339A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A0869" w14:textId="77777777" w:rsidR="00E5339A" w:rsidRPr="00E5339A" w:rsidRDefault="00E5339A" w:rsidP="00E5339A">
            <w:pPr>
              <w:jc w:val="right"/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TEA nominal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1967D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6F413" w14:textId="69097488" w:rsidR="00E5339A" w:rsidRPr="00E5339A" w:rsidRDefault="00E5339A" w:rsidP="00E533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14.84</w:t>
            </w: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%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E85BA" w14:textId="77777777" w:rsidR="00E5339A" w:rsidRPr="00E5339A" w:rsidRDefault="00E5339A" w:rsidP="00E5339A">
            <w:pPr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 xml:space="preserve">Tasa </w:t>
            </w: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Efectiva</w:t>
            </w:r>
            <w:proofErr w:type="spellEnd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Anual</w:t>
            </w:r>
            <w:proofErr w:type="spellEnd"/>
          </w:p>
        </w:tc>
      </w:tr>
      <w:tr w:rsidR="00E5339A" w:rsidRPr="00E5339A" w14:paraId="54890775" w14:textId="77777777" w:rsidTr="00E5339A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E073E" w14:textId="77777777" w:rsidR="00E5339A" w:rsidRPr="00E5339A" w:rsidRDefault="00E5339A" w:rsidP="00E5339A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TEM nominal (</w:t>
            </w:r>
            <w:r w:rsidRPr="00E5339A">
              <w:rPr>
                <w:rFonts w:ascii="Cambria Math" w:hAnsi="Cambria Math"/>
                <w:color w:val="000000"/>
                <w:sz w:val="22"/>
                <w:szCs w:val="22"/>
                <w:lang w:val="en-US" w:eastAsia="en-US"/>
              </w:rPr>
              <w:t>𝑖</w:t>
            </w: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8A03A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7AE94" w14:textId="2AC8854F" w:rsidR="00E5339A" w:rsidRPr="00E5339A" w:rsidRDefault="00E5339A" w:rsidP="00E533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6%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157FA" w14:textId="77777777" w:rsidR="00E5339A" w:rsidRPr="00E5339A" w:rsidRDefault="00E5339A" w:rsidP="00E5339A">
            <w:pPr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 xml:space="preserve">Tasa </w:t>
            </w: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Efectiva</w:t>
            </w:r>
            <w:proofErr w:type="spellEnd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Mensual</w:t>
            </w:r>
            <w:proofErr w:type="spellEnd"/>
          </w:p>
        </w:tc>
      </w:tr>
      <w:tr w:rsidR="00E5339A" w:rsidRPr="00E5339A" w14:paraId="2F3F32C1" w14:textId="77777777" w:rsidTr="00E5339A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FF417" w14:textId="77777777" w:rsidR="00E5339A" w:rsidRPr="00E5339A" w:rsidRDefault="00E5339A" w:rsidP="00E5339A">
            <w:pPr>
              <w:jc w:val="right"/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 xml:space="preserve">Inflation </w:t>
            </w: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Anual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3CF00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91920" w14:textId="77777777" w:rsidR="00E5339A" w:rsidRPr="00E5339A" w:rsidRDefault="00E5339A" w:rsidP="00E533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2.4%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5D091" w14:textId="77777777" w:rsidR="00E5339A" w:rsidRPr="00E5339A" w:rsidRDefault="00E5339A" w:rsidP="00E5339A">
            <w:pPr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 </w:t>
            </w:r>
          </w:p>
        </w:tc>
      </w:tr>
      <w:tr w:rsidR="00E5339A" w:rsidRPr="00E5339A" w14:paraId="11E032CE" w14:textId="77777777" w:rsidTr="00E5339A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AD521" w14:textId="77777777" w:rsidR="00E5339A" w:rsidRPr="00E5339A" w:rsidRDefault="00E5339A" w:rsidP="00E5339A">
            <w:pPr>
              <w:jc w:val="right"/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Inflacion</w:t>
            </w:r>
            <w:proofErr w:type="spellEnd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Mensual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F239D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60298" w14:textId="77777777" w:rsidR="00E5339A" w:rsidRPr="00E5339A" w:rsidRDefault="00E5339A" w:rsidP="00E533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0.20%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E62C7" w14:textId="77777777" w:rsidR="00E5339A" w:rsidRPr="00E5339A" w:rsidRDefault="00E5339A" w:rsidP="00E5339A">
            <w:pPr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 </w:t>
            </w:r>
          </w:p>
        </w:tc>
      </w:tr>
      <w:tr w:rsidR="00E5339A" w:rsidRPr="00E5339A" w14:paraId="738A6CB1" w14:textId="77777777" w:rsidTr="00E5339A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9B963" w14:textId="77777777" w:rsidR="00E5339A" w:rsidRPr="00E5339A" w:rsidRDefault="00E5339A" w:rsidP="00E5339A">
            <w:pPr>
              <w:jc w:val="right"/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TEM real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9FFC7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655F3" w14:textId="7C20170F" w:rsidR="00E5339A" w:rsidRPr="00E5339A" w:rsidRDefault="00DC42C7" w:rsidP="00E533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0.96</w:t>
            </w:r>
            <w:r w:rsidR="00E5339A"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%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C3141" w14:textId="77777777" w:rsidR="00E5339A" w:rsidRPr="00E5339A" w:rsidRDefault="00E5339A" w:rsidP="00E5339A">
            <w:pPr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 </w:t>
            </w:r>
          </w:p>
        </w:tc>
      </w:tr>
      <w:tr w:rsidR="00E5339A" w:rsidRPr="00E5339A" w14:paraId="4D08E41A" w14:textId="77777777" w:rsidTr="00E5339A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8B997" w14:textId="77777777" w:rsidR="00E5339A" w:rsidRPr="00E5339A" w:rsidRDefault="00E5339A" w:rsidP="00E5339A">
            <w:pPr>
              <w:jc w:val="right"/>
              <w:rPr>
                <w:color w:val="FFFFFF"/>
                <w:sz w:val="22"/>
                <w:szCs w:val="22"/>
                <w:lang w:val="en-US" w:eastAsia="en-US"/>
              </w:rPr>
            </w:pP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Plazo</w:t>
            </w:r>
            <w:proofErr w:type="spellEnd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 xml:space="preserve"> (</w:t>
            </w:r>
            <w:r w:rsidRPr="00E5339A">
              <w:rPr>
                <w:rFonts w:ascii="Cambria Math" w:hAnsi="Cambria Math"/>
                <w:color w:val="FFFFFF"/>
                <w:sz w:val="22"/>
                <w:szCs w:val="22"/>
                <w:lang w:val="en-US" w:eastAsia="en-US"/>
              </w:rPr>
              <w:t>𝑛</w:t>
            </w: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48FED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2482B" w14:textId="77777777" w:rsidR="00E5339A" w:rsidRPr="00E5339A" w:rsidRDefault="00E5339A" w:rsidP="00E533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787FE" w14:textId="77777777" w:rsidR="00E5339A" w:rsidRPr="00E5339A" w:rsidRDefault="00E5339A" w:rsidP="00E5339A">
            <w:pPr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 </w:t>
            </w:r>
          </w:p>
        </w:tc>
      </w:tr>
      <w:tr w:rsidR="00E5339A" w:rsidRPr="00E5339A" w14:paraId="06B0D918" w14:textId="77777777" w:rsidTr="00E5339A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3A890" w14:textId="77777777" w:rsidR="00E5339A" w:rsidRPr="00E5339A" w:rsidRDefault="00E5339A" w:rsidP="00E5339A">
            <w:pPr>
              <w:jc w:val="right"/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Cuota</w:t>
            </w:r>
            <w:proofErr w:type="spellEnd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 xml:space="preserve"> Capital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68477" w14:textId="77777777" w:rsidR="00E5339A" w:rsidRPr="00E5339A" w:rsidRDefault="00E5339A" w:rsidP="00E5339A">
            <w:pPr>
              <w:rPr>
                <w:rFonts w:ascii="Calibri" w:hAnsi="Calibri" w:cs="Calibri"/>
                <w:sz w:val="22"/>
                <w:szCs w:val="22"/>
                <w:lang w:val="es-MX" w:eastAsia="en-US"/>
              </w:rPr>
            </w:pPr>
            <w:r w:rsidRPr="00E5339A">
              <w:rPr>
                <w:rFonts w:ascii="Calibri" w:hAnsi="Calibri" w:cs="Calibri"/>
                <w:sz w:val="22"/>
                <w:szCs w:val="22"/>
                <w:lang w:val="es-MX" w:eastAsia="en-US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48F23" w14:textId="4C56E88A" w:rsidR="00E5339A" w:rsidRPr="00E5339A" w:rsidRDefault="00DC42C7" w:rsidP="00E533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593</w:t>
            </w:r>
            <w:r w:rsidR="00E5339A" w:rsidRPr="00E5339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94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487B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41D9D" w14:textId="77777777" w:rsidR="00E5339A" w:rsidRPr="00E5339A" w:rsidRDefault="00E5339A" w:rsidP="00E5339A">
            <w:pPr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 xml:space="preserve">Pago </w:t>
            </w:r>
            <w:proofErr w:type="spellStart"/>
            <w:r w:rsidRPr="00E5339A">
              <w:rPr>
                <w:rFonts w:ascii="Calibri" w:hAnsi="Calibri" w:cs="Calibri"/>
                <w:color w:val="FFFFFF"/>
                <w:sz w:val="22"/>
                <w:szCs w:val="22"/>
                <w:lang w:val="en-US" w:eastAsia="en-US"/>
              </w:rPr>
              <w:t>Mensual</w:t>
            </w:r>
            <w:proofErr w:type="spellEnd"/>
          </w:p>
        </w:tc>
      </w:tr>
    </w:tbl>
    <w:p w14:paraId="49852504" w14:textId="77777777" w:rsidR="00E5339A" w:rsidRPr="00E5339A" w:rsidRDefault="00E5339A" w:rsidP="00E5339A">
      <w:pPr>
        <w:spacing w:after="20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13E9E63E" w14:textId="77777777" w:rsidR="00E5339A" w:rsidRPr="00E5339A" w:rsidRDefault="00E5339A" w:rsidP="00E5339A">
      <w:pPr>
        <w:numPr>
          <w:ilvl w:val="0"/>
          <w:numId w:val="15"/>
        </w:numPr>
        <w:ind w:left="1260"/>
        <w:textAlignment w:val="center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Deberá considerar ahora el plan de amortización establecido por la entidad financiera para el servicio de amortización de la deuda. Los más comunes en el medio son dos:</w:t>
      </w:r>
    </w:p>
    <w:p w14:paraId="0F329F8F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241FEBEB" w14:textId="77777777" w:rsidR="00E5339A" w:rsidRPr="00E5339A" w:rsidRDefault="00E5339A" w:rsidP="00E5339A">
      <w:pPr>
        <w:numPr>
          <w:ilvl w:val="0"/>
          <w:numId w:val="16"/>
        </w:numPr>
        <w:ind w:left="1800"/>
        <w:textAlignment w:val="center"/>
        <w:rPr>
          <w:rFonts w:ascii="Calibri" w:hAnsi="Calibri" w:cs="Calibri"/>
          <w:sz w:val="22"/>
          <w:szCs w:val="22"/>
          <w:lang w:val="es-PE" w:eastAsia="en-US"/>
        </w:rPr>
      </w:pPr>
      <w:r w:rsidRPr="00E5339A">
        <w:rPr>
          <w:rFonts w:ascii="Arial" w:hAnsi="Arial" w:cs="Arial"/>
          <w:szCs w:val="24"/>
          <w:u w:val="single"/>
          <w:lang w:val="es-PE" w:eastAsia="en-US"/>
        </w:rPr>
        <w:t>Sistema Alemán o de abonos de capital constantes</w:t>
      </w:r>
      <w:r w:rsidRPr="00E5339A">
        <w:rPr>
          <w:rFonts w:ascii="Arial" w:hAnsi="Arial" w:cs="Arial"/>
          <w:szCs w:val="24"/>
          <w:lang w:val="es-PE" w:eastAsia="en-US"/>
        </w:rPr>
        <w:t>:</w:t>
      </w:r>
    </w:p>
    <w:p w14:paraId="77AA6E55" w14:textId="77777777" w:rsidR="00E5339A" w:rsidRPr="00E5339A" w:rsidRDefault="00E5339A" w:rsidP="00E5339A">
      <w:pPr>
        <w:ind w:left="108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Se presenta cuando se acuerdan pagos iguales por concepto de capital. De esta forma se genera una cuota de interés decreciente.</w:t>
      </w:r>
    </w:p>
    <w:p w14:paraId="6057BC85" w14:textId="77777777" w:rsidR="00E5339A" w:rsidRPr="00E5339A" w:rsidRDefault="00E5339A" w:rsidP="00E5339A">
      <w:pPr>
        <w:ind w:left="108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20E82E15" w14:textId="77777777" w:rsidR="00E5339A" w:rsidRPr="00E5339A" w:rsidRDefault="00E5339A" w:rsidP="00E5339A">
      <w:pPr>
        <w:ind w:left="108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063CA776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5FF10673" w14:textId="77777777" w:rsidR="00E5339A" w:rsidRPr="00E5339A" w:rsidRDefault="00E5339A" w:rsidP="00E5339A">
      <w:pPr>
        <w:numPr>
          <w:ilvl w:val="0"/>
          <w:numId w:val="17"/>
        </w:numPr>
        <w:ind w:left="1800"/>
        <w:textAlignment w:val="center"/>
        <w:rPr>
          <w:rFonts w:ascii="Calibri" w:hAnsi="Calibri" w:cs="Calibri"/>
          <w:sz w:val="22"/>
          <w:szCs w:val="22"/>
          <w:lang w:eastAsia="en-US"/>
        </w:rPr>
      </w:pPr>
      <w:r w:rsidRPr="00E5339A">
        <w:rPr>
          <w:rFonts w:ascii="Arial" w:hAnsi="Arial" w:cs="Arial"/>
          <w:szCs w:val="24"/>
          <w:u w:val="single"/>
          <w:lang w:eastAsia="en-US"/>
        </w:rPr>
        <w:t>Sistema Francés o de abonos de amortización uniformes</w:t>
      </w:r>
    </w:p>
    <w:p w14:paraId="3C91468A" w14:textId="77777777" w:rsidR="00E5339A" w:rsidRPr="00E5339A" w:rsidRDefault="00E5339A" w:rsidP="00E5339A">
      <w:pPr>
        <w:ind w:left="108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Para ello se obtiene el abono de amortización (A) uniforme, esto con la fórmula de Anualidad. Donde es el monto del préstamo (P) está en función a la TEM (i) y el periodo de pago de la deuda (n) en meses.</w:t>
      </w:r>
    </w:p>
    <w:p w14:paraId="2C4BF107" w14:textId="77777777" w:rsidR="00E5339A" w:rsidRPr="00E5339A" w:rsidRDefault="00E5339A" w:rsidP="00E5339A">
      <w:pPr>
        <w:ind w:left="108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lastRenderedPageBreak/>
        <w:t> </w:t>
      </w:r>
    </w:p>
    <w:p w14:paraId="786A6BA9" w14:textId="77777777" w:rsidR="00E5339A" w:rsidRPr="00E5339A" w:rsidRDefault="00E5339A" w:rsidP="00E5339A">
      <w:pPr>
        <w:ind w:left="108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Cs w:val="24"/>
              <w:lang w:val="" w:eastAsia="en-US"/>
            </w:rPr>
            <m:t>P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=  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w:rPr>
                  <w:rFonts w:ascii="Cambria Math" w:hAnsi="Cambria Math" w:cs="Calibri"/>
                  <w:szCs w:val="24"/>
                  <w:lang w:val="" w:eastAsia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(1+</m:t>
              </m:r>
              <m:r>
                <w:rPr>
                  <w:rFonts w:ascii="Cambria Math" w:hAnsi="Cambria Math" w:cs="Calibri"/>
                  <w:szCs w:val="24"/>
                  <w:lang w:val="" w:eastAsia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[1-</m:t>
              </m:r>
              <m:f>
                <m:f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(1+</m:t>
                      </m:r>
                      <m: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n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   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1-(</m:t>
              </m:r>
              <m:f>
                <m:f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1+</m:t>
                  </m:r>
                  <m: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            </m:t>
          </m:r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</m:oMath>
      </m:oMathPara>
    </w:p>
    <w:p w14:paraId="25B13599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1A61E429" w14:textId="77777777" w:rsidR="00E5339A" w:rsidRPr="00E5339A" w:rsidRDefault="00E5339A" w:rsidP="00EC704C">
      <w:pPr>
        <w:ind w:left="720"/>
        <w:textAlignment w:val="center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Reemplazando los valores y despejando A se obtiene el abono de amortización uniforme. En la práctica se calcula de manera fácil con la función PAGO en la hoja de cálculo del Excel.</w:t>
      </w:r>
    </w:p>
    <w:p w14:paraId="387AA780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5478B297" w14:textId="6DD32CF6" w:rsidR="00E5339A" w:rsidRPr="00EC704C" w:rsidRDefault="00E5339A" w:rsidP="00E5339A">
      <w:pPr>
        <w:ind w:left="540"/>
        <w:rPr>
          <w:szCs w:val="24"/>
          <w:lang w:val=""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18000 =  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w:rPr>
                  <w:rFonts w:ascii="Cambria Math" w:hAnsi="Cambria Math" w:cs="Calibri"/>
                  <w:szCs w:val="24"/>
                  <w:lang w:val="" w:eastAsia="en-US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1+</m:t>
                  </m:r>
                  <m: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0.96</m:t>
                  </m:r>
                  <m: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%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Cs w:val="24"/>
                              <w:lang w:val="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szCs w:val="24"/>
                                  <w:lang w:val="" w:eastAsia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Cs w:val="24"/>
                                  <w:lang w:val="" w:eastAsia="en-US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Cs w:val="24"/>
                                  <w:lang w:val="" w:eastAsia="en-US"/>
                                </w:rPr>
                                <m:t>0.96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Cs w:val="24"/>
                                  <w:lang w:val="" w:eastAsia="en-US"/>
                                </w:rPr>
                                <m:t>%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  <w:szCs w:val="24"/>
                              <w:lang w:val="" w:eastAsia="en-US"/>
                            </w:rPr>
                            <m:t>36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   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1-</m:t>
              </m:r>
              <m:d>
                <m:d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0.96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%</m:t>
                      </m:r>
                    </m:den>
                  </m:f>
                </m:e>
              </m:d>
            </m:den>
          </m:f>
        </m:oMath>
      </m:oMathPara>
    </w:p>
    <w:p w14:paraId="65F332FB" w14:textId="77777777" w:rsidR="00EC704C" w:rsidRPr="00EC704C" w:rsidRDefault="00EC704C" w:rsidP="00E5339A">
      <w:pPr>
        <w:ind w:left="540"/>
        <w:rPr>
          <w:szCs w:val="24"/>
          <w:lang w:val="" w:eastAsia="en-US"/>
        </w:rPr>
      </w:pPr>
    </w:p>
    <w:p w14:paraId="4859FEAC" w14:textId="695B1412" w:rsidR="00EC704C" w:rsidRPr="00EC704C" w:rsidRDefault="00EC704C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18000 =  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w:rPr>
                  <w:rFonts w:ascii="Cambria Math" w:hAnsi="Cambria Math" w:cs="Calibri"/>
                  <w:szCs w:val="24"/>
                  <w:lang w:val="" w:eastAsia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(1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0096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[1-</m:t>
              </m:r>
              <m:f>
                <m:f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(1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0096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Cs w:val="24"/>
                          <w:lang w:val="" w:eastAsia="en-US"/>
                        </w:rPr>
                        <m:t>36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   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1-(</m:t>
              </m:r>
              <m:f>
                <m:f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1.0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096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)</m:t>
              </m:r>
            </m:den>
          </m:f>
        </m:oMath>
      </m:oMathPara>
    </w:p>
    <w:p w14:paraId="0FA9672B" w14:textId="3F300E59" w:rsidR="00EC704C" w:rsidRDefault="00EC704C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</w:p>
    <w:p w14:paraId="2096E353" w14:textId="7DAD965A" w:rsidR="00EC704C" w:rsidRPr="00EC704C" w:rsidRDefault="00EC704C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18000 =  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w:rPr>
                  <w:rFonts w:ascii="Cambria Math" w:hAnsi="Cambria Math" w:cs="Calibri"/>
                  <w:szCs w:val="24"/>
                  <w:lang w:val="" w:eastAsia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(</m:t>
              </m:r>
              <m:r>
                <w:rPr>
                  <w:rFonts w:ascii="Cambria Math" w:hAnsi="Cambria Math" w:cs="Calibri"/>
                  <w:szCs w:val="24"/>
                  <w:lang w:val="" w:eastAsia="en-US"/>
                </w:rPr>
                <m:t>1.116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[1-</m:t>
              </m:r>
              <m:f>
                <m:f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1.</m:t>
                  </m:r>
                  <m: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410510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   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1-(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0.9904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)</m:t>
              </m:r>
            </m:den>
          </m:f>
        </m:oMath>
      </m:oMathPara>
    </w:p>
    <w:p w14:paraId="1D05C2B6" w14:textId="2D3776F0" w:rsidR="00EC704C" w:rsidRDefault="00EC704C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</w:p>
    <w:p w14:paraId="0BF08121" w14:textId="48477FC7" w:rsidR="00EC704C" w:rsidRPr="00EC704C" w:rsidRDefault="00EC704C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18000 =  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w:rPr>
                  <w:rFonts w:ascii="Cambria Math" w:hAnsi="Cambria Math" w:cs="Calibri"/>
                  <w:szCs w:val="24"/>
                  <w:lang w:val="" w:eastAsia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(</m:t>
              </m:r>
              <m:r>
                <w:rPr>
                  <w:rFonts w:ascii="Cambria Math" w:hAnsi="Cambria Math" w:cs="Calibri"/>
                  <w:szCs w:val="24"/>
                  <w:lang w:val="" w:eastAsia="en-US"/>
                </w:rPr>
                <m:t>1.116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[1-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7089</m:t>
              </m:r>
              <m:r>
                <m:rPr>
                  <m:sty m:val="p"/>
                </m:rPr>
                <w:rPr>
                  <w:rFonts w:ascii="Cambria Math" w:hAnsi="Cambria Math" w:cs="Calibri"/>
                  <w:szCs w:val="24"/>
                  <w:lang w:val="" w:eastAsia="en-US"/>
                </w:rPr>
                <m:t>]</m:t>
              </m:r>
            </m:num>
            <m:den>
              <m:r>
                <w:rPr>
                  <w:rFonts w:ascii="Cambria Math" w:hAnsi="Cambria Math" w:cs="Calibri"/>
                  <w:szCs w:val="24"/>
                  <w:lang w:val="" w:eastAsia="en-US"/>
                </w:rPr>
                <m:t>0.0096</m:t>
              </m:r>
            </m:den>
          </m:f>
        </m:oMath>
      </m:oMathPara>
    </w:p>
    <w:p w14:paraId="43DEC275" w14:textId="365E6EA9" w:rsidR="00EC704C" w:rsidRDefault="00EC704C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</w:p>
    <w:p w14:paraId="19ECBE5C" w14:textId="44FF7F9F" w:rsidR="00EC704C" w:rsidRPr="00E5339A" w:rsidRDefault="00EC704C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18000 =   </m:t>
          </m:r>
          <m:f>
            <m:fPr>
              <m:ctrlPr>
                <w:rPr>
                  <w:rFonts w:ascii="Cambria Math" w:hAnsi="Cambria Math" w:cs="Calibri"/>
                  <w:szCs w:val="24"/>
                  <w:lang w:val="" w:eastAsia="en-US"/>
                </w:rPr>
              </m:ctrlPr>
            </m:fPr>
            <m:num>
              <m:r>
                <w:rPr>
                  <w:rFonts w:ascii="Cambria Math" w:hAnsi="Cambria Math" w:cs="Calibri"/>
                  <w:szCs w:val="24"/>
                  <w:lang w:val="" w:eastAsia="en-US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Cs w:val="24"/>
                      <w:lang w:val="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Cs w:val="24"/>
                      <w:lang w:val="" w:eastAsia="en-US"/>
                    </w:rPr>
                    <m:t>1.116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alibri"/>
              <w:szCs w:val="24"/>
              <w:lang w:val="" w:eastAsia="en-US"/>
            </w:rPr>
            <m:t> </m:t>
          </m:r>
          <m:r>
            <w:rPr>
              <w:rFonts w:ascii="Cambria Math" w:hAnsi="Cambria Math" w:cs="Calibri"/>
              <w:szCs w:val="24"/>
              <w:lang w:val="" w:eastAsia="en-US"/>
            </w:rPr>
            <m:t>30</m:t>
          </m:r>
        </m:oMath>
      </m:oMathPara>
    </w:p>
    <w:p w14:paraId="5FC825C8" w14:textId="77777777" w:rsidR="00EC704C" w:rsidRPr="00E5339A" w:rsidRDefault="00EC704C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</w:p>
    <w:p w14:paraId="43DAA22D" w14:textId="77777777" w:rsidR="00EC704C" w:rsidRPr="00E5339A" w:rsidRDefault="00EC704C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</w:p>
    <w:p w14:paraId="3CF3F065" w14:textId="5303F38B" w:rsidR="00EC704C" w:rsidRPr="00E5339A" w:rsidRDefault="000C6C7E" w:rsidP="00EC704C">
      <w:pPr>
        <w:ind w:left="540"/>
        <w:rPr>
          <w:rFonts w:ascii="Cambria Math" w:hAnsi="Cambria Math" w:cs="Calibri"/>
          <w:szCs w:val="24"/>
          <w:lang w:val=""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A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 =  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593.94</m:t>
          </m:r>
          <m:r>
            <m:rPr>
              <m:sty m:val="p"/>
            </m:rPr>
            <w:rPr>
              <w:rFonts w:ascii="Cambria Math" w:hAnsi="Cambria Math" w:cs="Calibri"/>
              <w:szCs w:val="24"/>
              <w:highlight w:val="yellow"/>
              <w:lang w:val="" w:eastAsia="en-US"/>
            </w:rPr>
            <m:t> </m:t>
          </m:r>
        </m:oMath>
      </m:oMathPara>
    </w:p>
    <w:p w14:paraId="77297446" w14:textId="667E1291" w:rsidR="00E5339A" w:rsidRPr="00E5339A" w:rsidRDefault="00E5339A" w:rsidP="00EC704C">
      <w:pPr>
        <w:rPr>
          <w:rFonts w:ascii="Calibri" w:hAnsi="Calibri" w:cs="Calibri"/>
          <w:szCs w:val="24"/>
          <w:lang w:val="es-MX" w:eastAsia="en-US"/>
        </w:rPr>
      </w:pPr>
    </w:p>
    <w:p w14:paraId="0C5E9246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231E5030" w14:textId="0082219A" w:rsidR="00E5339A" w:rsidRPr="00EC704C" w:rsidRDefault="00E5339A" w:rsidP="00EC704C">
      <w:pPr>
        <w:pStyle w:val="Prrafodelista"/>
        <w:numPr>
          <w:ilvl w:val="0"/>
          <w:numId w:val="15"/>
        </w:numPr>
        <w:rPr>
          <w:szCs w:val="24"/>
          <w:lang w:val="es-PE" w:eastAsia="en-US"/>
        </w:rPr>
      </w:pPr>
      <w:r w:rsidRPr="00EC704C">
        <w:rPr>
          <w:szCs w:val="24"/>
          <w:lang w:val="es-PE" w:eastAsia="en-US"/>
        </w:rPr>
        <w:t>Elaborar finalmente el cronograma de pagos del servicio de la deuda mensual por el periodo de pagos establecido. Considere para su cálculo la TEM real, en cualquiera de los planes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8"/>
        <w:gridCol w:w="770"/>
        <w:gridCol w:w="1437"/>
        <w:gridCol w:w="1167"/>
        <w:gridCol w:w="1167"/>
        <w:gridCol w:w="1376"/>
        <w:gridCol w:w="1289"/>
      </w:tblGrid>
      <w:tr w:rsidR="00DC42C7" w:rsidRPr="00DC42C7" w14:paraId="3A021F61" w14:textId="77777777" w:rsidTr="00DC42C7">
        <w:trPr>
          <w:trHeight w:val="6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vAlign w:val="center"/>
            <w:hideMark/>
          </w:tcPr>
          <w:p w14:paraId="0C9C3DC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  <w:t>FECHA DE VENCIMIENTO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vAlign w:val="center"/>
            <w:hideMark/>
          </w:tcPr>
          <w:p w14:paraId="60F9FEE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  <w:t>NRO DE CUOTA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vAlign w:val="center"/>
            <w:hideMark/>
          </w:tcPr>
          <w:p w14:paraId="71B51CC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  <w:t>SALDO INICIAL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4C1D692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  <w:t>CUOTA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1F5841B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  <w:t>INTERESES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17DD813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  <w:t>AMORTIZACIÓN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27B3DBC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FFFFFF"/>
                <w:sz w:val="16"/>
                <w:szCs w:val="16"/>
                <w:lang w:val="en-US" w:eastAsia="en-US"/>
              </w:rPr>
              <w:t>SALDO FINAL</w:t>
            </w:r>
          </w:p>
        </w:tc>
      </w:tr>
      <w:tr w:rsidR="00DC42C7" w:rsidRPr="00DC42C7" w14:paraId="7B5AC63D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A2C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02/08/2021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A4A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0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838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18000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10C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C09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sz w:val="20"/>
                <w:lang w:val="en-US" w:eastAsia="en-US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B860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sz w:val="20"/>
                <w:lang w:val="en-US" w:eastAsia="en-US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282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18000</w:t>
            </w:r>
          </w:p>
        </w:tc>
      </w:tr>
      <w:tr w:rsidR="00DC42C7" w:rsidRPr="00DC42C7" w14:paraId="567BD231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4183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01/09/2021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817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C43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18000.00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191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A69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173.14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7B2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420.79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324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17579.21</w:t>
            </w:r>
          </w:p>
        </w:tc>
      </w:tr>
      <w:tr w:rsidR="00DC42C7" w:rsidRPr="00DC42C7" w14:paraId="1AB29E59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7A1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01/10/2021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B6F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04F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17579.21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318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90D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169.10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5EC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424.84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981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17154.37</w:t>
            </w:r>
          </w:p>
        </w:tc>
      </w:tr>
      <w:tr w:rsidR="00DC42C7" w:rsidRPr="00DC42C7" w14:paraId="11E71F0E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76B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31/10/2021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39DF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375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17154.37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F54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45A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165.01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870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428.93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31D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16725.45</w:t>
            </w:r>
          </w:p>
        </w:tc>
      </w:tr>
      <w:tr w:rsidR="00DC42C7" w:rsidRPr="00DC42C7" w14:paraId="75B831B1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26C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30/11/2021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F0E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4F0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16725.45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285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9F9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160.88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6C1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433.05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F76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16292.39</w:t>
            </w:r>
          </w:p>
        </w:tc>
      </w:tr>
      <w:tr w:rsidR="00DC42C7" w:rsidRPr="00DC42C7" w14:paraId="31A21EC1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415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30/12/2021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ACE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207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16292.39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3DF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1AE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156.72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A977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437.22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9D6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15855.18</w:t>
            </w:r>
          </w:p>
        </w:tc>
      </w:tr>
      <w:tr w:rsidR="00DC42C7" w:rsidRPr="00DC42C7" w14:paraId="7C238DD8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926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29/01/2022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4D6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6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A6B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15855.18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623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FC2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152.51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16A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441.42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884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15413.75</w:t>
            </w:r>
          </w:p>
        </w:tc>
      </w:tr>
      <w:tr w:rsidR="00DC42C7" w:rsidRPr="00DC42C7" w14:paraId="4F361A91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872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28/02/2022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0FA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7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7EE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15413.75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EF1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FB0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148.27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F576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445.67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905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14968.08</w:t>
            </w:r>
          </w:p>
        </w:tc>
      </w:tr>
      <w:tr w:rsidR="00DC42C7" w:rsidRPr="00DC42C7" w14:paraId="12B14A3E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190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30/03/2022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C7A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8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B498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14968.08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FDE4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889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143.98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B7B1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449.96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E514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14518.13</w:t>
            </w:r>
          </w:p>
        </w:tc>
      </w:tr>
      <w:tr w:rsidR="00DC42C7" w:rsidRPr="00DC42C7" w14:paraId="712F3E1D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F58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29/04/2022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C2C8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9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237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14518.13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85C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A19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139.65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574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454.28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145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14063.84</w:t>
            </w:r>
          </w:p>
        </w:tc>
      </w:tr>
      <w:tr w:rsidR="00DC42C7" w:rsidRPr="00DC42C7" w14:paraId="693A7CAE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E4C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29/05/2022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9FD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10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D796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14063.84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9DB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56E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135.28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216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458.65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2253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13605.19</w:t>
            </w:r>
          </w:p>
        </w:tc>
      </w:tr>
      <w:tr w:rsidR="00DC42C7" w:rsidRPr="00DC42C7" w14:paraId="5E94422B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06F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lastRenderedPageBreak/>
              <w:t>28/06/2022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E15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A0B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13605.19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869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57F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130.87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AEA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463.07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873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13142.12</w:t>
            </w:r>
          </w:p>
        </w:tc>
      </w:tr>
      <w:tr w:rsidR="00DC42C7" w:rsidRPr="00DC42C7" w14:paraId="0E9D552C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53F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28/07/2022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387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12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735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13142.12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8E3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B39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126.42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9F1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467.52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4EB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12674.60</w:t>
            </w:r>
          </w:p>
        </w:tc>
      </w:tr>
      <w:tr w:rsidR="00DC42C7" w:rsidRPr="00DC42C7" w14:paraId="6D5982EE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286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27/08/2022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05A8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B5B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12674.60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5B6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D56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121.92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CF7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472.02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5D9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12202.59</w:t>
            </w:r>
          </w:p>
        </w:tc>
      </w:tr>
      <w:tr w:rsidR="00DC42C7" w:rsidRPr="00DC42C7" w14:paraId="639DA50B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E83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26/09/2022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8398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14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C8F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12202.59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4103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8E3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117.38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075B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476.56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49E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11726.03</w:t>
            </w:r>
          </w:p>
        </w:tc>
      </w:tr>
      <w:tr w:rsidR="00DC42C7" w:rsidRPr="00DC42C7" w14:paraId="2583885B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18DA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26/10/2022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419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15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62C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11726.03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3DD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B6C7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112.79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321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481.14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7E89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11244.89</w:t>
            </w:r>
          </w:p>
        </w:tc>
      </w:tr>
      <w:tr w:rsidR="00DC42C7" w:rsidRPr="00DC42C7" w14:paraId="765FB25E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E34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25/11/2022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E01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16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F9D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11244.89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7FA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7368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108.17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C5B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485.77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931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10759.12</w:t>
            </w:r>
          </w:p>
        </w:tc>
      </w:tr>
      <w:tr w:rsidR="00DC42C7" w:rsidRPr="00DC42C7" w14:paraId="68E5873F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B84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25/12/2022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B9C6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393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10759.12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E15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028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103.49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BDC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490.44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234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10268.67</w:t>
            </w:r>
          </w:p>
        </w:tc>
      </w:tr>
      <w:tr w:rsidR="00DC42C7" w:rsidRPr="00DC42C7" w14:paraId="55D76621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267C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24/01/2023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531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18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3DD9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10268.67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B91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E17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98.78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E6A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495.16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6CA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9773.51</w:t>
            </w:r>
          </w:p>
        </w:tc>
      </w:tr>
      <w:tr w:rsidR="00DC42C7" w:rsidRPr="00DC42C7" w14:paraId="46F38244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F3A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23/02/2023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1F1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19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CC9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9773.51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32B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AF1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94.01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78F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499.92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833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9273.59</w:t>
            </w:r>
          </w:p>
        </w:tc>
      </w:tr>
      <w:tr w:rsidR="00DC42C7" w:rsidRPr="00DC42C7" w14:paraId="604ABCE4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531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25/03/2023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011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20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3BC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9273.59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DF1A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C66C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89.20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318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504.73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47C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8768.86</w:t>
            </w:r>
          </w:p>
        </w:tc>
      </w:tr>
      <w:tr w:rsidR="00DC42C7" w:rsidRPr="00DC42C7" w14:paraId="1050B84F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639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24/04/2023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651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21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E74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8768.86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B88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16A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84.35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3D8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509.59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CEE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8259.27</w:t>
            </w:r>
          </w:p>
        </w:tc>
      </w:tr>
      <w:tr w:rsidR="00DC42C7" w:rsidRPr="00DC42C7" w14:paraId="4C9DCFF2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654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24/05/2023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04B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22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9D0B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8259.27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26C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0E9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79.45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9BD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514.49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F4F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7744.78</w:t>
            </w:r>
          </w:p>
        </w:tc>
      </w:tr>
      <w:tr w:rsidR="00DC42C7" w:rsidRPr="00DC42C7" w14:paraId="4B0DB1FA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486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23/06/2023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BC2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0878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7744.78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D0D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816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74.50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50F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519.44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D3D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7225.34</w:t>
            </w:r>
          </w:p>
        </w:tc>
      </w:tr>
      <w:tr w:rsidR="00DC42C7" w:rsidRPr="00DC42C7" w14:paraId="761AC96B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999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23/07/2023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F50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24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C57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7225.34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6CF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796B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69.50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E98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524.43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356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6700.91</w:t>
            </w:r>
          </w:p>
        </w:tc>
      </w:tr>
      <w:tr w:rsidR="00DC42C7" w:rsidRPr="00DC42C7" w14:paraId="25B92291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0AA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22/08/2023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869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25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79C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6700.91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3A6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785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64.46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127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529.48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6B4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6171.43</w:t>
            </w:r>
          </w:p>
        </w:tc>
      </w:tr>
      <w:tr w:rsidR="00DC42C7" w:rsidRPr="00DC42C7" w14:paraId="1EDD08FE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C8C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21/09/2023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50C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26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CD9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6171.43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1DF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227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59.36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FC5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534.57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454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5636.86</w:t>
            </w:r>
          </w:p>
        </w:tc>
      </w:tr>
      <w:tr w:rsidR="00DC42C7" w:rsidRPr="00DC42C7" w14:paraId="0C01042A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BB5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21/10/2023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9B8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27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2FE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5636.86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C08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C33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54.22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524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539.71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EE2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5097.14</w:t>
            </w:r>
          </w:p>
        </w:tc>
      </w:tr>
      <w:tr w:rsidR="00DC42C7" w:rsidRPr="00DC42C7" w14:paraId="4D0E1E82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7E2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20/11/2023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544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28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74DD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5097.14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2F82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75E2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49.03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60B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544.91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2644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4552.24</w:t>
            </w:r>
          </w:p>
        </w:tc>
      </w:tr>
      <w:tr w:rsidR="00DC42C7" w:rsidRPr="00DC42C7" w14:paraId="303F47E1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40D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20/12/2023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22E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29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53C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4552.24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CA8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25F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43.79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3F8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550.15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68C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4002.09</w:t>
            </w:r>
          </w:p>
        </w:tc>
      </w:tr>
      <w:tr w:rsidR="00DC42C7" w:rsidRPr="00DC42C7" w14:paraId="73E2ED35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5608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19/01/2024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C49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30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6D4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4002.09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456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C5D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38.50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7D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555.44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BB4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3446.65</w:t>
            </w:r>
          </w:p>
        </w:tc>
      </w:tr>
      <w:tr w:rsidR="00DC42C7" w:rsidRPr="00DC42C7" w14:paraId="0249A3B2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F699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18/02/2024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3E9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31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D467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3446.65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A5E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9AD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33.15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FBD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560.78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BA8E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2885.87</w:t>
            </w:r>
          </w:p>
        </w:tc>
      </w:tr>
      <w:tr w:rsidR="00DC42C7" w:rsidRPr="00DC42C7" w14:paraId="781B4EB5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896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19/03/2024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096C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32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8312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2885.87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727F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370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27.76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ABB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566.18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0F4C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2319.69</w:t>
            </w:r>
          </w:p>
        </w:tc>
      </w:tr>
      <w:tr w:rsidR="00DC42C7" w:rsidRPr="00DC42C7" w14:paraId="28D68BCE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5C7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18/04/2024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B5B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4848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2319.69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D65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757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22.31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100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571.62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AB9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1748.07</w:t>
            </w:r>
          </w:p>
        </w:tc>
      </w:tr>
      <w:tr w:rsidR="00DC42C7" w:rsidRPr="00DC42C7" w14:paraId="391C2976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E252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18/05/2024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4B97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34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D1B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1748.07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17E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91C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16.81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FE46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577.12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A210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1170.95</w:t>
            </w:r>
          </w:p>
        </w:tc>
      </w:tr>
      <w:tr w:rsidR="00DC42C7" w:rsidRPr="00DC42C7" w14:paraId="5D214F74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7235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17/06/2024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02A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35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226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1170.95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944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2C9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11.26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1FF4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582.67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D85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588.28</w:t>
            </w:r>
          </w:p>
        </w:tc>
      </w:tr>
      <w:tr w:rsidR="00DC42C7" w:rsidRPr="00DC42C7" w14:paraId="03C2B757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20AC7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17/07/2024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54E1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36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F46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588.28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39BB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593.94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848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5.66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7DA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588.28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8C822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0.00</w:t>
            </w:r>
          </w:p>
        </w:tc>
      </w:tr>
      <w:tr w:rsidR="00DC42C7" w:rsidRPr="00DC42C7" w14:paraId="0CB94499" w14:textId="77777777" w:rsidTr="00DC42C7">
        <w:trPr>
          <w:trHeight w:val="300"/>
        </w:trPr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492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B1D1" w14:textId="77777777" w:rsidR="00DC42C7" w:rsidRPr="00DC42C7" w:rsidRDefault="00DC42C7" w:rsidP="00DC42C7">
            <w:pPr>
              <w:rPr>
                <w:rFonts w:asciiTheme="majorHAnsi" w:hAnsiTheme="majorHAnsi" w:cstheme="majorHAnsi"/>
                <w:sz w:val="20"/>
                <w:lang w:val="en-US" w:eastAsia="en-US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656F" w14:textId="77777777" w:rsidR="00DC42C7" w:rsidRPr="00DC42C7" w:rsidRDefault="00DC42C7" w:rsidP="00DC42C7">
            <w:pPr>
              <w:rPr>
                <w:rFonts w:asciiTheme="majorHAnsi" w:hAnsiTheme="majorHAnsi" w:cstheme="majorHAnsi"/>
                <w:sz w:val="20"/>
                <w:lang w:val="en-US" w:eastAsia="en-US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2A3F" w14:textId="77777777" w:rsidR="00DC42C7" w:rsidRPr="00DC42C7" w:rsidRDefault="00DC42C7" w:rsidP="00DC42C7">
            <w:pPr>
              <w:rPr>
                <w:rFonts w:asciiTheme="majorHAnsi" w:hAnsiTheme="majorHAnsi" w:cstheme="majorHAnsi"/>
                <w:sz w:val="20"/>
                <w:lang w:val="en-US" w:eastAsia="en-US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3725AFA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3381.68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518E31D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  <w:r w:rsidRPr="00DC42C7"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  <w:t>18000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B583" w14:textId="77777777" w:rsidR="00DC42C7" w:rsidRPr="00DC42C7" w:rsidRDefault="00DC42C7" w:rsidP="00DC42C7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lang w:val="en-US" w:eastAsia="en-US"/>
              </w:rPr>
            </w:pPr>
          </w:p>
        </w:tc>
      </w:tr>
    </w:tbl>
    <w:p w14:paraId="0265E3F1" w14:textId="77777777" w:rsidR="00DC42C7" w:rsidRDefault="00DC42C7" w:rsidP="00E5339A">
      <w:pPr>
        <w:ind w:left="540"/>
        <w:rPr>
          <w:szCs w:val="24"/>
          <w:lang w:val="es-PE" w:eastAsia="en-US"/>
        </w:rPr>
      </w:pPr>
    </w:p>
    <w:p w14:paraId="08273276" w14:textId="77777777" w:rsidR="00E5339A" w:rsidRPr="00E5339A" w:rsidRDefault="00E5339A" w:rsidP="00E5339A">
      <w:pPr>
        <w:rPr>
          <w:szCs w:val="24"/>
          <w:lang w:val="es-PE" w:eastAsia="en-US"/>
        </w:rPr>
      </w:pPr>
      <w:r w:rsidRPr="00E5339A">
        <w:rPr>
          <w:b/>
          <w:bCs/>
          <w:szCs w:val="24"/>
          <w:lang w:val="es-PE" w:eastAsia="en-US"/>
        </w:rPr>
        <w:t>Evaluación</w:t>
      </w:r>
    </w:p>
    <w:p w14:paraId="62C7A046" w14:textId="77777777" w:rsidR="00E5339A" w:rsidRPr="00E5339A" w:rsidRDefault="00E5339A" w:rsidP="00E5339A">
      <w:pPr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Esta actividad es evaluada como participación en clases</w:t>
      </w:r>
    </w:p>
    <w:p w14:paraId="1F5C7B3E" w14:textId="77777777" w:rsidR="00E5339A" w:rsidRPr="00E5339A" w:rsidRDefault="00E5339A" w:rsidP="00E5339A">
      <w:pPr>
        <w:rPr>
          <w:szCs w:val="24"/>
          <w:lang w:val="es-PE" w:eastAsia="en-US"/>
        </w:rPr>
      </w:pPr>
      <w:r w:rsidRPr="00E5339A">
        <w:rPr>
          <w:szCs w:val="24"/>
          <w:lang w:val="es-PE" w:eastAsia="en-US"/>
        </w:rPr>
        <w:t> </w:t>
      </w:r>
    </w:p>
    <w:p w14:paraId="39F0BCE2" w14:textId="77777777" w:rsidR="00E5339A" w:rsidRPr="00E5339A" w:rsidRDefault="00E5339A" w:rsidP="00E5339A">
      <w:pPr>
        <w:rPr>
          <w:szCs w:val="24"/>
          <w:lang w:val="es-PE" w:eastAsia="en-US"/>
        </w:rPr>
      </w:pPr>
      <w:r w:rsidRPr="00E5339A">
        <w:rPr>
          <w:b/>
          <w:bCs/>
          <w:szCs w:val="24"/>
          <w:lang w:val="es-PE" w:eastAsia="en-US"/>
        </w:rPr>
        <w:t>NOTA:</w:t>
      </w:r>
      <w:r w:rsidRPr="00E5339A">
        <w:rPr>
          <w:szCs w:val="24"/>
          <w:lang w:val="es-PE" w:eastAsia="en-US"/>
        </w:rPr>
        <w:t xml:space="preserve"> También les servirá para incluir en el ítem correspondiente del trabajo colaborativo.</w:t>
      </w:r>
    </w:p>
    <w:p w14:paraId="37B72912" w14:textId="77777777" w:rsidR="00E5339A" w:rsidRPr="00E5339A" w:rsidRDefault="00E5339A" w:rsidP="00E5339A">
      <w:pPr>
        <w:ind w:left="540"/>
        <w:rPr>
          <w:szCs w:val="24"/>
          <w:lang w:val="es-PE" w:eastAsia="en-US"/>
        </w:rPr>
      </w:pPr>
    </w:p>
    <w:p w14:paraId="2E74A1A9" w14:textId="77777777" w:rsidR="00737667" w:rsidRPr="00E5339A" w:rsidRDefault="00737667">
      <w:pPr>
        <w:rPr>
          <w:lang w:val="es-PE"/>
        </w:rPr>
      </w:pPr>
    </w:p>
    <w:sectPr w:rsidR="00737667" w:rsidRPr="00E5339A" w:rsidSect="00955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2E8"/>
    <w:multiLevelType w:val="hybridMultilevel"/>
    <w:tmpl w:val="C6AC2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1210"/>
    <w:multiLevelType w:val="multilevel"/>
    <w:tmpl w:val="47C2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3230D"/>
    <w:multiLevelType w:val="multilevel"/>
    <w:tmpl w:val="9E9A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269A7"/>
    <w:multiLevelType w:val="multilevel"/>
    <w:tmpl w:val="FA8C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9394F"/>
    <w:multiLevelType w:val="multilevel"/>
    <w:tmpl w:val="7FD48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9791D23"/>
    <w:multiLevelType w:val="multilevel"/>
    <w:tmpl w:val="61E0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A5D4F61"/>
    <w:multiLevelType w:val="multilevel"/>
    <w:tmpl w:val="0184A1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D0A3A6C"/>
    <w:multiLevelType w:val="multilevel"/>
    <w:tmpl w:val="21A407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4112C16"/>
    <w:multiLevelType w:val="multilevel"/>
    <w:tmpl w:val="1B563A7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05F87"/>
    <w:multiLevelType w:val="hybridMultilevel"/>
    <w:tmpl w:val="1BBC7352"/>
    <w:lvl w:ilvl="0" w:tplc="B4D4C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605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4F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03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AD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83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A8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2F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E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6168B"/>
    <w:multiLevelType w:val="multilevel"/>
    <w:tmpl w:val="1688CA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7721F"/>
    <w:multiLevelType w:val="multilevel"/>
    <w:tmpl w:val="9DD4405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5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1"/>
    <w:lvlOverride w:ilvl="0">
      <w:startOverride w:val="2"/>
    </w:lvlOverride>
  </w:num>
  <w:num w:numId="14">
    <w:abstractNumId w:val="10"/>
    <w:lvlOverride w:ilvl="0">
      <w:startOverride w:val="3"/>
    </w:lvlOverride>
  </w:num>
  <w:num w:numId="15">
    <w:abstractNumId w:val="2"/>
    <w:lvlOverride w:ilvl="0">
      <w:startOverride w:val="2"/>
    </w:lvlOverride>
  </w:num>
  <w:num w:numId="16">
    <w:abstractNumId w:val="7"/>
  </w:num>
  <w:num w:numId="17">
    <w:abstractNumId w:val="4"/>
  </w:num>
  <w:num w:numId="18">
    <w:abstractNumId w:val="3"/>
    <w:lvlOverride w:ilvl="0">
      <w:startOverride w:val="3"/>
    </w:lvlOverride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9A"/>
    <w:rsid w:val="000C6C7E"/>
    <w:rsid w:val="002E1160"/>
    <w:rsid w:val="003943BE"/>
    <w:rsid w:val="004572E7"/>
    <w:rsid w:val="00737667"/>
    <w:rsid w:val="00955D62"/>
    <w:rsid w:val="00A41E9E"/>
    <w:rsid w:val="00B81A36"/>
    <w:rsid w:val="00C07A6B"/>
    <w:rsid w:val="00D15F28"/>
    <w:rsid w:val="00DB7E64"/>
    <w:rsid w:val="00DC42C7"/>
    <w:rsid w:val="00E5339A"/>
    <w:rsid w:val="00EC704C"/>
    <w:rsid w:val="00F30123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373B"/>
  <w15:chartTrackingRefBased/>
  <w15:docId w15:val="{97D869C8-BF20-4028-AFAB-E1841715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EC704C"/>
    <w:pPr>
      <w:spacing w:after="0" w:line="240" w:lineRule="auto"/>
    </w:pPr>
    <w:rPr>
      <w:rFonts w:ascii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aliases w:val="APA nivel 1"/>
    <w:basedOn w:val="Normal"/>
    <w:next w:val="Normal"/>
    <w:link w:val="Ttulo1Car"/>
    <w:uiPriority w:val="9"/>
    <w:qFormat/>
    <w:rsid w:val="002E1160"/>
    <w:pPr>
      <w:keepNext/>
      <w:keepLines/>
      <w:spacing w:before="240" w:line="480" w:lineRule="auto"/>
      <w:jc w:val="center"/>
      <w:outlineLvl w:val="0"/>
    </w:pPr>
    <w:rPr>
      <w:b/>
      <w:bCs/>
      <w:i/>
      <w:iCs/>
      <w:sz w:val="28"/>
      <w:szCs w:val="28"/>
      <w:lang w:val="es-PE" w:eastAsia="en-US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C07A6B"/>
    <w:pPr>
      <w:keepNext/>
      <w:keepLines/>
      <w:numPr>
        <w:ilvl w:val="1"/>
        <w:numId w:val="10"/>
      </w:numPr>
      <w:outlineLvl w:val="1"/>
    </w:pPr>
    <w:rPr>
      <w:b/>
      <w:szCs w:val="24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C07A6B"/>
    <w:pPr>
      <w:keepNext/>
      <w:keepLines/>
      <w:numPr>
        <w:ilvl w:val="2"/>
        <w:numId w:val="10"/>
      </w:numPr>
      <w:outlineLvl w:val="2"/>
    </w:pPr>
    <w:rPr>
      <w:rFonts w:eastAsiaTheme="minorHAnsi"/>
      <w:b/>
      <w:i/>
      <w:szCs w:val="24"/>
      <w:lang w:val="es-PE" w:eastAsia="en-US"/>
    </w:rPr>
  </w:style>
  <w:style w:type="paragraph" w:styleId="Ttulo4">
    <w:name w:val="heading 4"/>
    <w:aliases w:val="APA nivel 4"/>
    <w:basedOn w:val="Normal"/>
    <w:next w:val="Normal"/>
    <w:link w:val="Ttulo4Car"/>
    <w:autoRedefine/>
    <w:uiPriority w:val="9"/>
    <w:unhideWhenUsed/>
    <w:qFormat/>
    <w:rsid w:val="00C07A6B"/>
    <w:pPr>
      <w:keepNext/>
      <w:keepLines/>
      <w:numPr>
        <w:ilvl w:val="3"/>
        <w:numId w:val="10"/>
      </w:numPr>
      <w:outlineLvl w:val="3"/>
    </w:pPr>
    <w:rPr>
      <w:rFonts w:cstheme="majorBidi"/>
      <w:b/>
      <w:iCs/>
    </w:rPr>
  </w:style>
  <w:style w:type="paragraph" w:styleId="Ttulo5">
    <w:name w:val="heading 5"/>
    <w:aliases w:val="APA nivel 5"/>
    <w:basedOn w:val="Normal"/>
    <w:next w:val="Normal"/>
    <w:link w:val="Ttulo5Car"/>
    <w:autoRedefine/>
    <w:uiPriority w:val="9"/>
    <w:unhideWhenUsed/>
    <w:qFormat/>
    <w:rsid w:val="00C07A6B"/>
    <w:pPr>
      <w:keepNext/>
      <w:keepLines/>
      <w:numPr>
        <w:ilvl w:val="4"/>
        <w:numId w:val="4"/>
      </w:numPr>
      <w:ind w:left="0" w:firstLine="72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rrafo">
    <w:name w:val="APA Párrafo"/>
    <w:basedOn w:val="Normal"/>
    <w:link w:val="APAPrrafoCar"/>
    <w:qFormat/>
    <w:rsid w:val="00B81A36"/>
    <w:pPr>
      <w:spacing w:line="480" w:lineRule="auto"/>
      <w:ind w:firstLine="720"/>
    </w:pPr>
    <w:rPr>
      <w:rFonts w:eastAsia="Arial"/>
      <w:szCs w:val="24"/>
      <w:shd w:val="clear" w:color="auto" w:fill="FFFFFF"/>
      <w:lang w:val="es-MX" w:eastAsia="en-US"/>
    </w:rPr>
  </w:style>
  <w:style w:type="character" w:customStyle="1" w:styleId="APAPrrafoCar">
    <w:name w:val="APA Párrafo Car"/>
    <w:basedOn w:val="Fuentedeprrafopredeter"/>
    <w:link w:val="APAPrrafo"/>
    <w:rsid w:val="00B81A36"/>
    <w:rPr>
      <w:rFonts w:ascii="Times New Roman" w:eastAsia="Arial" w:hAnsi="Times New Roman" w:cs="Times New Roman"/>
      <w:sz w:val="24"/>
      <w:szCs w:val="24"/>
      <w:lang w:val="es-MX"/>
    </w:rPr>
  </w:style>
  <w:style w:type="paragraph" w:customStyle="1" w:styleId="NOTASAPASptimaEdicin">
    <w:name w:val="NOTAS APA Séptima Edición"/>
    <w:basedOn w:val="Normal"/>
    <w:link w:val="NOTASAPASptimaEdicinCar"/>
    <w:autoRedefine/>
    <w:qFormat/>
    <w:rsid w:val="00C07A6B"/>
    <w:pPr>
      <w:ind w:left="720"/>
    </w:pPr>
    <w:rPr>
      <w:sz w:val="20"/>
    </w:rPr>
  </w:style>
  <w:style w:type="character" w:customStyle="1" w:styleId="NOTASAPASptimaEdicinCar">
    <w:name w:val="NOTAS APA Séptima Edición Car"/>
    <w:basedOn w:val="Fuentedeprrafopredeter"/>
    <w:link w:val="NOTASAPASptimaEdicin"/>
    <w:rsid w:val="00C07A6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TablasyFiguras">
    <w:name w:val="TÍTULO Tablas y Figuras"/>
    <w:basedOn w:val="Descripcin"/>
    <w:link w:val="TTULOTablasyFigurasCar"/>
    <w:autoRedefine/>
    <w:qFormat/>
    <w:rsid w:val="00C07A6B"/>
    <w:pPr>
      <w:spacing w:after="0" w:line="480" w:lineRule="auto"/>
      <w:ind w:left="720"/>
    </w:pPr>
    <w:rPr>
      <w:iCs w:val="0"/>
      <w:color w:val="auto"/>
      <w:sz w:val="24"/>
    </w:rPr>
  </w:style>
  <w:style w:type="character" w:customStyle="1" w:styleId="TTULOTablasyFigurasCar">
    <w:name w:val="TÍTULO Tablas y Figuras Car"/>
    <w:basedOn w:val="Fuentedeprrafopredeter"/>
    <w:link w:val="TTULOTablasyFiguras"/>
    <w:rsid w:val="00C07A6B"/>
    <w:rPr>
      <w:rFonts w:ascii="Times New Roman" w:eastAsia="Times New Roman" w:hAnsi="Times New Roman" w:cs="Times New Roman"/>
      <w:i/>
      <w:sz w:val="24"/>
      <w:szCs w:val="18"/>
      <w:lang w:val="es-ES" w:eastAsia="es-ES"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2E1160"/>
    <w:rPr>
      <w:rFonts w:ascii="Times New Roman" w:hAnsi="Times New Roman" w:cs="Times New Roman"/>
      <w:b/>
      <w:bCs/>
      <w:i/>
      <w:iCs/>
      <w:sz w:val="28"/>
      <w:szCs w:val="28"/>
      <w:lang w:val="es-P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C07A6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C07A6B"/>
    <w:rPr>
      <w:rFonts w:ascii="Times New Roman" w:hAnsi="Times New Roman" w:cs="Times New Roman"/>
      <w:b/>
      <w:i/>
      <w:sz w:val="24"/>
      <w:szCs w:val="24"/>
      <w:lang w:val="es-PE"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C07A6B"/>
    <w:rPr>
      <w:rFonts w:ascii="Times New Roman" w:eastAsia="Times New Roman" w:hAnsi="Times New Roman" w:cstheme="majorBidi"/>
      <w:b/>
      <w:iCs/>
      <w:sz w:val="24"/>
      <w:szCs w:val="20"/>
      <w:lang w:val="es-ES" w:eastAsia="es-ES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C07A6B"/>
    <w:rPr>
      <w:rFonts w:ascii="Times New Roman" w:eastAsiaTheme="majorEastAsia" w:hAnsi="Times New Roman" w:cstheme="majorBidi"/>
      <w:b/>
      <w:i/>
      <w:sz w:val="24"/>
      <w:szCs w:val="20"/>
      <w:lang w:val="es-ES" w:eastAsia="es-ES"/>
    </w:rPr>
  </w:style>
  <w:style w:type="table" w:customStyle="1" w:styleId="TablasAPA">
    <w:name w:val="Tablas APA"/>
    <w:basedOn w:val="Tablanormal"/>
    <w:uiPriority w:val="99"/>
    <w:rsid w:val="00C07A6B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C07A6B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39A"/>
    <w:pPr>
      <w:spacing w:before="100" w:beforeAutospacing="1" w:after="100" w:afterAutospacing="1"/>
    </w:pPr>
    <w:rPr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E5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ACHALMA</dc:creator>
  <cp:keywords/>
  <dc:description/>
  <cp:lastModifiedBy>EDISON ACHALMA</cp:lastModifiedBy>
  <cp:revision>1</cp:revision>
  <dcterms:created xsi:type="dcterms:W3CDTF">2021-05-27T20:37:00Z</dcterms:created>
  <dcterms:modified xsi:type="dcterms:W3CDTF">2021-05-27T21:49:00Z</dcterms:modified>
</cp:coreProperties>
</file>