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del consumo en economías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Teoría del consumo en economías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DEL CONSUMO EN ECONOMÍAS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2021-07-26</vt:lpwstr>
  </property>
  <property fmtid="{D5CDD505-2E9C-101B-9397-08002B2CF9AE}" pid="7" name="apatitle">
    <vt:lpwstr>TEORÍA DEL CONSUMO EN ECONOMÍAS</vt:lpwstr>
  </property>
  <property fmtid="{D5CDD505-2E9C-101B-9397-08002B2CF9AE}" pid="8" name="apatitledisplay">
    <vt:lpwstr>Teoría del consumo en economías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