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Instalación y configuración inicial de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Instalación y configuración inicial de i3wm</w:t>
      </w:r>
    </w:p>
    <w:bookmarkEnd w:id="27"/>
    <w:bookmarkStart w:id="30" w:name="X64f7aa9c2acfdbb311baa89b28f8187dce76c42"/>
    <w:p>
      <w:pPr>
        <w:pStyle w:val="Heading1"/>
      </w:pPr>
      <w:r>
        <w:t xml:space="preserve">1. Introducción a i3wm en diferentes distribuciones de Linux</w:t>
      </w:r>
    </w:p>
    <w:bookmarkStart w:id="28" w:name="X8a5727a1b290768dbe2d19d28743780f395cae2"/>
    <w:p>
      <w:pPr>
        <w:pStyle w:val="Heading2"/>
      </w:pPr>
      <w:r>
        <w:t xml:space="preserve">1.1 Ventajas de utilizar i3wm en distribuciones de Linux</w:t>
      </w:r>
    </w:p>
    <w:bookmarkEnd w:id="28"/>
    <w:bookmarkStart w:id="29" w:name="Xf0046c9bf910599f3cec8bbe131166bd4c17e1e"/>
    <w:p>
      <w:pPr>
        <w:pStyle w:val="Heading2"/>
      </w:pPr>
      <w:r>
        <w:t xml:space="preserve">1.2 Consideraciones y requisitos antes de la instalación</w:t>
      </w:r>
    </w:p>
    <w:bookmarkEnd w:id="29"/>
    <w:bookmarkEnd w:id="30"/>
    <w:bookmarkStart w:id="34" w:name="preparación-para-la-instalación-de-i3wm"/>
    <w:p>
      <w:pPr>
        <w:pStyle w:val="Heading1"/>
      </w:pPr>
      <w:r>
        <w:t xml:space="preserve">2. Preparación para la instalación de i3wm</w:t>
      </w:r>
    </w:p>
    <w:bookmarkStart w:id="31" w:name="X2c8fd778e1bdef1f3b78721e39e031b054a6bad"/>
    <w:p>
      <w:pPr>
        <w:pStyle w:val="Heading2"/>
      </w:pPr>
      <w:r>
        <w:t xml:space="preserve">2.1 Elección de la distribución de Linux adecuada para i3wm</w:t>
      </w:r>
    </w:p>
    <w:bookmarkEnd w:id="31"/>
    <w:bookmarkStart w:id="32" w:name="X0a2acc2d09f5c62d23121368e56f860cab630b1"/>
    <w:p>
      <w:pPr>
        <w:pStyle w:val="Heading2"/>
      </w:pPr>
      <w:r>
        <w:t xml:space="preserve">2.2 Descarga de la imagen de la distribución o preparación del entorno existente</w:t>
      </w:r>
    </w:p>
    <w:bookmarkEnd w:id="32"/>
    <w:bookmarkStart w:id="33" w:name="X22c85f45611a7a87b2bf5911f3b573e996c0288"/>
    <w:p>
      <w:pPr>
        <w:pStyle w:val="Heading2"/>
      </w:pPr>
      <w:r>
        <w:t xml:space="preserve">2.3 Verificación de los requisitos de hardware y software</w:t>
      </w:r>
    </w:p>
    <w:bookmarkEnd w:id="33"/>
    <w:bookmarkEnd w:id="34"/>
    <w:bookmarkStart w:id="38" w:name="X6c5f1c0b56d742f355177da5daac9b3aa55c0f5"/>
    <w:p>
      <w:pPr>
        <w:pStyle w:val="Heading1"/>
      </w:pPr>
      <w:r>
        <w:t xml:space="preserve">3. Instalación de i3wm en distribuciones populares</w:t>
      </w:r>
    </w:p>
    <w:bookmarkStart w:id="35" w:name="X2612a5b697e98b88a386c079643f4c08fdcc411"/>
    <w:p>
      <w:pPr>
        <w:pStyle w:val="Heading2"/>
      </w:pPr>
      <w:r>
        <w:t xml:space="preserve">3.1 Guía de instalación paso a paso en Ubuntu</w:t>
      </w:r>
    </w:p>
    <w:bookmarkEnd w:id="35"/>
    <w:bookmarkStart w:id="36" w:name="X0eab0afd764f295fa7a039af5904eef7c42b4d3"/>
    <w:p>
      <w:pPr>
        <w:pStyle w:val="Heading2"/>
      </w:pPr>
      <w:r>
        <w:t xml:space="preserve">3.2 Guía de instalación paso a paso en Arch Linux</w:t>
      </w:r>
    </w:p>
    <w:bookmarkEnd w:id="36"/>
    <w:bookmarkStart w:id="37" w:name="Xbb69df1893438c18e767cb72128450a304b5768"/>
    <w:p>
      <w:pPr>
        <w:pStyle w:val="Heading2"/>
      </w:pPr>
      <w:r>
        <w:t xml:space="preserve">3.3 Otras distribuciones: Guía general para la instalación de i3wm</w:t>
      </w:r>
    </w:p>
    <w:bookmarkEnd w:id="37"/>
    <w:bookmarkEnd w:id="38"/>
    <w:bookmarkStart w:id="42" w:name="configuración-básica-de-i3wm"/>
    <w:p>
      <w:pPr>
        <w:pStyle w:val="Heading1"/>
      </w:pPr>
      <w:r>
        <w:t xml:space="preserve">4. Configuración básica de i3wm</w:t>
      </w:r>
    </w:p>
    <w:bookmarkStart w:id="39" w:name="primeros-pasos-después-de-la-instalación"/>
    <w:p>
      <w:pPr>
        <w:pStyle w:val="Heading2"/>
      </w:pPr>
      <w:r>
        <w:t xml:space="preserve">4.1 Primeros pasos después de la instalación</w:t>
      </w:r>
    </w:p>
    <w:bookmarkEnd w:id="39"/>
    <w:bookmarkStart w:id="40" w:name="X5015999a09dfbd142471e202940e939daeca291"/>
    <w:p>
      <w:pPr>
        <w:pStyle w:val="Heading2"/>
      </w:pPr>
      <w:r>
        <w:t xml:space="preserve">4.2 Personalización inicial del archivo de configuración de i3wm</w:t>
      </w:r>
    </w:p>
    <w:bookmarkEnd w:id="40"/>
    <w:bookmarkStart w:id="41" w:name="X287476e632cfb246af485486b36e9d7a8e018be"/>
    <w:p>
      <w:pPr>
        <w:pStyle w:val="Heading2"/>
      </w:pPr>
      <w:r>
        <w:t xml:space="preserve">4.3 Configuración de atajos de teclado y preferencias básicas</w:t>
      </w:r>
    </w:p>
    <w:p>
      <w:pPr>
        <w:numPr>
          <w:ilvl w:val="0"/>
          <w:numId w:val="1001"/>
        </w:numPr>
      </w:pPr>
      <w:r>
        <w:t xml:space="preserve">Configuraciones específicas para distribuciones de Linux</w:t>
      </w:r>
      <w:r>
        <w:t xml:space="preserve"> </w:t>
      </w:r>
      <w:r>
        <w:t xml:space="preserve">## Configuración adicional en Ubuntu (gestor de pantalla, barra de estado, etc.)</w:t>
      </w:r>
      <w:r>
        <w:t xml:space="preserve"> </w:t>
      </w:r>
      <w:r>
        <w:t xml:space="preserve">## Ajustes recomendados en Arch Linux (paquetes adicionales, herramientas de configuración, etc.)</w:t>
      </w:r>
      <w:r>
        <w:t xml:space="preserve"> </w:t>
      </w:r>
      <w:r>
        <w:t xml:space="preserve">## Consideraciones y diferencias en otras distribuciones populares</w:t>
      </w:r>
    </w:p>
    <w:p>
      <w:pPr>
        <w:numPr>
          <w:ilvl w:val="0"/>
          <w:numId w:val="1001"/>
        </w:numPr>
      </w:pPr>
      <w:r>
        <w:t xml:space="preserve">Solución de problemas comunes durante la instalación y configuración</w:t>
      </w:r>
      <w:r>
        <w:t xml:space="preserve"> </w:t>
      </w:r>
      <w:r>
        <w:t xml:space="preserve">## Errores de dependencias y paquetes faltantes</w:t>
      </w:r>
      <w:r>
        <w:t xml:space="preserve"> </w:t>
      </w:r>
      <w:r>
        <w:t xml:space="preserve">## Problemas de configuración inicial y personalización</w:t>
      </w:r>
      <w:r>
        <w:t xml:space="preserve"> </w:t>
      </w:r>
      <w:r>
        <w:t xml:space="preserve">## Resolución de errores y mejoras de rendimiento</w:t>
      </w:r>
    </w:p>
    <w:p>
      <w:pPr>
        <w:numPr>
          <w:ilvl w:val="0"/>
          <w:numId w:val="1001"/>
        </w:numPr>
      </w:pPr>
      <w:r>
        <w:t xml:space="preserve">Recursos adicionales y fuentes de información</w:t>
      </w:r>
      <w:r>
        <w:t xml:space="preserve"> </w:t>
      </w:r>
      <w:r>
        <w:t xml:space="preserve">## Documentación oficial y guías de referencia para la instalación y configuración de i3wm</w:t>
      </w:r>
      <w:r>
        <w:t xml:space="preserve"> </w:t>
      </w:r>
      <w:r>
        <w:t xml:space="preserve">## Comunidades y foros en línea para obtener soporte y compartir experiencias</w:t>
      </w:r>
      <w:r>
        <w:t xml:space="preserve"> </w:t>
      </w:r>
      <w:r>
        <w:t xml:space="preserve">## Sitios web y blogs recomendados para aprender más sobre i3wm en diferentes distribuciones de Linux</w:t>
      </w:r>
    </w:p>
    <w:bookmarkEnd w:id="41"/>
    <w:bookmarkEnd w:id="42"/>
    <w:bookmarkStart w:id="63" w:name="publicaciones-similares"/>
    <w:p>
      <w:pPr>
        <w:pStyle w:val="Heading1"/>
      </w:pPr>
      <w:r>
        <w:t xml:space="preserve">5.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44" Target="https://chaska-x.netlify.app/i3wm/2020-02-15-introduccion-a-i3wm" TargetMode="External" /><Relationship Type="http://schemas.openxmlformats.org/officeDocument/2006/relationships/hyperlink" Id="rId43" Target="https://chaska-x.netlify.app/i3wm/2020-02-15-introduccion-a-i3wm/index.pdf" TargetMode="External" /><Relationship Type="http://schemas.openxmlformats.org/officeDocument/2006/relationships/hyperlink" Id="rId46" Target="https://chaska-x.netlify.app/i3wm/2020-02-16-guia-de-instalacion-y-configuracion-de-i3wm" TargetMode="External" /><Relationship Type="http://schemas.openxmlformats.org/officeDocument/2006/relationships/hyperlink" Id="rId45" Target="https://chaska-x.netlify.app/i3wm/2020-02-16-guia-de-instalacion-y-configuracion-de-i3wm/index.pdf" TargetMode="External" /><Relationship Type="http://schemas.openxmlformats.org/officeDocument/2006/relationships/hyperlink" Id="rId48" Target="https://chaska-x.netlify.app/i3wm/2020-02-17-atajos-de-teclado-y-comandos-esenciales-de-i3wm" TargetMode="External" /><Relationship Type="http://schemas.openxmlformats.org/officeDocument/2006/relationships/hyperlink" Id="rId47" Target="https://chaska-x.netlify.app/i3wm/2020-02-17-atajos-de-teclado-y-comandos-esenciales-de-i3wm/index.pdf" TargetMode="External" /><Relationship Type="http://schemas.openxmlformats.org/officeDocument/2006/relationships/hyperlink" Id="rId50" Target="https://chaska-x.netlify.app/i3wm/2020-02-18-personalizando-de-i3wm" TargetMode="External" /><Relationship Type="http://schemas.openxmlformats.org/officeDocument/2006/relationships/hyperlink" Id="rId49" Target="https://chaska-x.netlify.app/i3wm/2020-02-18-personalizando-de-i3wm/index.pdf" TargetMode="External" /><Relationship Type="http://schemas.openxmlformats.org/officeDocument/2006/relationships/hyperlink" Id="rId52" Target="https://chaska-x.netlify.app/i3wm/2020-02-18-trabajando-con-ventanas-en-i3wm" TargetMode="External" /><Relationship Type="http://schemas.openxmlformats.org/officeDocument/2006/relationships/hyperlink" Id="rId51" Target="https://chaska-x.netlify.app/i3wm/2020-02-18-trabajando-con-ventanas-en-i3wm/index.pdf" TargetMode="External" /><Relationship Type="http://schemas.openxmlformats.org/officeDocument/2006/relationships/hyperlink" Id="rId54" Target="https://chaska-x.netlify.app/i3wm/2020-02-19-aumenta-tu-productividad-con-i3wm" TargetMode="External" /><Relationship Type="http://schemas.openxmlformats.org/officeDocument/2006/relationships/hyperlink" Id="rId53" Target="https://chaska-x.netlify.app/i3wm/2020-02-19-aumenta-tu-productividad-con-i3wm/index.pdf" TargetMode="External" /><Relationship Type="http://schemas.openxmlformats.org/officeDocument/2006/relationships/hyperlink" Id="rId56" Target="https://chaska-x.netlify.app/i3wm/2020-02-20-i3wm-vs-otros-gestores-de-ventanas" TargetMode="External" /><Relationship Type="http://schemas.openxmlformats.org/officeDocument/2006/relationships/hyperlink" Id="rId55" Target="https://chaska-x.netlify.app/i3wm/2020-02-20-i3wm-vs-otros-gestores-de-ventanas/index.pdf" TargetMode="External" /><Relationship Type="http://schemas.openxmlformats.org/officeDocument/2006/relationships/hyperlink" Id="rId58" Target="https://chaska-x.netlify.app/i3wm/2020-02-21-integracion-de-i3wm-en-tu-entorno-de-trabajo" TargetMode="External" /><Relationship Type="http://schemas.openxmlformats.org/officeDocument/2006/relationships/hyperlink" Id="rId57" Target="https://chaska-x.netlify.app/i3wm/2020-02-21-integracion-de-i3wm-en-tu-entorno-de-trabajo/index.pdf" TargetMode="External" /><Relationship Type="http://schemas.openxmlformats.org/officeDocument/2006/relationships/hyperlink" Id="rId60" Target="https://chaska-x.netlify.app/i3wm/2020-02-22-casos-de-uso-avanzados-de-i3wm" TargetMode="External" /><Relationship Type="http://schemas.openxmlformats.org/officeDocument/2006/relationships/hyperlink" Id="rId59" Target="https://chaska-x.netlify.app/i3wm/2020-02-22-casos-de-uso-avanzados-de-i3wm/index.pdf" TargetMode="External" /><Relationship Type="http://schemas.openxmlformats.org/officeDocument/2006/relationships/hyperlink" Id="rId62" Target="https://chaska-x.netlify.app/i3wm/2020-02-23-solucion-de-problemas-comunes-en-i3wm" TargetMode="External" /><Relationship Type="http://schemas.openxmlformats.org/officeDocument/2006/relationships/hyperlink" Id="rId61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chaska-x.netlify.app/i3wm/2020-02-15-introduccion-a-i3wm" TargetMode="External" /><Relationship Type="http://schemas.openxmlformats.org/officeDocument/2006/relationships/hyperlink" Id="rId43" Target="https://chaska-x.netlify.app/i3wm/2020-02-15-introduccion-a-i3wm/index.pdf" TargetMode="External" /><Relationship Type="http://schemas.openxmlformats.org/officeDocument/2006/relationships/hyperlink" Id="rId46" Target="https://chaska-x.netlify.app/i3wm/2020-02-16-guia-de-instalacion-y-configuracion-de-i3wm" TargetMode="External" /><Relationship Type="http://schemas.openxmlformats.org/officeDocument/2006/relationships/hyperlink" Id="rId45" Target="https://chaska-x.netlify.app/i3wm/2020-02-16-guia-de-instalacion-y-configuracion-de-i3wm/index.pdf" TargetMode="External" /><Relationship Type="http://schemas.openxmlformats.org/officeDocument/2006/relationships/hyperlink" Id="rId48" Target="https://chaska-x.netlify.app/i3wm/2020-02-17-atajos-de-teclado-y-comandos-esenciales-de-i3wm" TargetMode="External" /><Relationship Type="http://schemas.openxmlformats.org/officeDocument/2006/relationships/hyperlink" Id="rId47" Target="https://chaska-x.netlify.app/i3wm/2020-02-17-atajos-de-teclado-y-comandos-esenciales-de-i3wm/index.pdf" TargetMode="External" /><Relationship Type="http://schemas.openxmlformats.org/officeDocument/2006/relationships/hyperlink" Id="rId50" Target="https://chaska-x.netlify.app/i3wm/2020-02-18-personalizando-de-i3wm" TargetMode="External" /><Relationship Type="http://schemas.openxmlformats.org/officeDocument/2006/relationships/hyperlink" Id="rId49" Target="https://chaska-x.netlify.app/i3wm/2020-02-18-personalizando-de-i3wm/index.pdf" TargetMode="External" /><Relationship Type="http://schemas.openxmlformats.org/officeDocument/2006/relationships/hyperlink" Id="rId52" Target="https://chaska-x.netlify.app/i3wm/2020-02-18-trabajando-con-ventanas-en-i3wm" TargetMode="External" /><Relationship Type="http://schemas.openxmlformats.org/officeDocument/2006/relationships/hyperlink" Id="rId51" Target="https://chaska-x.netlify.app/i3wm/2020-02-18-trabajando-con-ventanas-en-i3wm/index.pdf" TargetMode="External" /><Relationship Type="http://schemas.openxmlformats.org/officeDocument/2006/relationships/hyperlink" Id="rId54" Target="https://chaska-x.netlify.app/i3wm/2020-02-19-aumenta-tu-productividad-con-i3wm" TargetMode="External" /><Relationship Type="http://schemas.openxmlformats.org/officeDocument/2006/relationships/hyperlink" Id="rId53" Target="https://chaska-x.netlify.app/i3wm/2020-02-19-aumenta-tu-productividad-con-i3wm/index.pdf" TargetMode="External" /><Relationship Type="http://schemas.openxmlformats.org/officeDocument/2006/relationships/hyperlink" Id="rId56" Target="https://chaska-x.netlify.app/i3wm/2020-02-20-i3wm-vs-otros-gestores-de-ventanas" TargetMode="External" /><Relationship Type="http://schemas.openxmlformats.org/officeDocument/2006/relationships/hyperlink" Id="rId55" Target="https://chaska-x.netlify.app/i3wm/2020-02-20-i3wm-vs-otros-gestores-de-ventanas/index.pdf" TargetMode="External" /><Relationship Type="http://schemas.openxmlformats.org/officeDocument/2006/relationships/hyperlink" Id="rId58" Target="https://chaska-x.netlify.app/i3wm/2020-02-21-integracion-de-i3wm-en-tu-entorno-de-trabajo" TargetMode="External" /><Relationship Type="http://schemas.openxmlformats.org/officeDocument/2006/relationships/hyperlink" Id="rId57" Target="https://chaska-x.netlify.app/i3wm/2020-02-21-integracion-de-i3wm-en-tu-entorno-de-trabajo/index.pdf" TargetMode="External" /><Relationship Type="http://schemas.openxmlformats.org/officeDocument/2006/relationships/hyperlink" Id="rId60" Target="https://chaska-x.netlify.app/i3wm/2020-02-22-casos-de-uso-avanzados-de-i3wm" TargetMode="External" /><Relationship Type="http://schemas.openxmlformats.org/officeDocument/2006/relationships/hyperlink" Id="rId59" Target="https://chaska-x.netlify.app/i3wm/2020-02-22-casos-de-uso-avanzados-de-i3wm/index.pdf" TargetMode="External" /><Relationship Type="http://schemas.openxmlformats.org/officeDocument/2006/relationships/hyperlink" Id="rId62" Target="https://chaska-x.netlify.app/i3wm/2020-02-23-solucion-de-problemas-comunes-en-i3wm" TargetMode="External" /><Relationship Type="http://schemas.openxmlformats.org/officeDocument/2006/relationships/hyperlink" Id="rId61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INSTALACIÓN Y CONFIGURACIÓN INICIAL DE I3WM</dc:description>
  <dc:language>es</dc:language>
  <cp:keywords/>
  <dcterms:created xsi:type="dcterms:W3CDTF">2026-09-23T04:17:32Z</dcterms:created>
  <dcterms:modified xsi:type="dcterms:W3CDTF">2026-09-23T04:17:32Z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2020-02-16</vt:lpwstr>
  </property>
  <property fmtid="{D5CDD505-2E9C-101B-9397-08002B2CF9AE}" pid="7" name="apatitle">
    <vt:lpwstr>INSTALACIÓN Y CONFIGURACIÓN INICIAL DE I3WM</vt:lpwstr>
  </property>
  <property fmtid="{D5CDD505-2E9C-101B-9397-08002B2CF9AE}" pid="8" name="apatitledisplay">
    <vt:lpwstr>Instalación y configuración inicial de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2026-09-22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po">
    <vt:lpwstr>fragmento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itulo">
    <vt:lpwstr>texto de cierre del bloque «Publicaciones similares» (incluido en cada post)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320</vt:lpwstr>
  </property>
  <property fmtid="{D5CDD505-2E9C-101B-9397-08002B2CF9AE}" pid="99" name="zerocitations">
    <vt:lpwstr>True</vt:lpwstr>
  </property>
</Properties>
</file>