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01 Introduccion Linux</w:t>
        </w:r>
      </w:hyperlink>
    </w:p>
    <w:p>
      <w:pPr>
        <w:pStyle w:val="Compact"/>
        <w:numPr>
          <w:ilvl w:val="0"/>
          <w:numId w:val="1017"/>
        </w:numPr>
      </w:pPr>
      <w:hyperlink r:id="rId302"/>
      <w:r>
        <w:t xml:space="preserve"> </w:t>
      </w:r>
      <w:hyperlink r:id="rId303">
        <w:r>
          <w:rPr>
            <w:rStyle w:val="Hyperlink"/>
          </w:rPr>
          <w:t xml:space="preserve">02 Distribuciones Linux</w:t>
        </w:r>
      </w:hyperlink>
    </w:p>
    <w:p>
      <w:pPr>
        <w:pStyle w:val="Compact"/>
        <w:numPr>
          <w:ilvl w:val="0"/>
          <w:numId w:val="1017"/>
        </w:numPr>
      </w:pPr>
      <w:hyperlink r:id="rId304"/>
      <w:r>
        <w:t xml:space="preserve"> </w:t>
      </w:r>
      <w:hyperlink r:id="rId305">
        <w:r>
          <w:rPr>
            <w:rStyle w:val="Hyperlink"/>
          </w:rPr>
          <w:t xml:space="preserve">03 Instalacion Linux</w:t>
        </w:r>
      </w:hyperlink>
    </w:p>
    <w:p>
      <w:pPr>
        <w:pStyle w:val="Compact"/>
        <w:numPr>
          <w:ilvl w:val="0"/>
          <w:numId w:val="1017"/>
        </w:numPr>
      </w:pPr>
      <w:hyperlink r:id="rId306"/>
      <w:r>
        <w:t xml:space="preserve"> </w:t>
      </w:r>
      <w:hyperlink r:id="rId307">
        <w:r>
          <w:rPr>
            <w:rStyle w:val="Hyperlink"/>
          </w:rPr>
          <w:t xml:space="preserve">04 Administracion Particiones Volumenes</w:t>
        </w:r>
      </w:hyperlink>
    </w:p>
    <w:p>
      <w:pPr>
        <w:pStyle w:val="Compact"/>
        <w:numPr>
          <w:ilvl w:val="0"/>
          <w:numId w:val="1017"/>
        </w:numPr>
      </w:pPr>
      <w:hyperlink r:id="rId308"/>
      <w:r>
        <w:t xml:space="preserve"> </w:t>
      </w:r>
      <w:hyperlink r:id="rId309">
        <w:r>
          <w:rPr>
            <w:rStyle w:val="Hyperlink"/>
          </w:rPr>
          <w:t xml:space="preserve">Atajos De Teclado Y Comandos Para Usar Vim</w:t>
        </w:r>
      </w:hyperlink>
    </w:p>
    <w:p>
      <w:pPr>
        <w:pStyle w:val="Compact"/>
        <w:numPr>
          <w:ilvl w:val="0"/>
          <w:numId w:val="1017"/>
        </w:numPr>
      </w:pPr>
      <w:hyperlink r:id="rId310"/>
      <w:r>
        <w:t xml:space="preserve"> </w:t>
      </w:r>
      <w:hyperlink r:id="rId311">
        <w:r>
          <w:rPr>
            <w:rStyle w:val="Hyperlink"/>
          </w:rPr>
          <w:t xml:space="preserve">Instalando Specitify</w:t>
        </w:r>
      </w:hyperlink>
    </w:p>
    <w:p>
      <w:pPr>
        <w:pStyle w:val="Compact"/>
        <w:numPr>
          <w:ilvl w:val="0"/>
          <w:numId w:val="1017"/>
        </w:numPr>
      </w:pPr>
      <w:hyperlink r:id="rId312"/>
      <w:r>
        <w:t xml:space="preserve"> </w:t>
      </w:r>
      <w:hyperlink r:id="rId313">
        <w:r>
          <w:rPr>
            <w:rStyle w:val="Hyperlink"/>
          </w:rPr>
          <w:t xml:space="preserve">Gestiona Tus Dotfiles Con Gnu Stow</w:t>
        </w:r>
      </w:hyperlink>
    </w:p>
    <w:p>
      <w:pPr>
        <w:pStyle w:val="Compact"/>
        <w:numPr>
          <w:ilvl w:val="0"/>
          <w:numId w:val="1017"/>
        </w:numPr>
      </w:pPr>
      <w:hyperlink r:id="rId314"/>
      <w:r>
        <w:t xml:space="preserve"> </w:t>
      </w:r>
      <w:hyperlink r:id="rId315">
        <w:r>
          <w:rPr>
            <w:rStyle w:val="Hyperlink"/>
          </w:rPr>
          <w:t xml:space="preserve">Guia De Ranger</w:t>
        </w:r>
      </w:hyperlink>
    </w:p>
    <w:p>
      <w:pPr>
        <w:pStyle w:val="Compact"/>
        <w:numPr>
          <w:ilvl w:val="0"/>
          <w:numId w:val="1017"/>
        </w:numPr>
      </w:pPr>
      <w:hyperlink r:id="rId316"/>
      <w:r>
        <w:t xml:space="preserve"> </w:t>
      </w:r>
      <w:hyperlink r:id="rId317">
        <w:r>
          <w:rPr>
            <w:rStyle w:val="Hyperlink"/>
          </w:rPr>
          <w:t xml:space="preserve">Guia De Kitty Terminal</w:t>
        </w:r>
      </w:hyperlink>
    </w:p>
    <w:p>
      <w:pPr>
        <w:pStyle w:val="Compact"/>
        <w:numPr>
          <w:ilvl w:val="0"/>
          <w:numId w:val="1017"/>
        </w:numPr>
      </w:pPr>
      <w:hyperlink r:id="rId318"/>
      <w:r>
        <w:t xml:space="preserve"> </w:t>
      </w:r>
      <w:hyperlink r:id="rId319">
        <w:r>
          <w:rPr>
            <w:rStyle w:val="Hyperlink"/>
          </w:rPr>
          <w:t xml:space="preserve">Guia De Positron Ide</w:t>
        </w:r>
      </w:hyperlink>
    </w:p>
    <w:p>
      <w:pPr>
        <w:pStyle w:val="Compact"/>
        <w:numPr>
          <w:ilvl w:val="0"/>
          <w:numId w:val="1017"/>
        </w:numPr>
      </w:pPr>
      <w:hyperlink r:id="rId320"/>
      <w:r>
        <w:t xml:space="preserve"> </w:t>
      </w:r>
      <w:hyperlink r:id="rId321">
        <w:r>
          <w:rPr>
            <w:rStyle w:val="Hyperlink"/>
          </w:rPr>
          <w:t xml:space="preserve">Guia De Rsync</w:t>
        </w:r>
      </w:hyperlink>
    </w:p>
    <w:p>
      <w:pPr>
        <w:pStyle w:val="FirstParagraph"/>
      </w:pPr>
      <w:r>
        <w:t xml:space="preserve">Esperamos que encuentres estas publicaciones igualmente interesantes y útiles. ¡Disfruta de la lectura!</w:t>
      </w:r>
    </w:p>
    <w:bookmarkEnd w:id="3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2026-09-23T04:26:26Z</dcterms:created>
  <dcterms:modified xsi:type="dcterms:W3CDTF">2026-09-23T04:26:26Z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12573</vt:lpwstr>
  </property>
  <property fmtid="{D5CDD505-2E9C-101B-9397-08002B2CF9AE}" pid="101" name="zerocitations">
    <vt:lpwstr>True</vt:lpwstr>
  </property>
</Properties>
</file>