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31"/>
    <w:bookmarkStart w:id="40" w:name="instalación"/>
    <w:p>
      <w:pPr>
        <w:pStyle w:val="Heading1"/>
      </w:pPr>
      <w:r>
        <w:t xml:space="preserve">1. Instalación</w:t>
      </w:r>
    </w:p>
    <w:bookmarkStart w:id="32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32"/>
    <w:bookmarkStart w:id="33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33"/>
    <w:bookmarkStart w:id="34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34"/>
    <w:bookmarkStart w:id="35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5"/>
    <w:bookmarkStart w:id="39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t xml:space="preserve">Para habilitar todas las funcionalidades de previsualización y análisis de archivos en</w:t>
      </w:r>
      <w:r>
        <w:t xml:space="preserve"> </w:t>
      </w:r>
      <w:r>
        <w:rPr>
          <w:rStyle w:val="VerbatimChar"/>
        </w:rPr>
        <w:t xml:space="preserve">ranger</w:t>
      </w:r>
      <w:r>
        <w:t xml:space="preserve">, se recomienda instalar las siguientes dependencias según tu distribución.</w:t>
      </w:r>
    </w:p>
    <w:bookmarkStart w:id="36" w:name="para-debian-ubuntu-derivados"/>
    <w:p>
      <w:pPr>
        <w:pStyle w:val="Heading3"/>
      </w:pPr>
      <w:r>
        <w:t xml:space="preserve">1.5.1 Para Debian / Ubuntu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</w:t>
      </w:r>
      <w:r>
        <w:br/>
      </w:r>
      <w:r>
        <w:rPr>
          <w:rStyle w:val="CommentTok"/>
        </w:rPr>
        <w:t xml:space="preserve"># pygments vía pip si prefieres la versión python: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w3m w3m-img           </w:t>
      </w:r>
      <w:r>
        <w:rPr>
          <w:rStyle w:val="CommentTok"/>
        </w:rPr>
        <w:t xml:space="preserve"># Método clásico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caca-utils            </w:t>
      </w:r>
      <w:r>
        <w:rPr>
          <w:rStyle w:val="CommentTok"/>
        </w:rPr>
        <w:t xml:space="preserve"># Arte ASCII alternativo</w:t>
      </w:r>
      <w:r>
        <w:br/>
      </w:r>
      <w:r>
        <w:rPr>
          <w:rStyle w:val="CommentTok"/>
        </w:rPr>
        <w:t xml:space="preserve"># kitty / wezterm / alacritty → mejor con ueberzugpp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atool unrar p7zip-full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poppler-utils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python3-chardet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python-bidi        </w:t>
      </w:r>
      <w:r>
        <w:rPr>
          <w:rStyle w:val="CommentTok"/>
        </w:rPr>
        <w:t xml:space="preserve"># Para árabe, hebreo, etc.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6"/>
    <w:bookmarkStart w:id="37" w:name="para-arch-linux-manjaro-derivados"/>
    <w:p>
      <w:pPr>
        <w:pStyle w:val="Heading3"/>
      </w:pPr>
      <w:r>
        <w:t xml:space="preserve">1.5.2 Para Arch Linux / Manjaro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bat</w:t>
      </w:r>
      <w:r>
        <w:br/>
      </w:r>
      <w:r>
        <w:rPr>
          <w:rStyle w:val="CommentTok"/>
        </w:rPr>
        <w:t xml:space="preserve"># pygments vía pip si prefieres: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w3m libcaca             </w:t>
      </w:r>
      <w:r>
        <w:rPr>
          <w:rStyle w:val="CommentTok"/>
        </w:rPr>
        <w:t xml:space="preserve"># Método clásico + ASCII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ueberzugpp              </w:t>
      </w:r>
      <w:r>
        <w:rPr>
          <w:rStyle w:val="CommentTok"/>
        </w:rPr>
        <w:t xml:space="preserve"># Muy recomendado (mejor que w3m)</w:t>
      </w:r>
      <w:r>
        <w:br/>
      </w:r>
      <w:r>
        <w:rPr>
          <w:rStyle w:val="CommentTok"/>
        </w:rPr>
        <w:t xml:space="preserve"># kitty / wezterm → soporte nativo excelente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poppler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python-chardet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python-bidi             </w:t>
      </w:r>
      <w:r>
        <w:rPr>
          <w:rStyle w:val="CommentTok"/>
        </w:rPr>
        <w:t xml:space="preserve"># Para textos RTL (árabe, hebreo...)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librsvg</w:t>
      </w:r>
    </w:p>
    <w:bookmarkEnd w:id="37"/>
    <w:bookmarkStart w:id="38" w:name="X654504064728ba28f7fe883f6c68076f638e3d4"/>
    <w:p>
      <w:pPr>
        <w:pStyle w:val="Heading3"/>
      </w:pPr>
      <w:r>
        <w:t xml:space="preserve">1.5.3 Instalación recomendada mínima (elige según tu caso)</w:t>
      </w:r>
    </w:p>
    <w:p>
      <w:pPr>
        <w:pStyle w:val="FirstParagraph"/>
      </w:pPr>
      <w:r>
        <w:rPr>
          <w:b/>
          <w:bCs/>
        </w:rPr>
        <w:t xml:space="preserve">Usuario de Arch + kitty/wezterm: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 highlight bat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 mediainfo ueberzugpp</w:t>
      </w:r>
      <w:r>
        <w:br/>
      </w:r>
      <w:r>
        <w:rPr>
          <w:rStyle w:val="CommentTok"/>
        </w:rPr>
        <w:t xml:space="preserve"># Opcional pero muy útil: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 python-bidi python-chardet</w:t>
      </w:r>
    </w:p>
    <w:p>
      <w:pPr>
        <w:pStyle w:val="FirstParagraph"/>
      </w:pPr>
      <w:r>
        <w:rPr>
          <w:b/>
          <w:bCs/>
        </w:rPr>
        <w:t xml:space="preserve">Usuario de Ubuntu + terminal clásico: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 highlight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poppler-utils mediainfo w3m w3m-img atool unrar p7zip-full python3-chardet</w:t>
      </w:r>
      <w:r>
        <w:br/>
      </w:r>
      <w:r>
        <w:rPr>
          <w:rStyle w:val="CommentTok"/>
        </w:rPr>
        <w:t xml:space="preserve"># Opcional: pip install --user python-bidi</w:t>
      </w:r>
    </w:p>
    <w:bookmarkEnd w:id="38"/>
    <w:bookmarkEnd w:id="39"/>
    <w:bookmarkEnd w:id="40"/>
    <w:bookmarkStart w:id="44" w:name="configuración-inicial"/>
    <w:p>
      <w:pPr>
        <w:pStyle w:val="Heading1"/>
      </w:pPr>
      <w:r>
        <w:t xml:space="preserve">2. Configuración Inicial</w:t>
      </w:r>
    </w:p>
    <w:bookmarkStart w:id="41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41"/>
    <w:bookmarkStart w:id="42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42"/>
    <w:bookmarkStart w:id="43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43"/>
    <w:bookmarkEnd w:id="44"/>
    <w:bookmarkStart w:id="48" w:name="interfaz-y-navegación-básica"/>
    <w:p>
      <w:pPr>
        <w:pStyle w:val="Heading1"/>
      </w:pPr>
      <w:r>
        <w:t xml:space="preserve">3. Interfaz y Navegación Básica</w:t>
      </w:r>
    </w:p>
    <w:bookmarkStart w:id="45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45"/>
    <w:bookmarkStart w:id="46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46"/>
    <w:bookmarkStart w:id="47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47"/>
    <w:bookmarkEnd w:id="48"/>
    <w:bookmarkStart w:id="52" w:name="atajos-de-teclado-fundamentales"/>
    <w:p>
      <w:pPr>
        <w:pStyle w:val="Heading1"/>
      </w:pPr>
      <w:r>
        <w:t xml:space="preserve">4. Atajos de Teclado Fundamentales</w:t>
      </w:r>
    </w:p>
    <w:bookmarkStart w:id="49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9"/>
    <w:bookmarkStart w:id="50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50"/>
    <w:bookmarkStart w:id="51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51"/>
    <w:bookmarkEnd w:id="52"/>
    <w:bookmarkStart w:id="57" w:name="navegación-avanzada"/>
    <w:p>
      <w:pPr>
        <w:pStyle w:val="Heading1"/>
      </w:pPr>
      <w:r>
        <w:t xml:space="preserve">5. Navegación Avanzada</w:t>
      </w:r>
    </w:p>
    <w:bookmarkStart w:id="53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53"/>
    <w:bookmarkStart w:id="54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54"/>
    <w:bookmarkStart w:id="55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55"/>
    <w:bookmarkStart w:id="56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56"/>
    <w:bookmarkEnd w:id="57"/>
    <w:bookmarkStart w:id="62" w:name="operaciones-con-archivos"/>
    <w:p>
      <w:pPr>
        <w:pStyle w:val="Heading1"/>
      </w:pPr>
      <w:r>
        <w:t xml:space="preserve">6. Operaciones con Archivos</w:t>
      </w:r>
    </w:p>
    <w:bookmarkStart w:id="58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8"/>
    <w:bookmarkStart w:id="59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9"/>
    <w:bookmarkStart w:id="60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60"/>
    <w:bookmarkStart w:id="61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61"/>
    <w:bookmarkEnd w:id="62"/>
    <w:bookmarkStart w:id="67" w:name="selección-múltiple"/>
    <w:p>
      <w:pPr>
        <w:pStyle w:val="Heading1"/>
      </w:pPr>
      <w:r>
        <w:t xml:space="preserve">7. Selección Múltiple</w:t>
      </w:r>
    </w:p>
    <w:bookmarkStart w:id="63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63"/>
    <w:bookmarkStart w:id="64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64"/>
    <w:bookmarkStart w:id="65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65"/>
    <w:bookmarkStart w:id="66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66"/>
    <w:bookmarkEnd w:id="67"/>
    <w:bookmarkStart w:id="71" w:name="búsqueda-y-filtrado"/>
    <w:p>
      <w:pPr>
        <w:pStyle w:val="Heading1"/>
      </w:pPr>
      <w:r>
        <w:t xml:space="preserve">8. Búsqueda y Filtrado</w:t>
      </w:r>
    </w:p>
    <w:bookmarkStart w:id="68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8"/>
    <w:bookmarkStart w:id="69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9"/>
    <w:bookmarkStart w:id="70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70"/>
    <w:bookmarkEnd w:id="71"/>
    <w:bookmarkStart w:id="74" w:name="pestañas-tabs"/>
    <w:p>
      <w:pPr>
        <w:pStyle w:val="Heading1"/>
      </w:pPr>
      <w:r>
        <w:t xml:space="preserve">9. Pestañas (Tabs)</w:t>
      </w:r>
    </w:p>
    <w:bookmarkStart w:id="72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72"/>
    <w:bookmarkStart w:id="73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73"/>
    <w:bookmarkEnd w:id="74"/>
    <w:bookmarkStart w:id="78" w:name="marcadores-bookmarks"/>
    <w:p>
      <w:pPr>
        <w:pStyle w:val="Heading1"/>
      </w:pPr>
      <w:r>
        <w:t xml:space="preserve">10. Marcadores (Bookmarks)</w:t>
      </w:r>
    </w:p>
    <w:bookmarkStart w:id="75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75"/>
    <w:bookmarkStart w:id="76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76"/>
    <w:bookmarkStart w:id="77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77"/>
    <w:bookmarkEnd w:id="78"/>
    <w:bookmarkStart w:id="82" w:name="previsualización-de-archivos"/>
    <w:p>
      <w:pPr>
        <w:pStyle w:val="Heading1"/>
      </w:pPr>
      <w:r>
        <w:t xml:space="preserve">11. Previsualización de Archivos</w:t>
      </w:r>
    </w:p>
    <w:bookmarkStart w:id="79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9"/>
    <w:bookmarkStart w:id="80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80"/>
    <w:bookmarkStart w:id="81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81"/>
    <w:bookmarkEnd w:id="82"/>
    <w:bookmarkStart w:id="93" w:name="comandos-de-consola"/>
    <w:p>
      <w:pPr>
        <w:pStyle w:val="Heading1"/>
      </w:pPr>
      <w:r>
        <w:t xml:space="preserve">12. Comandos de Consola</w:t>
      </w:r>
    </w:p>
    <w:bookmarkStart w:id="83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83"/>
    <w:bookmarkStart w:id="84" w:name="comandos-principales"/>
    <w:p>
      <w:pPr>
        <w:pStyle w:val="Heading2"/>
      </w:pPr>
      <w:r>
        <w:t xml:space="preserve">12.2 Comandos Principales</w:t>
      </w:r>
    </w:p>
    <w:bookmarkEnd w:id="84"/>
    <w:bookmarkStart w:id="85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85"/>
    <w:bookmarkStart w:id="86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86"/>
    <w:bookmarkStart w:id="87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87"/>
    <w:bookmarkStart w:id="88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8"/>
    <w:bookmarkStart w:id="89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9"/>
    <w:bookmarkStart w:id="90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90"/>
    <w:bookmarkStart w:id="91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91"/>
    <w:bookmarkStart w:id="92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92"/>
    <w:bookmarkEnd w:id="93"/>
    <w:bookmarkStart w:id="100" w:name="configuración-avanzada"/>
    <w:p>
      <w:pPr>
        <w:pStyle w:val="Heading1"/>
      </w:pPr>
      <w:r>
        <w:t xml:space="preserve">13. Configuración Avanzada</w:t>
      </w:r>
    </w:p>
    <w:bookmarkStart w:id="94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94"/>
    <w:bookmarkStart w:id="95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95"/>
    <w:bookmarkStart w:id="96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96"/>
    <w:bookmarkStart w:id="97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97"/>
    <w:bookmarkStart w:id="98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8"/>
    <w:bookmarkStart w:id="99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9"/>
    <w:bookmarkEnd w:id="100"/>
    <w:bookmarkStart w:id="106" w:name="rifle---el-lanzador-de-archivos"/>
    <w:p>
      <w:pPr>
        <w:pStyle w:val="Heading1"/>
      </w:pPr>
      <w:r>
        <w:t xml:space="preserve">14. Rifle - El Lanzador de Archivos</w:t>
      </w:r>
    </w:p>
    <w:bookmarkStart w:id="101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101"/>
    <w:bookmarkStart w:id="102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102"/>
    <w:bookmarkStart w:id="103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103"/>
    <w:bookmarkStart w:id="104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104"/>
    <w:bookmarkStart w:id="105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105"/>
    <w:bookmarkEnd w:id="106"/>
    <w:bookmarkStart w:id="114" w:name="plugins-y-extensiones"/>
    <w:p>
      <w:pPr>
        <w:pStyle w:val="Heading1"/>
      </w:pPr>
      <w:r>
        <w:t xml:space="preserve">15. Plugins y Extensiones</w:t>
      </w:r>
    </w:p>
    <w:bookmarkStart w:id="107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107"/>
    <w:bookmarkStart w:id="108" w:name="plugins-populares"/>
    <w:p>
      <w:pPr>
        <w:pStyle w:val="Heading2"/>
      </w:pPr>
      <w:r>
        <w:t xml:space="preserve">15.2 Plugins Populares</w:t>
      </w:r>
    </w:p>
    <w:bookmarkEnd w:id="108"/>
    <w:bookmarkStart w:id="109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9"/>
    <w:bookmarkStart w:id="110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10"/>
    <w:bookmarkStart w:id="111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11"/>
    <w:bookmarkStart w:id="112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12"/>
    <w:bookmarkStart w:id="113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13"/>
    <w:bookmarkEnd w:id="114"/>
    <w:bookmarkStart w:id="120" w:name="integración-con-shell"/>
    <w:p>
      <w:pPr>
        <w:pStyle w:val="Heading1"/>
      </w:pPr>
      <w:r>
        <w:t xml:space="preserve">16. Integración con Shell</w:t>
      </w:r>
    </w:p>
    <w:bookmarkStart w:id="115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15"/>
    <w:bookmarkStart w:id="116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6"/>
    <w:bookmarkStart w:id="117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7"/>
    <w:bookmarkStart w:id="118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8"/>
    <w:bookmarkStart w:id="119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9"/>
    <w:bookmarkEnd w:id="120"/>
    <w:bookmarkStart w:id="131" w:name="trucos-y-tips-avanzados"/>
    <w:p>
      <w:pPr>
        <w:pStyle w:val="Heading1"/>
      </w:pPr>
      <w:r>
        <w:t xml:space="preserve">17. Trucos y Tips Avanzados</w:t>
      </w:r>
    </w:p>
    <w:bookmarkStart w:id="121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21"/>
    <w:bookmarkStart w:id="122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22"/>
    <w:bookmarkStart w:id="123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23"/>
    <w:bookmarkStart w:id="124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24"/>
    <w:bookmarkStart w:id="125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25"/>
    <w:bookmarkStart w:id="126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26"/>
    <w:bookmarkStart w:id="127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27"/>
    <w:bookmarkStart w:id="128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8"/>
    <w:bookmarkStart w:id="129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9"/>
    <w:bookmarkStart w:id="130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30"/>
    <w:bookmarkEnd w:id="131"/>
    <w:bookmarkStart w:id="139" w:name="solución-de-problemas"/>
    <w:p>
      <w:pPr>
        <w:pStyle w:val="Heading1"/>
      </w:pPr>
      <w:r>
        <w:t xml:space="preserve">18. Solución de Problemas</w:t>
      </w:r>
    </w:p>
    <w:bookmarkStart w:id="132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32"/>
    <w:bookmarkStart w:id="133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33"/>
    <w:bookmarkStart w:id="134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34"/>
    <w:bookmarkStart w:id="135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35"/>
    <w:bookmarkStart w:id="136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36"/>
    <w:bookmarkStart w:id="137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37"/>
    <w:bookmarkStart w:id="138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8"/>
    <w:bookmarkEnd w:id="139"/>
    <w:bookmarkStart w:id="150" w:name="referencia-completa-de-atajos"/>
    <w:p>
      <w:pPr>
        <w:pStyle w:val="Heading1"/>
      </w:pPr>
      <w:r>
        <w:t xml:space="preserve">19. Referencia Completa de Atajos</w:t>
      </w:r>
    </w:p>
    <w:bookmarkStart w:id="140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40"/>
    <w:bookmarkStart w:id="141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41"/>
    <w:bookmarkStart w:id="142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42"/>
    <w:bookmarkStart w:id="143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43"/>
    <w:bookmarkStart w:id="144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44"/>
    <w:bookmarkStart w:id="145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45"/>
    <w:bookmarkStart w:id="146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46"/>
    <w:bookmarkStart w:id="147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47"/>
    <w:bookmarkStart w:id="148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8"/>
    <w:bookmarkStart w:id="149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9"/>
    <w:bookmarkEnd w:id="150"/>
    <w:bookmarkStart w:id="155" w:name="recursos-y-enlaces"/>
    <w:p>
      <w:pPr>
        <w:pStyle w:val="Heading1"/>
      </w:pPr>
      <w:r>
        <w:t xml:space="preserve">20. Recursos y Enlaces</w:t>
      </w:r>
    </w:p>
    <w:bookmarkStart w:id="151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51"/>
    <w:bookmarkStart w:id="152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52"/>
    <w:bookmarkStart w:id="153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53"/>
    <w:bookmarkStart w:id="154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54"/>
    <w:bookmarkEnd w:id="155"/>
    <w:bookmarkStart w:id="156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56"/>
    <w:bookmarkStart w:id="199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9"/>
      <w:r>
        <w:t xml:space="preserve"> </w:t>
      </w:r>
      <w:hyperlink r:id="rId190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5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5"/>
        </w:numPr>
      </w:pPr>
      <w:hyperlink r:id="rId193"/>
      <w:r>
        <w:t xml:space="preserve"> </w:t>
      </w:r>
      <w:hyperlink r:id="rId194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5"/>
        </w:numPr>
      </w:pPr>
      <w:hyperlink r:id="rId195"/>
      <w:r>
        <w:t xml:space="preserve"> </w:t>
      </w:r>
      <w:hyperlink r:id="rId196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5"/>
        </w:numPr>
      </w:pPr>
      <w:hyperlink r:id="rId197"/>
      <w:r>
        <w:t xml:space="preserve"> </w:t>
      </w:r>
      <w:hyperlink r:id="rId198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3293</vt:lpwstr>
  </property>
  <property fmtid="{D5CDD505-2E9C-101B-9397-08002B2CF9AE}" pid="100" name="zerocitations">
    <vt:lpwstr>True</vt:lpwstr>
  </property>
</Properties>
</file>