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Modelos para variables fraccionadas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Modelos para variables fraccionadas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Modelos De Eleccion Discreta Probit Y Logit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Modelos Fraccionados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Modelos Multinomiales Y Ordenados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Modelos Con Variables Censuradas Y Truncadas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Sesgo De Seleccion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Modelos De Ecuaciones Simultaneas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Panel Data Estatico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Panel Data Dinamico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3-microeconometria/2021-10-18-01-modelos-de-eleccion-discreta-probit-y-logit" TargetMode="External" /><Relationship Type="http://schemas.openxmlformats.org/officeDocument/2006/relationships/hyperlink" Id="rId29" Target="https://epsilon-y-beta.netlify.app/03-microeconometria/2021-10-18-01-modelos-de-eleccion-discreta-probit-y-logit/index.pdf" TargetMode="External" /><Relationship Type="http://schemas.openxmlformats.org/officeDocument/2006/relationships/hyperlink" Id="rId32" Target="https://epsilon-y-beta.netlify.app/03-microeconometria/2021-10-25-02-modelos-fraccionados" TargetMode="External" /><Relationship Type="http://schemas.openxmlformats.org/officeDocument/2006/relationships/hyperlink" Id="rId31" Target="https://epsilon-y-beta.netlify.app/03-microeconometria/2021-10-25-02-modelos-fraccionados/index.pdf" TargetMode="External" /><Relationship Type="http://schemas.openxmlformats.org/officeDocument/2006/relationships/hyperlink" Id="rId34" Target="https://epsilon-y-beta.netlify.app/03-microeconometria/2021-11-01-03-modelos-multinomiales-y-ordenados" TargetMode="External" /><Relationship Type="http://schemas.openxmlformats.org/officeDocument/2006/relationships/hyperlink" Id="rId33" Target="https://epsilon-y-beta.netlify.app/03-microeconometria/2021-11-01-03-modelos-multinomiales-y-ordenados/index.pdf" TargetMode="External" /><Relationship Type="http://schemas.openxmlformats.org/officeDocument/2006/relationships/hyperlink" Id="rId36" Target="https://epsilon-y-beta.netlify.app/03-microeconometria/2021-11-08-04-modelos-con-variables-censuradas-y-truncadas" TargetMode="External" /><Relationship Type="http://schemas.openxmlformats.org/officeDocument/2006/relationships/hyperlink" Id="rId35" Target="https://epsilon-y-beta.netlify.app/03-microeconometria/2021-11-08-04-modelos-con-variables-censuradas-y-truncadas/index.pdf" TargetMode="External" /><Relationship Type="http://schemas.openxmlformats.org/officeDocument/2006/relationships/hyperlink" Id="rId38" Target="https://epsilon-y-beta.netlify.app/03-microeconometria/2021-11-15-05-sesgo-de-seleccion" TargetMode="External" /><Relationship Type="http://schemas.openxmlformats.org/officeDocument/2006/relationships/hyperlink" Id="rId37" Target="https://epsilon-y-beta.netlify.app/03-microeconometria/2021-11-15-05-sesgo-de-seleccion/index.pdf" TargetMode="External" /><Relationship Type="http://schemas.openxmlformats.org/officeDocument/2006/relationships/hyperlink" Id="rId40" Target="https://epsilon-y-beta.netlify.app/03-microeconometria/2021-11-22-06-modelos-de-ecuaciones-simultaneas" TargetMode="External" /><Relationship Type="http://schemas.openxmlformats.org/officeDocument/2006/relationships/hyperlink" Id="rId39" Target="https://epsilon-y-beta.netlify.app/03-microeconometria/2021-11-22-06-modelos-de-ecuaciones-simultaneas/index.pdf" TargetMode="External" /><Relationship Type="http://schemas.openxmlformats.org/officeDocument/2006/relationships/hyperlink" Id="rId42" Target="https://epsilon-y-beta.netlify.app/03-microeconometria/2021-11-29-07-panel-data-estatico" TargetMode="External" /><Relationship Type="http://schemas.openxmlformats.org/officeDocument/2006/relationships/hyperlink" Id="rId41" Target="https://epsilon-y-beta.netlify.app/03-microeconometria/2021-11-29-07-panel-data-estatico/index.pdf" TargetMode="External" /><Relationship Type="http://schemas.openxmlformats.org/officeDocument/2006/relationships/hyperlink" Id="rId44" Target="https://epsilon-y-beta.netlify.app/03-microeconometria/2021-12-06-08-panel-data-dinamico" TargetMode="External" /><Relationship Type="http://schemas.openxmlformats.org/officeDocument/2006/relationships/hyperlink" Id="rId43" Target="https://epsilon-y-beta.netlify.app/03-microeconometria/2021-12-06-08-panel-data-dina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3-microeconometria/2021-10-18-01-modelos-de-eleccion-discreta-probit-y-logit" TargetMode="External" /><Relationship Type="http://schemas.openxmlformats.org/officeDocument/2006/relationships/hyperlink" Id="rId29" Target="https://epsilon-y-beta.netlify.app/03-microeconometria/2021-10-18-01-modelos-de-eleccion-discreta-probit-y-logit/index.pdf" TargetMode="External" /><Relationship Type="http://schemas.openxmlformats.org/officeDocument/2006/relationships/hyperlink" Id="rId32" Target="https://epsilon-y-beta.netlify.app/03-microeconometria/2021-10-25-02-modelos-fraccionados" TargetMode="External" /><Relationship Type="http://schemas.openxmlformats.org/officeDocument/2006/relationships/hyperlink" Id="rId31" Target="https://epsilon-y-beta.netlify.app/03-microeconometria/2021-10-25-02-modelos-fraccionados/index.pdf" TargetMode="External" /><Relationship Type="http://schemas.openxmlformats.org/officeDocument/2006/relationships/hyperlink" Id="rId34" Target="https://epsilon-y-beta.netlify.app/03-microeconometria/2021-11-01-03-modelos-multinomiales-y-ordenados" TargetMode="External" /><Relationship Type="http://schemas.openxmlformats.org/officeDocument/2006/relationships/hyperlink" Id="rId33" Target="https://epsilon-y-beta.netlify.app/03-microeconometria/2021-11-01-03-modelos-multinomiales-y-ordenados/index.pdf" TargetMode="External" /><Relationship Type="http://schemas.openxmlformats.org/officeDocument/2006/relationships/hyperlink" Id="rId36" Target="https://epsilon-y-beta.netlify.app/03-microeconometria/2021-11-08-04-modelos-con-variables-censuradas-y-truncadas" TargetMode="External" /><Relationship Type="http://schemas.openxmlformats.org/officeDocument/2006/relationships/hyperlink" Id="rId35" Target="https://epsilon-y-beta.netlify.app/03-microeconometria/2021-11-08-04-modelos-con-variables-censuradas-y-truncadas/index.pdf" TargetMode="External" /><Relationship Type="http://schemas.openxmlformats.org/officeDocument/2006/relationships/hyperlink" Id="rId38" Target="https://epsilon-y-beta.netlify.app/03-microeconometria/2021-11-15-05-sesgo-de-seleccion" TargetMode="External" /><Relationship Type="http://schemas.openxmlformats.org/officeDocument/2006/relationships/hyperlink" Id="rId37" Target="https://epsilon-y-beta.netlify.app/03-microeconometria/2021-11-15-05-sesgo-de-seleccion/index.pdf" TargetMode="External" /><Relationship Type="http://schemas.openxmlformats.org/officeDocument/2006/relationships/hyperlink" Id="rId40" Target="https://epsilon-y-beta.netlify.app/03-microeconometria/2021-11-22-06-modelos-de-ecuaciones-simultaneas" TargetMode="External" /><Relationship Type="http://schemas.openxmlformats.org/officeDocument/2006/relationships/hyperlink" Id="rId39" Target="https://epsilon-y-beta.netlify.app/03-microeconometria/2021-11-22-06-modelos-de-ecuaciones-simultaneas/index.pdf" TargetMode="External" /><Relationship Type="http://schemas.openxmlformats.org/officeDocument/2006/relationships/hyperlink" Id="rId42" Target="https://epsilon-y-beta.netlify.app/03-microeconometria/2021-11-29-07-panel-data-estatico" TargetMode="External" /><Relationship Type="http://schemas.openxmlformats.org/officeDocument/2006/relationships/hyperlink" Id="rId41" Target="https://epsilon-y-beta.netlify.app/03-microeconometria/2021-11-29-07-panel-data-estatico/index.pdf" TargetMode="External" /><Relationship Type="http://schemas.openxmlformats.org/officeDocument/2006/relationships/hyperlink" Id="rId44" Target="https://epsilon-y-beta.netlify.app/03-microeconometria/2021-12-06-08-panel-data-dinamico" TargetMode="External" /><Relationship Type="http://schemas.openxmlformats.org/officeDocument/2006/relationships/hyperlink" Id="rId43" Target="https://epsilon-y-beta.netlify.app/03-microeconometria/2021-12-06-08-panel-data-dina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MODELOS FRACCIONADOS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2021-10-25</vt:lpwstr>
  </property>
  <property fmtid="{D5CDD505-2E9C-101B-9397-08002B2CF9AE}" pid="8" name="apatitle">
    <vt:lpwstr>Modelos para variables fraccionadas</vt:lpwstr>
  </property>
  <property fmtid="{D5CDD505-2E9C-101B-9397-08002B2CF9AE}" pid="9" name="apatitledisplay">
    <vt:lpwstr>Modelos para variables fraccionadas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microeconometria_aplicada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MODELOS FRACCIONADOS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98</vt:lpwstr>
  </property>
  <property fmtid="{D5CDD505-2E9C-101B-9397-08002B2CF9AE}" pid="102" name="zerocitations">
    <vt:lpwstr>True</vt:lpwstr>
  </property>
</Properties>
</file>