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Clásico de Regresión Lineal: Fundamentos y Aplicaciones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 Clásico de Regresión Lineal: Fundamentos y Aplicaciones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1-fundamentos-econometria/2021-03-01-01-modelo-clasico-de-regresion-lineal" TargetMode="External" /><Relationship Type="http://schemas.openxmlformats.org/officeDocument/2006/relationships/hyperlink" Id="rId27" Target="https://achalmaedison.netlify.app/econometria/01-fundamentos-econometria/2021-03-01-01-modelo-clasico-de-regresion-lineal/index.pdf" TargetMode="External" /><Relationship Type="http://schemas.openxmlformats.org/officeDocument/2006/relationships/hyperlink" Id="rId30" Target="https://achalmaedison.netlify.app/econometria/01-fundamentos-econometria/2021-03-08-02-el-estimador-de-minimos-cuadrados-ordinarios-mco" TargetMode="External" /><Relationship Type="http://schemas.openxmlformats.org/officeDocument/2006/relationships/hyperlink" Id="rId29" Target="https://achalmaedison.netlify.app/econometria/01-fundamentos-econometria/2021-03-08-02-el-estimador-de-minimos-cuadrados-ordinarios-mco/index.pdf" TargetMode="External" /><Relationship Type="http://schemas.openxmlformats.org/officeDocument/2006/relationships/hyperlink" Id="rId32" Target="https://achalmaedison.netlify.app/econometria/01-fundamentos-econometria/2021-03-15-03-algebra-y-geometria-de-mco" TargetMode="External" /><Relationship Type="http://schemas.openxmlformats.org/officeDocument/2006/relationships/hyperlink" Id="rId31" Target="https://achalmaedison.netlify.app/econometria/01-fundamentos-econometria/2021-03-15-03-algebra-y-geometria-de-mco/index.pdf" TargetMode="External" /><Relationship Type="http://schemas.openxmlformats.org/officeDocument/2006/relationships/hyperlink" Id="rId34" Target="https://achalmaedison.netlify.app/econometria/01-fundamentos-econometria/2021-03-22-04-propiedades-en-muestras-finitas-del-estimador-mco" TargetMode="External" /><Relationship Type="http://schemas.openxmlformats.org/officeDocument/2006/relationships/hyperlink" Id="rId33" Target="https://achalmaedison.netlify.app/econometria/01-fundamentos-econometria/2021-03-22-04-propiedades-en-muestras-finitas-del-estimador-mco/index.pdf" TargetMode="External" /><Relationship Type="http://schemas.openxmlformats.org/officeDocument/2006/relationships/hyperlink" Id="rId36" Target="https://achalmaedison.netlify.app/econometria/01-fundamentos-econometria/2021-03-29-05-propiedades-en-muestras-infinitas-del-estimador-mco" TargetMode="External" /><Relationship Type="http://schemas.openxmlformats.org/officeDocument/2006/relationships/hyperlink" Id="rId35" Target="https://achalmaedison.netlify.app/econometria/01-fundamentos-econometria/2021-03-29-05-propiedades-en-muestras-infinitas-del-estimador-mco/index.pdf" TargetMode="External" /><Relationship Type="http://schemas.openxmlformats.org/officeDocument/2006/relationships/hyperlink" Id="rId38" Target="https://achalmaedison.netlify.app/econometria/01-fundamentos-econometria/2021-04-10-06-el-trade-off-sesgo-varianza" TargetMode="External" /><Relationship Type="http://schemas.openxmlformats.org/officeDocument/2006/relationships/hyperlink" Id="rId37" Target="https://achalmaedison.netlify.app/econometria/01-fundamentos-econometria/2021-04-10-06-el-trade-off-sesgo-varianza/index.pdf" TargetMode="External" /><Relationship Type="http://schemas.openxmlformats.org/officeDocument/2006/relationships/hyperlink" Id="rId40" Target="https://achalmaedison.netlify.app/econometria/01-fundamentos-econometria/2021-04-19-07-bondad-de-ajuste" TargetMode="External" /><Relationship Type="http://schemas.openxmlformats.org/officeDocument/2006/relationships/hyperlink" Id="rId39" Target="https://achalmaedison.netlify.app/econometria/01-fundamentos-econometria/2021-04-19-07-bondad-de-ajuste/index.pdf" TargetMode="External" /><Relationship Type="http://schemas.openxmlformats.org/officeDocument/2006/relationships/hyperlink" Id="rId42" Target="https://achalmaedison.netlify.app/econometria/01-fundamentos-econometria/2021-04-26-08-multicolinealidad" TargetMode="External" /><Relationship Type="http://schemas.openxmlformats.org/officeDocument/2006/relationships/hyperlink" Id="rId41" Target="https://achalmaedison.netlify.app/econometria/01-fundamentos-econometria/2021-04-26-08-multicolinealidad/index.pdf" TargetMode="External" /><Relationship Type="http://schemas.openxmlformats.org/officeDocument/2006/relationships/hyperlink" Id="rId44" Target="https://achalmaedison.netlify.app/econometria/01-fundamentos-econometria/2021-05-03-09-inferencia" TargetMode="External" /><Relationship Type="http://schemas.openxmlformats.org/officeDocument/2006/relationships/hyperlink" Id="rId43" Target="https://achalmaedison.netlify.app/econometria/01-fundamentos-econometria/2021-05-03-09-inferencia/index.pdf" TargetMode="External" /><Relationship Type="http://schemas.openxmlformats.org/officeDocument/2006/relationships/hyperlink" Id="rId46" Target="https://achalmaedison.netlify.app/econometria/01-fundamentos-econometria/2021-05-10-10-el-modelo-general-de-regresion-lineal-permitiendo-heterocedasticidad-en-los-errores" TargetMode="External" /><Relationship Type="http://schemas.openxmlformats.org/officeDocument/2006/relationships/hyperlink" Id="rId45" Target="https://achalmaedison.netlify.app/econometria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achalmaedison.netlify.app/econometria/01-fundamentos-econometria/2021-05-17-11-problemas-de-endogeneidad" TargetMode="External" /><Relationship Type="http://schemas.openxmlformats.org/officeDocument/2006/relationships/hyperlink" Id="rId47" Target="https://achalmaedison.netlify.app/econometria/01-fundamentos-econometria/2021-05-17-11-problemas-de-endogeneidad/index.pdf" TargetMode="External" /><Relationship Type="http://schemas.openxmlformats.org/officeDocument/2006/relationships/hyperlink" Id="rId50" Target="https://achalmaedison.netlify.app/econometria/01-fundamentos-econometria/2021-05-24-12-perturbaciones-no-esfericas" TargetMode="External" /><Relationship Type="http://schemas.openxmlformats.org/officeDocument/2006/relationships/hyperlink" Id="rId49" Target="https://achalmaedison.netlify.app/econometria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REGRESIÓN LINEAL</dc:description>
  <dc:language>es</dc:language>
  <cp:keywords>keyword1, keyword2</cp:keywords>
  <dcterms:created xsi:type="dcterms:W3CDTF">2025-07-17T09:28:44Z</dcterms:created>
  <dcterms:modified xsi:type="dcterms:W3CDTF">2025-07-17T09:28:44Z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2021-03-01</vt:lpwstr>
  </property>
  <property fmtid="{D5CDD505-2E9C-101B-9397-08002B2CF9AE}" pid="8" name="apasubtitle">
    <vt:lpwstr>Fundamentos y Aplicaciones</vt:lpwstr>
  </property>
  <property fmtid="{D5CDD505-2E9C-101B-9397-08002B2CF9AE}" pid="9" name="apatitle">
    <vt:lpwstr>Modelo Clásico de Regresión Lineal</vt:lpwstr>
  </property>
  <property fmtid="{D5CDD505-2E9C-101B-9397-08002B2CF9AE}" pid="10" name="apatitledisplay">
    <vt:lpwstr>Modelo Clásico de Regresión Lineal: Fundamentos y Aplicaciones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MODELO REGRESIÓN LINEAL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128</vt:lpwstr>
  </property>
  <property fmtid="{D5CDD505-2E9C-101B-9397-08002B2CF9AE}" pid="93" name="zerocitations">
    <vt:lpwstr>True</vt:lpwstr>
  </property>
</Properties>
</file>