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a econometría bayesiana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a econometría bayesiana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 Bayesiana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Familia De Distribuciones Prior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Simulacion Y Estimacion Bayesiana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Aplicaciones Econometricas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INFERENCIA BAYESIANA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2022-03-07</vt:lpwstr>
  </property>
  <property fmtid="{D5CDD505-2E9C-101B-9397-08002B2CF9AE}" pid="8" name="apatitle">
    <vt:lpwstr>Introducción a econometría bayesiana</vt:lpwstr>
  </property>
  <property fmtid="{D5CDD505-2E9C-101B-9397-08002B2CF9AE}" pid="9" name="apatitledisplay">
    <vt:lpwstr>Introducción a econometría bayesiana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INFERENCIA BAYESIANA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82</vt:lpwstr>
  </property>
  <property fmtid="{D5CDD505-2E9C-101B-9397-08002B2CF9AE}" pid="100" name="zerocitations">
    <vt:lpwstr>True</vt:lpwstr>
  </property>
</Properties>
</file>