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Regresión lineal desde enfoque bayesiano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Regresión lineal desde enfoque bayesiano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 Bayesiana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Familia De Distribuciones Prior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Simulacion Y Estimacion Bayesiana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Aplicaciones Econometricas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9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5-econometria-bayesiana/2022-03-07-01-introduccion-a-la-econometria-bayesiana" TargetMode="External" /><Relationship Type="http://schemas.openxmlformats.org/officeDocument/2006/relationships/hyperlink" Id="rId29" Target="https://epsilon-y-beta.netlify.app/05-econometria-bayesiana/2022-03-07-01-introduccion-a-la-econometria-bayesiana/index.pdf" TargetMode="External" /><Relationship Type="http://schemas.openxmlformats.org/officeDocument/2006/relationships/hyperlink" Id="rId32" Target="https://epsilon-y-beta.netlify.app/05-econometria-bayesiana/2022-03-14-02-modelo-de-regresion-lineal" TargetMode="External" /><Relationship Type="http://schemas.openxmlformats.org/officeDocument/2006/relationships/hyperlink" Id="rId31" Target="https://epsilon-y-beta.netlify.app/05-econometria-bayesiana/2022-03-14-02-modelo-de-regresion-lineal/index.pdf" TargetMode="External" /><Relationship Type="http://schemas.openxmlformats.org/officeDocument/2006/relationships/hyperlink" Id="rId34" Target="https://epsilon-y-beta.netlify.app/05-econometria-bayesiana/2022-03-18-03-familia-de-distribuciones-prior" TargetMode="External" /><Relationship Type="http://schemas.openxmlformats.org/officeDocument/2006/relationships/hyperlink" Id="rId33" Target="https://epsilon-y-beta.netlify.app/05-econometria-bayesiana/2022-03-18-03-familia-de-distribuciones-prior/index.pdf" TargetMode="External" /><Relationship Type="http://schemas.openxmlformats.org/officeDocument/2006/relationships/hyperlink" Id="rId36" Target="https://epsilon-y-beta.netlify.app/05-econometria-bayesiana/2022-03-21-04-simulacion-y-estimacion-bayesiana" TargetMode="External" /><Relationship Type="http://schemas.openxmlformats.org/officeDocument/2006/relationships/hyperlink" Id="rId35" Target="https://epsilon-y-beta.netlify.app/05-econometria-bayesiana/2022-03-21-04-simulacion-y-estimacion-bayesiana/index.pdf" TargetMode="External" /><Relationship Type="http://schemas.openxmlformats.org/officeDocument/2006/relationships/hyperlink" Id="rId38" Target="https://epsilon-y-beta.netlify.app/05-econometria-bayesiana/2022-03-28-05-aplicaciones-econometricas" TargetMode="External" /><Relationship Type="http://schemas.openxmlformats.org/officeDocument/2006/relationships/hyperlink" Id="rId37" Target="https://epsilon-y-beta.netlify.app/05-econometria-bayesiana/2022-03-28-05-aplicaciones-economet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5-econometria-bayesiana/2022-03-07-01-introduccion-a-la-econometria-bayesiana" TargetMode="External" /><Relationship Type="http://schemas.openxmlformats.org/officeDocument/2006/relationships/hyperlink" Id="rId29" Target="https://epsilon-y-beta.netlify.app/05-econometria-bayesiana/2022-03-07-01-introduccion-a-la-econometria-bayesiana/index.pdf" TargetMode="External" /><Relationship Type="http://schemas.openxmlformats.org/officeDocument/2006/relationships/hyperlink" Id="rId32" Target="https://epsilon-y-beta.netlify.app/05-econometria-bayesiana/2022-03-14-02-modelo-de-regresion-lineal" TargetMode="External" /><Relationship Type="http://schemas.openxmlformats.org/officeDocument/2006/relationships/hyperlink" Id="rId31" Target="https://epsilon-y-beta.netlify.app/05-econometria-bayesiana/2022-03-14-02-modelo-de-regresion-lineal/index.pdf" TargetMode="External" /><Relationship Type="http://schemas.openxmlformats.org/officeDocument/2006/relationships/hyperlink" Id="rId34" Target="https://epsilon-y-beta.netlify.app/05-econometria-bayesiana/2022-03-18-03-familia-de-distribuciones-prior" TargetMode="External" /><Relationship Type="http://schemas.openxmlformats.org/officeDocument/2006/relationships/hyperlink" Id="rId33" Target="https://epsilon-y-beta.netlify.app/05-econometria-bayesiana/2022-03-18-03-familia-de-distribuciones-prior/index.pdf" TargetMode="External" /><Relationship Type="http://schemas.openxmlformats.org/officeDocument/2006/relationships/hyperlink" Id="rId36" Target="https://epsilon-y-beta.netlify.app/05-econometria-bayesiana/2022-03-21-04-simulacion-y-estimacion-bayesiana" TargetMode="External" /><Relationship Type="http://schemas.openxmlformats.org/officeDocument/2006/relationships/hyperlink" Id="rId35" Target="https://epsilon-y-beta.netlify.app/05-econometria-bayesiana/2022-03-21-04-simulacion-y-estimacion-bayesiana/index.pdf" TargetMode="External" /><Relationship Type="http://schemas.openxmlformats.org/officeDocument/2006/relationships/hyperlink" Id="rId38" Target="https://epsilon-y-beta.netlify.app/05-econometria-bayesiana/2022-03-28-05-aplicaciones-econometricas" TargetMode="External" /><Relationship Type="http://schemas.openxmlformats.org/officeDocument/2006/relationships/hyperlink" Id="rId37" Target="https://epsilon-y-beta.netlify.app/05-econometria-bayesiana/2022-03-28-05-aplicaciones-economet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REGRESIÓN BAYESIANA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2022-03-14</vt:lpwstr>
  </property>
  <property fmtid="{D5CDD505-2E9C-101B-9397-08002B2CF9AE}" pid="8" name="apatitle">
    <vt:lpwstr>Regresión lineal desde enfoque bayesiano</vt:lpwstr>
  </property>
  <property fmtid="{D5CDD505-2E9C-101B-9397-08002B2CF9AE}" pid="9" name="apatitledisplay">
    <vt:lpwstr>Regresión lineal desde enfoque bayesiano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REGRESIÓN BAYESIANA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82</vt:lpwstr>
  </property>
  <property fmtid="{D5CDD505-2E9C-101B-9397-08002B2CF9AE}" pid="100" name="zerocitations">
    <vt:lpwstr>True</vt:lpwstr>
  </property>
</Properties>
</file>