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Tipos de elementos y campos en Zotero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w:t>
      </w:r>
      <w:r>
        <w:t xml:space="preserve"> </w:t>
      </w:r>
      <w:r>
        <w:t xml:space="preserve">“Extra”</w:t>
      </w:r>
      <w:r>
        <w:t xml:space="preserve"> </w:t>
      </w:r>
      <w:r>
        <w:t xml:space="preserve">field for unsupported types and additional metadata, offering practical tips for academic researchers and students.</w:t>
      </w:r>
    </w:p>
    <w:p>
      <w:pPr>
        <w:pStyle w:val="BodyText"/>
      </w:pPr>
      <w:r>
        <w:rPr>
          <w:i/>
          <w:iCs/>
        </w:rPr>
        <w:t xml:space="preserve">Palabras clave</w:t>
      </w:r>
      <w:r>
        <w:t xml:space="preserve">: Zotero item types, reference management, APA citation, academic writing, bibliographic metadata</w:t>
      </w:r>
    </w:p>
    <w:p>
      <w:r>
        <w:br w:type="page"/>
      </w:r>
    </w:p>
    <w:bookmarkEnd w:id="27"/>
    <w:bookmarkStart w:id="28" w:name="firstheader"/>
    <w:p>
      <w:pPr>
        <w:pStyle w:val="Heading1"/>
      </w:pPr>
      <w:r>
        <w:t xml:space="preserve">Tipos de elementos y campos en Zotero</w:t>
      </w:r>
    </w:p>
    <w:p>
      <w:pPr>
        <w:pStyle w:val="FirstParagraph"/>
      </w:pPr>
      <w:r>
        <w:t xml:space="preserve">Esta publicación proporciona una descripción detallada de los tipos de elementos soportados por Zotero, basada en la documentación oficial de Zotero.</w:t>
      </w:r>
    </w:p>
    <w:bookmarkEnd w:id="28"/>
    <w:bookmarkStart w:id="29" w:name="artwork-obra-de-arte"/>
    <w:p>
      <w:pPr>
        <w:pStyle w:val="Heading1"/>
      </w:pPr>
      <w:r>
        <w:t xml:space="preserve">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9"/>
    <w:bookmarkStart w:id="30" w:name="audio-recording-grabación-de-audio"/>
    <w:p>
      <w:pPr>
        <w:pStyle w:val="Heading1"/>
      </w:pPr>
      <w:r>
        <w:t xml:space="preserve">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30"/>
    <w:bookmarkStart w:id="31" w:name="bill-proyecto-de-ley"/>
    <w:p>
      <w:pPr>
        <w:pStyle w:val="Heading1"/>
      </w:pPr>
      <w:r>
        <w:t xml:space="preserve">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31"/>
    <w:bookmarkStart w:id="32" w:name="blog-post-entrada-de-blog"/>
    <w:p>
      <w:pPr>
        <w:pStyle w:val="Heading1"/>
      </w:pPr>
      <w:r>
        <w:t xml:space="preserve">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32"/>
    <w:bookmarkStart w:id="33" w:name="book-libro"/>
    <w:p>
      <w:pPr>
        <w:pStyle w:val="Heading1"/>
      </w:pPr>
      <w:r>
        <w:t xml:space="preserve">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3"/>
    <w:bookmarkStart w:id="34" w:name="book-section-sección-de-libro"/>
    <w:p>
      <w:pPr>
        <w:pStyle w:val="Heading1"/>
      </w:pPr>
      <w:r>
        <w:t xml:space="preserve">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4"/>
    <w:bookmarkStart w:id="35" w:name="case-caso-legal"/>
    <w:p>
      <w:pPr>
        <w:pStyle w:val="Heading1"/>
      </w:pPr>
      <w:r>
        <w:t xml:space="preserve">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5"/>
    <w:bookmarkStart w:id="36" w:name="conference-paper-artículo-en-conferencia"/>
    <w:p>
      <w:pPr>
        <w:pStyle w:val="Heading1"/>
      </w:pPr>
      <w:r>
        <w:t xml:space="preserve">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6"/>
    <w:bookmarkStart w:id="37" w:name="dictionary-entry-entrada-de-diccionario"/>
    <w:p>
      <w:pPr>
        <w:pStyle w:val="Heading1"/>
      </w:pPr>
      <w:r>
        <w:t xml:space="preserve">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7"/>
    <w:bookmarkStart w:id="38" w:name="document-documento"/>
    <w:p>
      <w:pPr>
        <w:pStyle w:val="Heading1"/>
      </w:pPr>
      <w:r>
        <w:t xml:space="preserve">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8"/>
    <w:bookmarkStart w:id="39" w:name="email-correo-electrónico"/>
    <w:p>
      <w:pPr>
        <w:pStyle w:val="Heading1"/>
      </w:pPr>
      <w:r>
        <w:t xml:space="preserve">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9"/>
    <w:bookmarkStart w:id="40" w:name="Xabdbb3e98de48d9d822f1df29d15a6943e95894"/>
    <w:p>
      <w:pPr>
        <w:pStyle w:val="Heading1"/>
      </w:pPr>
      <w:r>
        <w:t xml:space="preserve">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40"/>
    <w:bookmarkStart w:id="41" w:name="film-película"/>
    <w:p>
      <w:pPr>
        <w:pStyle w:val="Heading1"/>
      </w:pPr>
      <w:r>
        <w:t xml:space="preserve">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41"/>
    <w:bookmarkStart w:id="42" w:name="forum-post-publicación-en-foro"/>
    <w:p>
      <w:pPr>
        <w:pStyle w:val="Heading1"/>
      </w:pPr>
      <w:r>
        <w:t xml:space="preserve">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42"/>
    <w:bookmarkStart w:id="43" w:name="hearing-audiencia"/>
    <w:p>
      <w:pPr>
        <w:pStyle w:val="Heading1"/>
      </w:pPr>
      <w:r>
        <w:t xml:space="preserve">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3"/>
    <w:bookmarkStart w:id="44" w:name="instant-message-mensaje-instantáneo"/>
    <w:p>
      <w:pPr>
        <w:pStyle w:val="Heading1"/>
      </w:pPr>
      <w:r>
        <w:t xml:space="preserve">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4"/>
    <w:bookmarkStart w:id="45" w:name="interview-entrevista"/>
    <w:p>
      <w:pPr>
        <w:pStyle w:val="Heading1"/>
      </w:pPr>
      <w:r>
        <w:t xml:space="preserve">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5"/>
    <w:bookmarkStart w:id="46" w:name="Xfd5dda07693ca19230e1ba80b654a7f250ee90f"/>
    <w:p>
      <w:pPr>
        <w:pStyle w:val="Heading1"/>
      </w:pPr>
      <w:r>
        <w:t xml:space="preserve">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6"/>
    <w:bookmarkStart w:id="47" w:name="letter-carta"/>
    <w:p>
      <w:pPr>
        <w:pStyle w:val="Heading1"/>
      </w:pPr>
      <w:r>
        <w:t xml:space="preserve">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7"/>
    <w:bookmarkStart w:id="48" w:name="magazine-article-artículo-de-revista"/>
    <w:p>
      <w:pPr>
        <w:pStyle w:val="Heading1"/>
      </w:pPr>
      <w:r>
        <w:t xml:space="preserve">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8"/>
    <w:bookmarkStart w:id="49" w:name="manuscript-manuscrito"/>
    <w:p>
      <w:pPr>
        <w:pStyle w:val="Heading1"/>
      </w:pPr>
      <w:r>
        <w:t xml:space="preserve">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9"/>
    <w:bookmarkStart w:id="50" w:name="map-mapa"/>
    <w:p>
      <w:pPr>
        <w:pStyle w:val="Heading1"/>
      </w:pPr>
      <w:r>
        <w:t xml:space="preserve">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50"/>
    <w:bookmarkStart w:id="51" w:name="newspaper-article-artículo-de-periódico"/>
    <w:p>
      <w:pPr>
        <w:pStyle w:val="Heading1"/>
      </w:pPr>
      <w:r>
        <w:t xml:space="preserve">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51"/>
    <w:bookmarkStart w:id="52" w:name="patent-patente"/>
    <w:p>
      <w:pPr>
        <w:pStyle w:val="Heading1"/>
      </w:pPr>
      <w:r>
        <w:t xml:space="preserve">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52"/>
    <w:bookmarkStart w:id="53" w:name="podcast-podcast"/>
    <w:p>
      <w:pPr>
        <w:pStyle w:val="Heading1"/>
      </w:pPr>
      <w:r>
        <w:t xml:space="preserve">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3"/>
    <w:bookmarkStart w:id="54" w:name="presentation-presentación"/>
    <w:p>
      <w:pPr>
        <w:pStyle w:val="Heading1"/>
      </w:pPr>
      <w:r>
        <w:t xml:space="preserve">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4"/>
    <w:bookmarkStart w:id="55" w:name="radio-broadcast-emisión-de-radio"/>
    <w:p>
      <w:pPr>
        <w:pStyle w:val="Heading1"/>
      </w:pPr>
      <w:r>
        <w:t xml:space="preserve">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5"/>
    <w:bookmarkStart w:id="56" w:name="report-informe"/>
    <w:p>
      <w:pPr>
        <w:pStyle w:val="Heading1"/>
      </w:pPr>
      <w:r>
        <w:t xml:space="preserve">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6"/>
    <w:bookmarkStart w:id="57" w:name="software-software"/>
    <w:p>
      <w:pPr>
        <w:pStyle w:val="Heading1"/>
      </w:pPr>
      <w:r>
        <w:t xml:space="preserve">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7"/>
    <w:bookmarkStart w:id="58" w:name="statute-ley"/>
    <w:p>
      <w:pPr>
        <w:pStyle w:val="Heading1"/>
      </w:pPr>
      <w:r>
        <w:t xml:space="preserve">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8"/>
    <w:bookmarkStart w:id="59" w:name="thesis-tesis"/>
    <w:p>
      <w:pPr>
        <w:pStyle w:val="Heading1"/>
      </w:pPr>
      <w:r>
        <w:t xml:space="preserve">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9"/>
    <w:bookmarkStart w:id="60" w:name="tv-broadcast-emisión-de-televisión"/>
    <w:p>
      <w:pPr>
        <w:pStyle w:val="Heading1"/>
      </w:pPr>
      <w:r>
        <w:t xml:space="preserve">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60"/>
    <w:bookmarkStart w:id="61" w:name="video-recording-grabación-de-video"/>
    <w:p>
      <w:pPr>
        <w:pStyle w:val="Heading1"/>
      </w:pPr>
      <w:r>
        <w:t xml:space="preserve">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61"/>
    <w:bookmarkStart w:id="62" w:name="webpage-página-web"/>
    <w:p>
      <w:pPr>
        <w:pStyle w:val="Heading1"/>
      </w:pPr>
      <w:r>
        <w:t xml:space="preserve">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62"/>
    <w:bookmarkStart w:id="63" w:name="attachment-archivo-adjunto"/>
    <w:p>
      <w:pPr>
        <w:pStyle w:val="Heading1"/>
      </w:pPr>
      <w:r>
        <w:t xml:space="preserve">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3"/>
    <w:bookmarkStart w:id="64" w:name="note-nota"/>
    <w:p>
      <w:pPr>
        <w:pStyle w:val="Heading1"/>
      </w:pPr>
      <w:r>
        <w:t xml:space="preserve">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4"/>
    <w:bookmarkStart w:id="65" w:name="X2992218c977027e32dfb0eb4686ca0fb0d82fda"/>
    <w:p>
      <w:pPr>
        <w:pStyle w:val="Heading1"/>
      </w:pPr>
      <w:r>
        <w:t xml:space="preserve">37.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5"/>
    <w:bookmarkStart w:id="66" w:name="campos-adicionales-en-extra"/>
    <w:p>
      <w:pPr>
        <w:pStyle w:val="Heading1"/>
      </w:pPr>
      <w:r>
        <w:t xml:space="preserve">38.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6"/>
    <w:bookmarkStart w:id="67" w:name="recomendación"/>
    <w:p>
      <w:pPr>
        <w:pStyle w:val="Heading1"/>
      </w:pPr>
      <w:r>
        <w:t xml:space="preserve">39. Recomendación</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7"/>
    <w:bookmarkStart w:id="82" w:name="publicaciones-similares"/>
    <w:p>
      <w:pPr>
        <w:pStyle w:val="Heading1"/>
      </w:pPr>
      <w:r>
        <w:t xml:space="preserve">40.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8"/>
      <w:r>
        <w:t xml:space="preserve"> </w:t>
      </w:r>
      <w:hyperlink r:id="rId69">
        <w:r>
          <w:rPr>
            <w:rStyle w:val="Hyperlink"/>
          </w:rPr>
          <w:t xml:space="preserve">Ideas De Investigacion Para Economia</w:t>
        </w:r>
      </w:hyperlink>
    </w:p>
    <w:p>
      <w:pPr>
        <w:pStyle w:val="Compact"/>
        <w:numPr>
          <w:ilvl w:val="0"/>
          <w:numId w:val="1155"/>
        </w:numPr>
      </w:pPr>
      <w:hyperlink r:id="rId70"/>
      <w:r>
        <w:t xml:space="preserve"> </w:t>
      </w:r>
      <w:hyperlink r:id="rId71">
        <w:r>
          <w:rPr>
            <w:rStyle w:val="Hyperlink"/>
          </w:rPr>
          <w:t xml:space="preserve">Pautas De Presentacion Del Informe De Investigacion</w:t>
        </w:r>
      </w:hyperlink>
    </w:p>
    <w:p>
      <w:pPr>
        <w:pStyle w:val="Compact"/>
        <w:numPr>
          <w:ilvl w:val="0"/>
          <w:numId w:val="1155"/>
        </w:numPr>
      </w:pPr>
      <w:hyperlink r:id="rId72"/>
      <w:r>
        <w:t xml:space="preserve"> </w:t>
      </w:r>
      <w:hyperlink r:id="rId73">
        <w:r>
          <w:rPr>
            <w:rStyle w:val="Hyperlink"/>
          </w:rPr>
          <w:t xml:space="preserve">Recursos De Bibliografia Y Documentacion</w:t>
        </w:r>
      </w:hyperlink>
    </w:p>
    <w:p>
      <w:pPr>
        <w:pStyle w:val="Compact"/>
        <w:numPr>
          <w:ilvl w:val="0"/>
          <w:numId w:val="1155"/>
        </w:numPr>
      </w:pPr>
      <w:hyperlink r:id="rId74"/>
      <w:r>
        <w:t xml:space="preserve"> </w:t>
      </w:r>
      <w:hyperlink r:id="rId75">
        <w:r>
          <w:rPr>
            <w:rStyle w:val="Hyperlink"/>
          </w:rPr>
          <w:t xml:space="preserve">Recursos Para Traducción Y Correccion</w:t>
        </w:r>
      </w:hyperlink>
    </w:p>
    <w:p>
      <w:pPr>
        <w:pStyle w:val="Compact"/>
        <w:numPr>
          <w:ilvl w:val="0"/>
          <w:numId w:val="1155"/>
        </w:numPr>
      </w:pPr>
      <w:hyperlink r:id="rId76"/>
      <w:r>
        <w:t xml:space="preserve"> </w:t>
      </w:r>
      <w:hyperlink r:id="rId77">
        <w:r>
          <w:rPr>
            <w:rStyle w:val="Hyperlink"/>
          </w:rPr>
          <w:t xml:space="preserve">Tipos De Elementos En Zotero</w:t>
        </w:r>
      </w:hyperlink>
    </w:p>
    <w:p>
      <w:pPr>
        <w:pStyle w:val="Compact"/>
        <w:numPr>
          <w:ilvl w:val="0"/>
          <w:numId w:val="1155"/>
        </w:numPr>
      </w:pPr>
      <w:hyperlink r:id="rId78"/>
      <w:r>
        <w:t xml:space="preserve"> </w:t>
      </w:r>
      <w:hyperlink r:id="rId79">
        <w:r>
          <w:rPr>
            <w:rStyle w:val="Hyperlink"/>
          </w:rPr>
          <w:t xml:space="preserve">Configuracion De Quarto Yml</w:t>
        </w:r>
      </w:hyperlink>
    </w:p>
    <w:p>
      <w:pPr>
        <w:pStyle w:val="Compact"/>
        <w:numPr>
          <w:ilvl w:val="0"/>
          <w:numId w:val="1155"/>
        </w:numPr>
      </w:pPr>
      <w:hyperlink r:id="rId80"/>
      <w:r>
        <w:t xml:space="preserve"> </w:t>
      </w:r>
      <w:hyperlink r:id="rId81">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TIPOS DE ELEMENTOS EN ZOTERO</dc:description>
  <dc:language>es</dc:language>
  <cp:keywords>Zotero item types, reference management, APA citation, academic writing, bibliographic metadata</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vt:lpwstr>
  </property>
  <property fmtid="{D5CDD505-2E9C-101B-9397-08002B2CF9AE}" pid="6" name="apaauthor">
    <vt:lpwstr/>
  </property>
  <property fmtid="{D5CDD505-2E9C-101B-9397-08002B2CF9AE}" pid="7" name="apadate">
    <vt:lpwstr>2025-04-23</vt:lpwstr>
  </property>
  <property fmtid="{D5CDD505-2E9C-101B-9397-08002B2CF9AE}" pid="8" name="apatitle">
    <vt:lpwstr>Tipos de elementos y campos en Zotero</vt:lpwstr>
  </property>
  <property fmtid="{D5CDD505-2E9C-101B-9397-08002B2CF9AE}" pid="9" name="apatitledisplay">
    <vt:lpwstr>Tipos de elementos y campos en Zotero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TIPOS DE ELEMENTOS EN ZOTERO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5453</vt:lpwstr>
  </property>
  <property fmtid="{D5CDD505-2E9C-101B-9397-08002B2CF9AE}" pid="100" name="zerocitations">
    <vt:lpwstr>True</vt:lpwstr>
  </property>
</Properties>
</file>