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Configuración de _metadata.yml 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Configuración de _metadata.yml para documentos académicos</w:t>
      </w:r>
    </w:p>
    <w:bookmarkEnd w:id="26"/>
    <w:bookmarkStart w:id="30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7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7"/>
    <w:bookmarkStart w:id="28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28"/>
    <w:bookmarkStart w:id="29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29"/>
    <w:bookmarkEnd w:id="30"/>
    <w:bookmarkStart w:id="33" w:name="ubicación-y-jerarquía"/>
    <w:p>
      <w:pPr>
        <w:pStyle w:val="Heading1"/>
      </w:pPr>
      <w:r>
        <w:t xml:space="preserve">2. Ubicación y Jerarquía</w:t>
      </w:r>
    </w:p>
    <w:bookmarkStart w:id="31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1"/>
    <w:bookmarkStart w:id="32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2"/>
    <w:bookmarkEnd w:id="33"/>
    <w:bookmarkStart w:id="36" w:name="estructura-básica"/>
    <w:p>
      <w:pPr>
        <w:pStyle w:val="Heading1"/>
      </w:pPr>
      <w:r>
        <w:t xml:space="preserve">3. Estructura Básica</w:t>
      </w:r>
    </w:p>
    <w:bookmarkStart w:id="34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4"/>
    <w:bookmarkStart w:id="35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5"/>
    <w:bookmarkEnd w:id="36"/>
    <w:bookmarkStart w:id="63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1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7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7"/>
    <w:bookmarkStart w:id="38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38"/>
    <w:bookmarkStart w:id="39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39"/>
    <w:bookmarkStart w:id="40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0"/>
    <w:bookmarkEnd w:id="41"/>
    <w:bookmarkStart w:id="46" w:name="sección-2-metadatos-generales"/>
    <w:p>
      <w:pPr>
        <w:pStyle w:val="Heading2"/>
      </w:pPr>
      <w:r>
        <w:t xml:space="preserve">4.2 Sección 2: Metadatos Generales</w:t>
      </w:r>
    </w:p>
    <w:bookmarkStart w:id="42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2"/>
    <w:bookmarkStart w:id="43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3"/>
    <w:bookmarkStart w:id="44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4"/>
    <w:bookmarkStart w:id="45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5"/>
    <w:bookmarkEnd w:id="46"/>
    <w:bookmarkStart w:id="47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7"/>
    <w:bookmarkStart w:id="52" w:name="sección-4-referencias-y-citas"/>
    <w:p>
      <w:pPr>
        <w:pStyle w:val="Heading2"/>
      </w:pPr>
      <w:r>
        <w:t xml:space="preserve">4.4 Sección 4: Referencias y Citas</w:t>
      </w:r>
    </w:p>
    <w:bookmarkStart w:id="48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48"/>
    <w:bookmarkStart w:id="49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49"/>
    <w:bookmarkStart w:id="50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0"/>
    <w:bookmarkStart w:id="51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1"/>
    <w:bookmarkEnd w:id="52"/>
    <w:bookmarkStart w:id="53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3"/>
    <w:bookmarkStart w:id="54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4"/>
    <w:bookmarkStart w:id="59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5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5"/>
    <w:bookmarkStart w:id="56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6"/>
    <w:bookmarkStart w:id="57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7"/>
    <w:bookmarkStart w:id="58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58"/>
    <w:bookmarkEnd w:id="59"/>
    <w:bookmarkStart w:id="60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0"/>
    <w:bookmarkStart w:id="61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1"/>
    <w:bookmarkStart w:id="62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2"/>
    <w:bookmarkEnd w:id="63"/>
    <w:bookmarkStart w:id="74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4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4"/>
    <w:bookmarkStart w:id="65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5"/>
    <w:bookmarkStart w:id="66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6"/>
    <w:bookmarkStart w:id="67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7"/>
    <w:bookmarkStart w:id="68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68"/>
    <w:bookmarkStart w:id="69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0"/>
    <w:bookmarkStart w:id="71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1"/>
    <w:bookmarkStart w:id="72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2"/>
    <w:bookmarkStart w:id="73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3"/>
    <w:bookmarkEnd w:id="74"/>
    <w:bookmarkStart w:id="78" w:name="mi-configuración-actual-vs-optimizada"/>
    <w:p>
      <w:pPr>
        <w:pStyle w:val="Heading1"/>
      </w:pPr>
      <w:r>
        <w:t xml:space="preserve">6. Mi Configuración Actual vs Optimizada</w:t>
      </w:r>
    </w:p>
    <w:bookmarkStart w:id="75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5"/>
    <w:bookmarkStart w:id="76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6"/>
    <w:bookmarkStart w:id="77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7"/>
    <w:bookmarkEnd w:id="78"/>
    <w:bookmarkStart w:id="84" w:name="migración-de-configuraciones-antiguas"/>
    <w:p>
      <w:pPr>
        <w:pStyle w:val="Heading1"/>
      </w:pPr>
      <w:r>
        <w:t xml:space="preserve">7. Migración de Configuraciones Antiguas</w:t>
      </w:r>
    </w:p>
    <w:bookmarkStart w:id="79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79"/>
    <w:bookmarkStart w:id="80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0"/>
    <w:bookmarkStart w:id="81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1"/>
    <w:bookmarkStart w:id="82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2"/>
    <w:bookmarkStart w:id="83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3"/>
    <w:bookmarkEnd w:id="84"/>
    <w:bookmarkStart w:id="95" w:name="best-practices"/>
    <w:p>
      <w:pPr>
        <w:pStyle w:val="Heading1"/>
      </w:pPr>
      <w:r>
        <w:t xml:space="preserve">8. Best Practices</w:t>
      </w:r>
    </w:p>
    <w:bookmarkStart w:id="85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5"/>
    <w:bookmarkStart w:id="86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6"/>
    <w:bookmarkStart w:id="87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7"/>
    <w:bookmarkStart w:id="88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88"/>
    <w:bookmarkStart w:id="89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89"/>
    <w:bookmarkStart w:id="90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0"/>
    <w:bookmarkStart w:id="91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1"/>
    <w:bookmarkStart w:id="92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2"/>
    <w:bookmarkStart w:id="93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3"/>
    <w:bookmarkStart w:id="94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4"/>
    <w:bookmarkEnd w:id="95"/>
    <w:bookmarkStart w:id="104" w:name="troubleshooting"/>
    <w:p>
      <w:pPr>
        <w:pStyle w:val="Heading1"/>
      </w:pPr>
      <w:r>
        <w:t xml:space="preserve">9. Troubleshooting</w:t>
      </w:r>
    </w:p>
    <w:bookmarkStart w:id="96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6"/>
    <w:bookmarkStart w:id="97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7"/>
    <w:bookmarkStart w:id="98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98"/>
    <w:bookmarkStart w:id="99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99"/>
    <w:bookmarkStart w:id="100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0"/>
    <w:bookmarkStart w:id="101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1"/>
    <w:bookmarkStart w:id="102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2"/>
    <w:bookmarkStart w:id="103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3"/>
    <w:bookmarkEnd w:id="104"/>
    <w:bookmarkStart w:id="108" w:name="conclusión"/>
    <w:p>
      <w:pPr>
        <w:pStyle w:val="Heading1"/>
      </w:pPr>
      <w:r>
        <w:t xml:space="preserve">10. Conclusión</w:t>
      </w:r>
    </w:p>
    <w:bookmarkStart w:id="105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5"/>
    <w:bookmarkStart w:id="106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07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7"/>
    <w:bookmarkEnd w:id="108"/>
    <w:bookmarkStart w:id="119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09"/>
      <w:r>
        <w:t xml:space="preserve"> </w:t>
      </w:r>
      <w:hyperlink r:id="rId11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Tipos De Elementos En Zotero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10" Target="https://methodica.netlify.app/posts/2023-06-03-ideas-de-investigacion-para-economia" TargetMode="External" /><Relationship Type="http://schemas.openxmlformats.org/officeDocument/2006/relationships/hyperlink" Id="rId109" Target="https://methodica.netlify.app/posts/2023-06-03-ideas-de-investigacion-para-economia/index.pdf" TargetMode="External" /><Relationship Type="http://schemas.openxmlformats.org/officeDocument/2006/relationships/hyperlink" Id="rId112" Target="https://methodica.netlify.app/posts/2023-06-03-pautas-de-presentacion-del-informe-de-investigacion" TargetMode="External" /><Relationship Type="http://schemas.openxmlformats.org/officeDocument/2006/relationships/hyperlink" Id="rId111" Target="https://methodica.netlify.app/posts/2023-06-03-pautas-de-presentacion-del-informe-de-investigacion/index.pdf" TargetMode="External" /><Relationship Type="http://schemas.openxmlformats.org/officeDocument/2006/relationships/hyperlink" Id="rId114" Target="https://methodica.netlify.app/posts/2025-01-12-recursos-de-bibliografia-y-documentacion" TargetMode="External" /><Relationship Type="http://schemas.openxmlformats.org/officeDocument/2006/relationships/hyperlink" Id="rId113" Target="https://methodica.netlify.app/posts/2025-01-12-recursos-de-bibliografia-y-documentacion/index.pdf" TargetMode="External" /><Relationship Type="http://schemas.openxmlformats.org/officeDocument/2006/relationships/hyperlink" Id="rId116" Target="https://methodica.netlify.app/posts/2025-02-09-recursos-para-traducci&#243;n-y-correccion" TargetMode="External" /><Relationship Type="http://schemas.openxmlformats.org/officeDocument/2006/relationships/hyperlink" Id="rId115" Target="https://methodica.netlify.app/posts/2025-02-09-recursos-para-traducci&#243;n-y-correccion/index.pdf" TargetMode="External" /><Relationship Type="http://schemas.openxmlformats.org/officeDocument/2006/relationships/hyperlink" Id="rId118" Target="https://methodica.netlify.app/posts/2025-04-23-tipos-de-elementos-en-zotero" TargetMode="External" /><Relationship Type="http://schemas.openxmlformats.org/officeDocument/2006/relationships/hyperlink" Id="rId117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methodica.netlify.app/posts/2023-06-03-ideas-de-investigacion-para-economia" TargetMode="External" /><Relationship Type="http://schemas.openxmlformats.org/officeDocument/2006/relationships/hyperlink" Id="rId109" Target="https://methodica.netlify.app/posts/2023-06-03-ideas-de-investigacion-para-economia/index.pdf" TargetMode="External" /><Relationship Type="http://schemas.openxmlformats.org/officeDocument/2006/relationships/hyperlink" Id="rId112" Target="https://methodica.netlify.app/posts/2023-06-03-pautas-de-presentacion-del-informe-de-investigacion" TargetMode="External" /><Relationship Type="http://schemas.openxmlformats.org/officeDocument/2006/relationships/hyperlink" Id="rId111" Target="https://methodica.netlify.app/posts/2023-06-03-pautas-de-presentacion-del-informe-de-investigacion/index.pdf" TargetMode="External" /><Relationship Type="http://schemas.openxmlformats.org/officeDocument/2006/relationships/hyperlink" Id="rId114" Target="https://methodica.netlify.app/posts/2025-01-12-recursos-de-bibliografia-y-documentacion" TargetMode="External" /><Relationship Type="http://schemas.openxmlformats.org/officeDocument/2006/relationships/hyperlink" Id="rId113" Target="https://methodica.netlify.app/posts/2025-01-12-recursos-de-bibliografia-y-documentacion/index.pdf" TargetMode="External" /><Relationship Type="http://schemas.openxmlformats.org/officeDocument/2006/relationships/hyperlink" Id="rId116" Target="https://methodica.netlify.app/posts/2025-02-09-recursos-para-traducci&#243;n-y-correccion" TargetMode="External" /><Relationship Type="http://schemas.openxmlformats.org/officeDocument/2006/relationships/hyperlink" Id="rId115" Target="https://methodica.netlify.app/posts/2025-02-09-recursos-para-traducci&#243;n-y-correccion/index.pdf" TargetMode="External" /><Relationship Type="http://schemas.openxmlformats.org/officeDocument/2006/relationships/hyperlink" Id="rId118" Target="https://methodica.netlify.app/posts/2025-04-23-tipos-de-elementos-en-zotero" TargetMode="External" /><Relationship Type="http://schemas.openxmlformats.org/officeDocument/2006/relationships/hyperlink" Id="rId117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2026-01-03T03:54:58Z</dcterms:created>
  <dcterms:modified xsi:type="dcterms:W3CDTF">2026-01-03T03:54:58Z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2026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2026-01-02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7369</vt:lpwstr>
  </property>
  <property fmtid="{D5CDD505-2E9C-101B-9397-08002B2CF9AE}" pid="94" name="zerocitations">
    <vt:lpwstr>True</vt:lpwstr>
  </property>
</Properties>
</file>