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Power Query: proceso ETL básico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Power Query: proceso ETL básico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POWER QUERY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2022-09-19</vt:lpwstr>
  </property>
  <property fmtid="{D5CDD505-2E9C-101B-9397-08002B2CF9AE}" pid="8" name="apasubtitle">
    <vt:lpwstr>proceso ETL básico</vt:lpwstr>
  </property>
  <property fmtid="{D5CDD505-2E9C-101B-9397-08002B2CF9AE}" pid="9" name="apatitle">
    <vt:lpwstr>POWER QUERY</vt:lpwstr>
  </property>
  <property fmtid="{D5CDD505-2E9C-101B-9397-08002B2CF9AE}" pid="10" name="apatitledisplay">
    <vt:lpwstr>Power Query: proceso ETL básico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2022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ofimatica_curso_base</vt:lpwstr>
  </property>
  <property fmtid="{D5CDD505-2E9C-101B-9397-08002B2CF9AE}" pid="31" name="date-modified">
    <vt:lpwstr>2026-09-15</vt:lpwstr>
  </property>
  <property fmtid="{D5CDD505-2E9C-101B-9397-08002B2CF9AE}" pid="32" name="documentmode">
    <vt:lpwstr>man</vt:lpwstr>
  </property>
  <property fmtid="{D5CDD505-2E9C-101B-9397-08002B2CF9AE}" pid="33" name="draft">
    <vt:lpwstr>True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editor">
    <vt:lpwstr/>
  </property>
  <property fmtid="{D5CDD505-2E9C-101B-9397-08002B2CF9AE}" pid="37" name="engines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104</vt:lpwstr>
  </property>
  <property fmtid="{D5CDD505-2E9C-101B-9397-08002B2CF9AE}" pid="102" name="zerocitations">
    <vt:lpwstr>True</vt:lpwstr>
  </property>
</Properties>
</file>