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LaTeX: Instalación y Conceptos Básicos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LaTeX: Instalación y Conceptos Básicos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A LATEX</dc:description>
  <dc:language>es</dc:language>
  <cp:keywords>keyword1, keyword2</cp:keywords>
  <dcterms:created xsi:type="dcterms:W3CDTF">2025-07-29T18:59:16Z</dcterms:created>
  <dcterms:modified xsi:type="dcterms:W3CDTF">2025-07-29T18:59:16Z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2015-07-12</vt:lpwstr>
  </property>
  <property fmtid="{D5CDD505-2E9C-101B-9397-08002B2CF9AE}" pid="8" name="apasubtitle">
    <vt:lpwstr>Instalación y Conceptos Básicos</vt:lpwstr>
  </property>
  <property fmtid="{D5CDD505-2E9C-101B-9397-08002B2CF9AE}" pid="9" name="apatitle">
    <vt:lpwstr>Introducción a LaTeX</vt:lpwstr>
  </property>
  <property fmtid="{D5CDD505-2E9C-101B-9397-08002B2CF9AE}" pid="10" name="apatitledisplay">
    <vt:lpwstr>Introducción a LaTeX: Instalación y Conceptos Básicos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A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