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6"/>
    <w:bookmarkStart w:id="30" w:name="introducción-al-aprendizaje-supervisado"/>
    <w:p>
      <w:pPr>
        <w:pStyle w:val="Heading1"/>
      </w:pPr>
      <w:r>
        <w:t xml:space="preserve">1. Introducción al aprendizaje supervisado</w:t>
      </w:r>
    </w:p>
    <w:bookmarkStart w:id="27"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7"/>
    <w:bookmarkStart w:id="28"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bookmarkEnd w:id="28"/>
    <w:bookmarkStart w:id="29"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bookmarkEnd w:id="29"/>
    <w:bookmarkEnd w:id="30"/>
    <w:bookmarkStart w:id="35" w:name="regresión-logística"/>
    <w:p>
      <w:pPr>
        <w:pStyle w:val="Heading1"/>
      </w:pPr>
      <w:r>
        <w:t xml:space="preserve">2. Regresión logística</w:t>
      </w:r>
    </w:p>
    <w:bookmarkStart w:id="31" w:name="fundamento-matemático"/>
    <w:p>
      <w:pPr>
        <w:pStyle w:val="Heading2"/>
      </w:pPr>
      <w:r>
        <w:t xml:space="preserve">2.1 Fundamento matemático</w:t>
      </w:r>
    </w:p>
    <w:p>
      <w:pPr>
        <w:pStyle w:val="FirstParagraph"/>
      </w:pPr>
      <w:r>
        <w:t xml:space="preserve">La regresión logística es un modelo lineal para clasificación que estima probabilidades usando la función logística (sigmoide).</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REGRESIÓN LOGÍSTICA</w:t>
      </w:r>
      <w:r>
        <w:br/>
      </w:r>
      <w:r>
        <w:br/>
      </w:r>
      <w:r>
        <w:rPr>
          <w:rStyle w:val="StringTok"/>
        </w:rPr>
        <w:t xml:space="preserve">Modelo matemático:</w:t>
      </w:r>
      <w:r>
        <w:br/>
      </w:r>
      <w:r>
        <w:rPr>
          <w:rStyle w:val="StringTok"/>
        </w:rPr>
        <w:t xml:space="preserve">    y = β₀ + β₁x₁ + β₂x₂ + ... + βₙxₙ + ε</w:t>
      </w:r>
      <w:r>
        <w:br/>
      </w:r>
      <w:r>
        <w:rPr>
          <w:rStyle w:val="StringTok"/>
        </w:rPr>
        <w:t xml:space="preserve">    </w:t>
      </w:r>
      <w:r>
        <w:br/>
      </w:r>
      <w:r>
        <w:rPr>
          <w:rStyle w:val="StringTok"/>
        </w:rPr>
        <w:t xml:space="preserve">    p = 1 / (1 + e^(-y))</w:t>
      </w:r>
      <w:r>
        <w:br/>
      </w:r>
      <w:r>
        <w:br/>
      </w:r>
      <w:r>
        <w:rPr>
          <w:rStyle w:val="StringTok"/>
        </w:rPr>
        <w:t xml:space="preserve">Donde:</w:t>
      </w:r>
      <w:r>
        <w:br/>
      </w:r>
      <w:r>
        <w:rPr>
          <w:rStyle w:val="StringTok"/>
        </w:rPr>
        <w:t xml:space="preserve">- y: Combinación lineal de características</w:t>
      </w:r>
      <w:r>
        <w:br/>
      </w:r>
      <w:r>
        <w:rPr>
          <w:rStyle w:val="StringTok"/>
        </w:rPr>
        <w:t xml:space="preserve">- p: Probabilidad de pertenecer a la clase positiva</w:t>
      </w:r>
      <w:r>
        <w:br/>
      </w:r>
      <w:r>
        <w:rPr>
          <w:rStyle w:val="StringTok"/>
        </w:rPr>
        <w:t xml:space="preserve">- β: Coeficientes (pesos) del modelo</w:t>
      </w:r>
      <w:r>
        <w:br/>
      </w:r>
      <w:r>
        <w:rPr>
          <w:rStyle w:val="StringTok"/>
        </w:rPr>
        <w:t xml:space="preserve">- e: Base del logaritmo natural (≈2.718)</w:t>
      </w:r>
      <w:r>
        <w:br/>
      </w:r>
      <w:r>
        <w:br/>
      </w:r>
      <w:r>
        <w:rPr>
          <w:rStyle w:val="StringTok"/>
        </w:rPr>
        <w:t xml:space="preserve">Características:</w:t>
      </w:r>
      <w:r>
        <w:br/>
      </w:r>
      <w:r>
        <w:rPr>
          <w:rStyle w:val="StringTok"/>
        </w:rPr>
        <w:t xml:space="preserve">✓ Simple e interpretable</w:t>
      </w:r>
      <w:r>
        <w:br/>
      </w:r>
      <w:r>
        <w:rPr>
          <w:rStyle w:val="StringTok"/>
        </w:rPr>
        <w:t xml:space="preserve">✓ Rápido de entrenar</w:t>
      </w:r>
      <w:r>
        <w:br/>
      </w:r>
      <w:r>
        <w:rPr>
          <w:rStyle w:val="StringTok"/>
        </w:rPr>
        <w:t xml:space="preserve">✓ Funciona bien con características linealmente separables</w:t>
      </w:r>
      <w:r>
        <w:br/>
      </w:r>
      <w:r>
        <w:rPr>
          <w:rStyle w:val="StringTok"/>
        </w:rPr>
        <w:t xml:space="preserve">✓ Proporciona probabilidades calibradas</w:t>
      </w:r>
      <w:r>
        <w:br/>
      </w:r>
      <w:r>
        <w:rPr>
          <w:rStyle w:val="StringTok"/>
        </w:rPr>
        <w:t xml:space="preserve">✗ Asume relación lineal</w:t>
      </w:r>
      <w:r>
        <w:br/>
      </w:r>
      <w:r>
        <w:rPr>
          <w:rStyle w:val="StringTok"/>
        </w:rPr>
        <w:t xml:space="preserve">✗ Sensible a outliers</w:t>
      </w:r>
      <w:r>
        <w:br/>
      </w:r>
      <w:r>
        <w:br/>
      </w:r>
      <w:r>
        <w:rPr>
          <w:rStyle w:val="StringTok"/>
        </w:rPr>
        <w:t xml:space="preserve">Aplicaciones económicas:</w:t>
      </w:r>
      <w:r>
        <w:br/>
      </w:r>
      <w:r>
        <w:rPr>
          <w:rStyle w:val="StringTok"/>
        </w:rPr>
        <w:t xml:space="preserve">- Predicción de incumplimiento crediticio</w:t>
      </w:r>
      <w:r>
        <w:br/>
      </w:r>
      <w:r>
        <w:rPr>
          <w:rStyle w:val="StringTok"/>
        </w:rPr>
        <w:t xml:space="preserve">- Clasificación de riesgo empresarial</w:t>
      </w:r>
      <w:r>
        <w:br/>
      </w:r>
      <w:r>
        <w:rPr>
          <w:rStyle w:val="StringTok"/>
        </w:rPr>
        <w:t xml:space="preserve">- Predicción de compra de producto</w:t>
      </w:r>
      <w:r>
        <w:br/>
      </w:r>
      <w:r>
        <w:rPr>
          <w:rStyle w:val="StringTok"/>
        </w:rPr>
        <w:t xml:space="preserve">- Churn (abandono de clientes)</w:t>
      </w:r>
      <w:r>
        <w:br/>
      </w:r>
      <w:r>
        <w:rPr>
          <w:rStyle w:val="StringTok"/>
        </w:rPr>
        <w:t xml:space="preserve">"""</w:t>
      </w:r>
      <w:r>
        <w:rPr>
          <w:rStyle w:val="NormalTok"/>
        </w:rPr>
        <w:t xml:space="preserve">)</w:t>
      </w:r>
    </w:p>
    <w:bookmarkEnd w:id="31"/>
    <w:bookmarkStart w:id="32"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bookmarkEnd w:id="32"/>
    <w:bookmarkStart w:id="33"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bookmarkEnd w:id="33"/>
    <w:bookmarkStart w:id="34"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bookmarkEnd w:id="34"/>
    <w:bookmarkEnd w:id="35"/>
    <w:bookmarkStart w:id="40" w:name="k-nearest-neighbors-knn"/>
    <w:p>
      <w:pPr>
        <w:pStyle w:val="Heading1"/>
      </w:pPr>
      <w:r>
        <w:t xml:space="preserve">3. K-Nearest Neighbors (KNN)</w:t>
      </w:r>
    </w:p>
    <w:bookmarkStart w:id="36" w:name="fundamento-del-algoritmo"/>
    <w:p>
      <w:pPr>
        <w:pStyle w:val="Heading2"/>
      </w:pPr>
      <w:r>
        <w:t xml:space="preserve">3.1 Fundamento del algoritmo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K-NEAREST NEIGHBORS (KNN)</w:t>
      </w:r>
      <w:r>
        <w:br/>
      </w:r>
      <w:r>
        <w:br/>
      </w:r>
      <w:r>
        <w:rPr>
          <w:rStyle w:val="StringTok"/>
        </w:rPr>
        <w:t xml:space="preserve">Principio:</w:t>
      </w:r>
      <w:r>
        <w:br/>
      </w:r>
      <w:r>
        <w:rPr>
          <w:rStyle w:val="StringTok"/>
        </w:rPr>
        <w:t xml:space="preserve">"Dime quiénes son tus vecinos y te diré quién eres"</w:t>
      </w:r>
      <w:r>
        <w:br/>
      </w:r>
      <w:r>
        <w:br/>
      </w:r>
      <w:r>
        <w:rPr>
          <w:rStyle w:val="StringTok"/>
        </w:rPr>
        <w:t xml:space="preserve">Funcionamiento:</w:t>
      </w:r>
      <w:r>
        <w:br/>
      </w:r>
      <w:r>
        <w:rPr>
          <w:rStyle w:val="StringTok"/>
        </w:rPr>
        <w:t xml:space="preserve">1. Para clasificar un nuevo punto:</w:t>
      </w:r>
      <w:r>
        <w:br/>
      </w:r>
      <w:r>
        <w:rPr>
          <w:rStyle w:val="StringTok"/>
        </w:rPr>
        <w:t xml:space="preserve">   a. Calcula distancia a todos los puntos de entrenamiento</w:t>
      </w:r>
      <w:r>
        <w:br/>
      </w:r>
      <w:r>
        <w:rPr>
          <w:rStyle w:val="StringTok"/>
        </w:rPr>
        <w:t xml:space="preserve">   b. Selecciona los K vecinos más cercanos</w:t>
      </w:r>
      <w:r>
        <w:br/>
      </w:r>
      <w:r>
        <w:rPr>
          <w:rStyle w:val="StringTok"/>
        </w:rPr>
        <w:t xml:space="preserve">   c. Vota por mayoría: clase más común entre vecinos</w:t>
      </w:r>
      <w:r>
        <w:br/>
      </w:r>
      <w:r>
        <w:br/>
      </w:r>
      <w:r>
        <w:rPr>
          <w:rStyle w:val="StringTok"/>
        </w:rPr>
        <w:t xml:space="preserve">Parámetros clave:</w:t>
      </w:r>
      <w:r>
        <w:br/>
      </w:r>
      <w:r>
        <w:rPr>
          <w:rStyle w:val="StringTok"/>
        </w:rPr>
        <w:t xml:space="preserve">- k: Número de vecinos a considerar</w:t>
      </w:r>
      <w:r>
        <w:br/>
      </w:r>
      <w:r>
        <w:rPr>
          <w:rStyle w:val="StringTok"/>
        </w:rPr>
        <w:t xml:space="preserve">  * k pequeño: Más flexible, sensible a ruido</w:t>
      </w:r>
      <w:r>
        <w:br/>
      </w:r>
      <w:r>
        <w:rPr>
          <w:rStyle w:val="StringTok"/>
        </w:rPr>
        <w:t xml:space="preserve">  * k grande: Más suave, puede perder detalles</w:t>
      </w:r>
      <w:r>
        <w:br/>
      </w:r>
      <w:r>
        <w:br/>
      </w:r>
      <w:r>
        <w:rPr>
          <w:rStyle w:val="StringTok"/>
        </w:rPr>
        <w:t xml:space="preserve">Métricas de distancia:</w:t>
      </w:r>
      <w:r>
        <w:br/>
      </w:r>
      <w:r>
        <w:rPr>
          <w:rStyle w:val="StringTok"/>
        </w:rPr>
        <w:t xml:space="preserve">- Euclidiana: √Σ(xi - yi)²</w:t>
      </w:r>
      <w:r>
        <w:br/>
      </w:r>
      <w:r>
        <w:rPr>
          <w:rStyle w:val="StringTok"/>
        </w:rPr>
        <w:t xml:space="preserve">- Manhattan: Σ|xi - yi|</w:t>
      </w:r>
      <w:r>
        <w:br/>
      </w:r>
      <w:r>
        <w:rPr>
          <w:rStyle w:val="StringTok"/>
        </w:rPr>
        <w:t xml:space="preserve">- Minkowski: (Σ|xi - yi|^p)^(1/p)</w:t>
      </w:r>
      <w:r>
        <w:br/>
      </w:r>
      <w:r>
        <w:br/>
      </w:r>
      <w:r>
        <w:rPr>
          <w:rStyle w:val="StringTok"/>
        </w:rPr>
        <w:t xml:space="preserve">Características:</w:t>
      </w:r>
      <w:r>
        <w:br/>
      </w:r>
      <w:r>
        <w:rPr>
          <w:rStyle w:val="StringTok"/>
        </w:rPr>
        <w:t xml:space="preserve">✓ No paramétrico (no asume distribución)</w:t>
      </w:r>
      <w:r>
        <w:br/>
      </w:r>
      <w:r>
        <w:rPr>
          <w:rStyle w:val="StringTok"/>
        </w:rPr>
        <w:t xml:space="preserve">✓ Simple de entender</w:t>
      </w:r>
      <w:r>
        <w:br/>
      </w:r>
      <w:r>
        <w:rPr>
          <w:rStyle w:val="StringTok"/>
        </w:rPr>
        <w:t xml:space="preserve">✓ Funciona bien con fronteras complejas</w:t>
      </w:r>
      <w:r>
        <w:br/>
      </w:r>
      <w:r>
        <w:rPr>
          <w:rStyle w:val="StringTok"/>
        </w:rPr>
        <w:t xml:space="preserve">✗ Lento en predicción con datasets grandes</w:t>
      </w:r>
      <w:r>
        <w:br/>
      </w:r>
      <w:r>
        <w:rPr>
          <w:rStyle w:val="StringTok"/>
        </w:rPr>
        <w:t xml:space="preserve">✗ Sensible a la escala de características</w:t>
      </w:r>
      <w:r>
        <w:br/>
      </w:r>
      <w:r>
        <w:rPr>
          <w:rStyle w:val="StringTok"/>
        </w:rPr>
        <w:t xml:space="preserve">✗ Sufre con alta dimensionalidad</w:t>
      </w:r>
      <w:r>
        <w:br/>
      </w:r>
      <w:r>
        <w:br/>
      </w:r>
      <w:r>
        <w:rPr>
          <w:rStyle w:val="StringTok"/>
        </w:rPr>
        <w:t xml:space="preserve">Aplicaciones económicas:</w:t>
      </w:r>
      <w:r>
        <w:br/>
      </w:r>
      <w:r>
        <w:rPr>
          <w:rStyle w:val="StringTok"/>
        </w:rPr>
        <w:t xml:space="preserve">- Sistema de recomendación de productos</w:t>
      </w:r>
      <w:r>
        <w:br/>
      </w:r>
      <w:r>
        <w:rPr>
          <w:rStyle w:val="StringTok"/>
        </w:rPr>
        <w:t xml:space="preserve">- Clasificación de clientes similares</w:t>
      </w:r>
      <w:r>
        <w:br/>
      </w:r>
      <w:r>
        <w:rPr>
          <w:rStyle w:val="StringTok"/>
        </w:rPr>
        <w:t xml:space="preserve">- Detección de anomalías en transacciones</w:t>
      </w:r>
      <w:r>
        <w:br/>
      </w:r>
      <w:r>
        <w:rPr>
          <w:rStyle w:val="StringTok"/>
        </w:rPr>
        <w:t xml:space="preserve">- Valuación de propiedades (casas similares)</w:t>
      </w:r>
      <w:r>
        <w:br/>
      </w:r>
      <w:r>
        <w:rPr>
          <w:rStyle w:val="StringTok"/>
        </w:rPr>
        <w:t xml:space="preserve">"""</w:t>
      </w:r>
      <w:r>
        <w:rPr>
          <w:rStyle w:val="NormalTok"/>
        </w:rPr>
        <w:t xml:space="preserve">)</w:t>
      </w:r>
    </w:p>
    <w:bookmarkEnd w:id="36"/>
    <w:bookmarkStart w:id="37"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bookmarkEnd w:id="37"/>
    <w:bookmarkStart w:id="38"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bookmarkEnd w:id="38"/>
    <w:bookmarkStart w:id="39"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bookmarkEnd w:id="39"/>
    <w:bookmarkEnd w:id="40"/>
    <w:bookmarkStart w:id="45" w:name="árboles-de-decisión"/>
    <w:p>
      <w:pPr>
        <w:pStyle w:val="Heading1"/>
      </w:pPr>
      <w:r>
        <w:t xml:space="preserve">4. Árboles de decisión</w:t>
      </w:r>
    </w:p>
    <w:bookmarkStart w:id="41" w:name="fundamento-del-algoritmo-1"/>
    <w:p>
      <w:pPr>
        <w:pStyle w:val="Heading2"/>
      </w:pPr>
      <w:r>
        <w:t xml:space="preserve">4.1 Fundamento del algoritmo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ÁRBOLES DE DECISIÓN (DECISION TREES)</w:t>
      </w:r>
      <w:r>
        <w:br/>
      </w:r>
      <w:r>
        <w:br/>
      </w:r>
      <w:r>
        <w:rPr>
          <w:rStyle w:val="StringTok"/>
        </w:rPr>
        <w:t xml:space="preserve">Funcionamiento:</w:t>
      </w:r>
      <w:r>
        <w:br/>
      </w:r>
      <w:r>
        <w:rPr>
          <w:rStyle w:val="StringTok"/>
        </w:rPr>
        <w:t xml:space="preserve">El algoritmo construye un árbol de decisiones mediante:</w:t>
      </w:r>
      <w:r>
        <w:br/>
      </w:r>
      <w:r>
        <w:rPr>
          <w:rStyle w:val="StringTok"/>
        </w:rPr>
        <w:t xml:space="preserve">1. Selección de la mejor característica para dividir datos</w:t>
      </w:r>
      <w:r>
        <w:br/>
      </w:r>
      <w:r>
        <w:rPr>
          <w:rStyle w:val="StringTok"/>
        </w:rPr>
        <w:t xml:space="preserve">2. División de datos en subgrupos</w:t>
      </w:r>
      <w:r>
        <w:br/>
      </w:r>
      <w:r>
        <w:rPr>
          <w:rStyle w:val="StringTok"/>
        </w:rPr>
        <w:t xml:space="preserve">3. Repetición recursiva hasta cumplir criterio de parada</w:t>
      </w:r>
      <w:r>
        <w:br/>
      </w:r>
      <w:r>
        <w:br/>
      </w:r>
      <w:r>
        <w:rPr>
          <w:rStyle w:val="StringTok"/>
        </w:rPr>
        <w:t xml:space="preserve">Criterios de división:</w:t>
      </w:r>
      <w:r>
        <w:br/>
      </w:r>
      <w:r>
        <w:rPr>
          <w:rStyle w:val="StringTok"/>
        </w:rPr>
        <w:t xml:space="preserve">- Gini Impurity: Mide impureza de un nodo</w:t>
      </w:r>
      <w:r>
        <w:br/>
      </w:r>
      <w:r>
        <w:rPr>
          <w:rStyle w:val="StringTok"/>
        </w:rPr>
        <w:t xml:space="preserve">  Gini = 1 - Σ(pi²), donde pi = proporción de clase i</w:t>
      </w:r>
      <w:r>
        <w:br/>
      </w:r>
      <w:r>
        <w:rPr>
          <w:rStyle w:val="StringTok"/>
        </w:rPr>
        <w:t xml:space="preserve">  </w:t>
      </w:r>
      <w:r>
        <w:br/>
      </w:r>
      <w:r>
        <w:rPr>
          <w:rStyle w:val="StringTok"/>
        </w:rPr>
        <w:t xml:space="preserve">- Entropy (Information Gain): Mide desorden</w:t>
      </w:r>
      <w:r>
        <w:br/>
      </w:r>
      <w:r>
        <w:rPr>
          <w:rStyle w:val="StringTok"/>
        </w:rPr>
        <w:t xml:space="preserve">  Entropy = -Σ(pi * log2(pi))</w:t>
      </w:r>
      <w:r>
        <w:br/>
      </w:r>
      <w:r>
        <w:br/>
      </w:r>
      <w:r>
        <w:rPr>
          <w:rStyle w:val="StringTok"/>
        </w:rPr>
        <w:t xml:space="preserve">Parámetros importantes:</w:t>
      </w:r>
      <w:r>
        <w:br/>
      </w:r>
      <w:r>
        <w:rPr>
          <w:rStyle w:val="StringTok"/>
        </w:rPr>
        <w:t xml:space="preserve">- max_depth: Profundidad máxima del árbol</w:t>
      </w:r>
      <w:r>
        <w:br/>
      </w:r>
      <w:r>
        <w:rPr>
          <w:rStyle w:val="StringTok"/>
        </w:rPr>
        <w:t xml:space="preserve">- min_samples_split: Mínimo de muestras para dividir nodo</w:t>
      </w:r>
      <w:r>
        <w:br/>
      </w:r>
      <w:r>
        <w:rPr>
          <w:rStyle w:val="StringTok"/>
        </w:rPr>
        <w:t xml:space="preserve">- min_samples_leaf: Mínimo de muestras en hoja</w:t>
      </w:r>
      <w:r>
        <w:br/>
      </w:r>
      <w:r>
        <w:rPr>
          <w:rStyle w:val="StringTok"/>
        </w:rPr>
        <w:t xml:space="preserve">- max_features: Número de características a considerar</w:t>
      </w:r>
      <w:r>
        <w:br/>
      </w:r>
      <w:r>
        <w:br/>
      </w:r>
      <w:r>
        <w:rPr>
          <w:rStyle w:val="StringTok"/>
        </w:rPr>
        <w:t xml:space="preserve">Ventajas:</w:t>
      </w:r>
      <w:r>
        <w:br/>
      </w:r>
      <w:r>
        <w:rPr>
          <w:rStyle w:val="StringTok"/>
        </w:rPr>
        <w:t xml:space="preserve">✓ Fácil de interpretar y visualizar</w:t>
      </w:r>
      <w:r>
        <w:br/>
      </w:r>
      <w:r>
        <w:rPr>
          <w:rStyle w:val="StringTok"/>
        </w:rPr>
        <w:t xml:space="preserve">✓ No requiere normalización de datos</w:t>
      </w:r>
      <w:r>
        <w:br/>
      </w:r>
      <w:r>
        <w:rPr>
          <w:rStyle w:val="StringTok"/>
        </w:rPr>
        <w:t xml:space="preserve">✓ Maneja características numéricas y categóricas</w:t>
      </w:r>
      <w:r>
        <w:br/>
      </w:r>
      <w:r>
        <w:rPr>
          <w:rStyle w:val="StringTok"/>
        </w:rPr>
        <w:t xml:space="preserve">✓ Captura relaciones no lineales</w:t>
      </w:r>
      <w:r>
        <w:br/>
      </w:r>
      <w:r>
        <w:rPr>
          <w:rStyle w:val="StringTok"/>
        </w:rPr>
        <w:t xml:space="preserve">✓ Puede manejar missing values</w:t>
      </w:r>
      <w:r>
        <w:br/>
      </w:r>
      <w:r>
        <w:br/>
      </w:r>
      <w:r>
        <w:rPr>
          <w:rStyle w:val="StringTok"/>
        </w:rPr>
        <w:t xml:space="preserve">Desventajas:</w:t>
      </w:r>
      <w:r>
        <w:br/>
      </w:r>
      <w:r>
        <w:rPr>
          <w:rStyle w:val="StringTok"/>
        </w:rPr>
        <w:t xml:space="preserve">✗ Propenso a overfitting</w:t>
      </w:r>
      <w:r>
        <w:br/>
      </w:r>
      <w:r>
        <w:rPr>
          <w:rStyle w:val="StringTok"/>
        </w:rPr>
        <w:t xml:space="preserve">✗ Inestable (pequeños cambios → árbol diferente)</w:t>
      </w:r>
      <w:r>
        <w:br/>
      </w:r>
      <w:r>
        <w:rPr>
          <w:rStyle w:val="StringTok"/>
        </w:rPr>
        <w:t xml:space="preserve">✗ Puede crear árboles sesgados con clases desbalanceadas</w:t>
      </w:r>
      <w:r>
        <w:br/>
      </w:r>
      <w:r>
        <w:br/>
      </w:r>
      <w:r>
        <w:rPr>
          <w:rStyle w:val="StringTok"/>
        </w:rPr>
        <w:t xml:space="preserve">Aplicaciones económicas:</w:t>
      </w:r>
      <w:r>
        <w:br/>
      </w:r>
      <w:r>
        <w:rPr>
          <w:rStyle w:val="StringTok"/>
        </w:rPr>
        <w:t xml:space="preserve">- Aprobación de créditos (reglas claras)</w:t>
      </w:r>
      <w:r>
        <w:br/>
      </w:r>
      <w:r>
        <w:rPr>
          <w:rStyle w:val="StringTok"/>
        </w:rPr>
        <w:t xml:space="preserve">- Segmentación de clientes</w:t>
      </w:r>
      <w:r>
        <w:br/>
      </w:r>
      <w:r>
        <w:rPr>
          <w:rStyle w:val="StringTok"/>
        </w:rPr>
        <w:t xml:space="preserve">- Detección de fraude</w:t>
      </w:r>
      <w:r>
        <w:br/>
      </w:r>
      <w:r>
        <w:rPr>
          <w:rStyle w:val="StringTok"/>
        </w:rPr>
        <w:t xml:space="preserve">- Valuación de riesgo</w:t>
      </w:r>
      <w:r>
        <w:br/>
      </w:r>
      <w:r>
        <w:rPr>
          <w:rStyle w:val="StringTok"/>
        </w:rPr>
        <w:t xml:space="preserve">- Decisiones de inversión</w:t>
      </w:r>
      <w:r>
        <w:br/>
      </w:r>
      <w:r>
        <w:rPr>
          <w:rStyle w:val="StringTok"/>
        </w:rPr>
        <w:t xml:space="preserve">"""</w:t>
      </w:r>
      <w:r>
        <w:rPr>
          <w:rStyle w:val="NormalTok"/>
        </w:rPr>
        <w:t xml:space="preserve">)</w:t>
      </w:r>
    </w:p>
    <w:bookmarkEnd w:id="41"/>
    <w:bookmarkStart w:id="42"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2"/>
    <w:bookmarkStart w:id="43"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bookmarkEnd w:id="43"/>
    <w:bookmarkStart w:id="44"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bookmarkEnd w:id="44"/>
    <w:bookmarkEnd w:id="45"/>
    <w:bookmarkStart w:id="49" w:name="random-forests"/>
    <w:p>
      <w:pPr>
        <w:pStyle w:val="Heading1"/>
      </w:pPr>
      <w:r>
        <w:t xml:space="preserve">5. Random Forests</w:t>
      </w:r>
    </w:p>
    <w:bookmarkStart w:id="46" w:name="fundamento-del-algoritmo-2"/>
    <w:p>
      <w:pPr>
        <w:pStyle w:val="Heading2"/>
      </w:pPr>
      <w:r>
        <w:t xml:space="preserve">5.1 Fundamento del algoritmo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RANDOM FORESTS (BOSQUES ALEATORIOS)</w:t>
      </w:r>
      <w:r>
        <w:br/>
      </w:r>
      <w:r>
        <w:br/>
      </w:r>
      <w:r>
        <w:rPr>
          <w:rStyle w:val="StringTok"/>
        </w:rPr>
        <w:t xml:space="preserve">Concepto:</w:t>
      </w:r>
      <w:r>
        <w:br/>
      </w:r>
      <w:r>
        <w:rPr>
          <w:rStyle w:val="StringTok"/>
        </w:rPr>
        <w:t xml:space="preserve">"La sabiduría de las multitudes"</w:t>
      </w:r>
      <w:r>
        <w:br/>
      </w:r>
      <w:r>
        <w:rPr>
          <w:rStyle w:val="StringTok"/>
        </w:rPr>
        <w:t xml:space="preserve">Ensemble de múltiples árboles de decisión</w:t>
      </w:r>
      <w:r>
        <w:br/>
      </w:r>
      <w:r>
        <w:br/>
      </w:r>
      <w:r>
        <w:rPr>
          <w:rStyle w:val="StringTok"/>
        </w:rPr>
        <w:t xml:space="preserve">Funcionamiento:</w:t>
      </w:r>
      <w:r>
        <w:br/>
      </w:r>
      <w:r>
        <w:rPr>
          <w:rStyle w:val="StringTok"/>
        </w:rPr>
        <w:t xml:space="preserve">1. Bootstrap: Crear múltiples muestras aleatorias con reemplazo</w:t>
      </w:r>
      <w:r>
        <w:br/>
      </w:r>
      <w:r>
        <w:rPr>
          <w:rStyle w:val="StringTok"/>
        </w:rPr>
        <w:t xml:space="preserve">2. Para cada muestra:</w:t>
      </w:r>
      <w:r>
        <w:br/>
      </w:r>
      <w:r>
        <w:rPr>
          <w:rStyle w:val="StringTok"/>
        </w:rPr>
        <w:t xml:space="preserve">   a. Entrenar árbol de decisión</w:t>
      </w:r>
      <w:r>
        <w:br/>
      </w:r>
      <w:r>
        <w:rPr>
          <w:rStyle w:val="StringTok"/>
        </w:rPr>
        <w:t xml:space="preserve">   b. En cada división, considerar solo subset aleatorio de características</w:t>
      </w:r>
      <w:r>
        <w:br/>
      </w:r>
      <w:r>
        <w:rPr>
          <w:rStyle w:val="StringTok"/>
        </w:rPr>
        <w:t xml:space="preserve">3. Predicción final: Votación mayoritaria de todos los árboles</w:t>
      </w:r>
      <w:r>
        <w:br/>
      </w:r>
      <w:r>
        <w:br/>
      </w:r>
      <w:r>
        <w:rPr>
          <w:rStyle w:val="StringTok"/>
        </w:rPr>
        <w:t xml:space="preserve">Parámetros clave:</w:t>
      </w:r>
      <w:r>
        <w:br/>
      </w:r>
      <w:r>
        <w:rPr>
          <w:rStyle w:val="StringTok"/>
        </w:rPr>
        <w:t xml:space="preserve">- n_estimators: Número de árboles (más = mejor, pero más lento)</w:t>
      </w:r>
      <w:r>
        <w:br/>
      </w:r>
      <w:r>
        <w:rPr>
          <w:rStyle w:val="StringTok"/>
        </w:rPr>
        <w:t xml:space="preserve">- max_depth: Profundidad de cada árbol</w:t>
      </w:r>
      <w:r>
        <w:br/>
      </w:r>
      <w:r>
        <w:rPr>
          <w:rStyle w:val="StringTok"/>
        </w:rPr>
        <w:t xml:space="preserve">- max_features: Características a considerar en cada división</w:t>
      </w:r>
      <w:r>
        <w:br/>
      </w:r>
      <w:r>
        <w:rPr>
          <w:rStyle w:val="StringTok"/>
        </w:rPr>
        <w:t xml:space="preserve">- min_samples_split: Mínimo para dividir nodo</w:t>
      </w:r>
      <w:r>
        <w:br/>
      </w:r>
      <w:r>
        <w:rPr>
          <w:rStyle w:val="StringTok"/>
        </w:rPr>
        <w:t xml:space="preserve">- bootstrap: Usar bootstrap o no</w:t>
      </w:r>
      <w:r>
        <w:br/>
      </w:r>
      <w:r>
        <w:br/>
      </w:r>
      <w:r>
        <w:rPr>
          <w:rStyle w:val="StringTok"/>
        </w:rPr>
        <w:t xml:space="preserve">Ventajas:</w:t>
      </w:r>
      <w:r>
        <w:br/>
      </w:r>
      <w:r>
        <w:rPr>
          <w:rStyle w:val="StringTok"/>
        </w:rPr>
        <w:t xml:space="preserve">✓ Reduce overfitting vs árbol único</w:t>
      </w:r>
      <w:r>
        <w:br/>
      </w:r>
      <w:r>
        <w:rPr>
          <w:rStyle w:val="StringTok"/>
        </w:rPr>
        <w:t xml:space="preserve">✓ Más robusto y preciso</w:t>
      </w:r>
      <w:r>
        <w:br/>
      </w:r>
      <w:r>
        <w:rPr>
          <w:rStyle w:val="StringTok"/>
        </w:rPr>
        <w:t xml:space="preserve">✓ Proporciona importancia de características</w:t>
      </w:r>
      <w:r>
        <w:br/>
      </w:r>
      <w:r>
        <w:rPr>
          <w:rStyle w:val="StringTok"/>
        </w:rPr>
        <w:t xml:space="preserve">✓ Funciona bien out-of-the-box</w:t>
      </w:r>
      <w:r>
        <w:br/>
      </w:r>
      <w:r>
        <w:rPr>
          <w:rStyle w:val="StringTok"/>
        </w:rPr>
        <w:t xml:space="preserve">✓ Maneja grandes dimensiones</w:t>
      </w:r>
      <w:r>
        <w:br/>
      </w:r>
      <w:r>
        <w:br/>
      </w:r>
      <w:r>
        <w:rPr>
          <w:rStyle w:val="StringTok"/>
        </w:rPr>
        <w:t xml:space="preserve">Desventajas:</w:t>
      </w:r>
      <w:r>
        <w:br/>
      </w:r>
      <w:r>
        <w:rPr>
          <w:rStyle w:val="StringTok"/>
        </w:rPr>
        <w:t xml:space="preserve">✗ Menos interpretable que árbol único</w:t>
      </w:r>
      <w:r>
        <w:br/>
      </w:r>
      <w:r>
        <w:rPr>
          <w:rStyle w:val="StringTok"/>
        </w:rPr>
        <w:t xml:space="preserve">✗ Más lento para entrenar y predecir</w:t>
      </w:r>
      <w:r>
        <w:br/>
      </w:r>
      <w:r>
        <w:rPr>
          <w:rStyle w:val="StringTok"/>
        </w:rPr>
        <w:t xml:space="preserve">✗ Requiere más memoria</w:t>
      </w:r>
      <w:r>
        <w:br/>
      </w:r>
      <w:r>
        <w:br/>
      </w:r>
      <w:r>
        <w:rPr>
          <w:rStyle w:val="StringTok"/>
        </w:rPr>
        <w:t xml:space="preserve">Aplicaciones económicas:</w:t>
      </w:r>
      <w:r>
        <w:br/>
      </w:r>
      <w:r>
        <w:rPr>
          <w:rStyle w:val="StringTok"/>
        </w:rPr>
        <w:t xml:space="preserve">- Credit scoring (alta precisión)</w:t>
      </w:r>
      <w:r>
        <w:br/>
      </w:r>
      <w:r>
        <w:rPr>
          <w:rStyle w:val="StringTok"/>
        </w:rPr>
        <w:t xml:space="preserve">- Predicción de precios (inmuebles, acciones)</w:t>
      </w:r>
      <w:r>
        <w:br/>
      </w:r>
      <w:r>
        <w:rPr>
          <w:rStyle w:val="StringTok"/>
        </w:rPr>
        <w:t xml:space="preserve">- Detección de fraude</w:t>
      </w:r>
      <w:r>
        <w:br/>
      </w:r>
      <w:r>
        <w:rPr>
          <w:rStyle w:val="StringTok"/>
        </w:rPr>
        <w:t xml:space="preserve">- Churn prediction</w:t>
      </w:r>
      <w:r>
        <w:br/>
      </w:r>
      <w:r>
        <w:rPr>
          <w:rStyle w:val="StringTok"/>
        </w:rPr>
        <w:t xml:space="preserve">- Segmentación avanzada de clientes</w:t>
      </w:r>
      <w:r>
        <w:br/>
      </w:r>
      <w:r>
        <w:rPr>
          <w:rStyle w:val="StringTok"/>
        </w:rPr>
        <w:t xml:space="preserve">"""</w:t>
      </w:r>
      <w:r>
        <w:rPr>
          <w:rStyle w:val="NormalTok"/>
        </w:rPr>
        <w:t xml:space="preserve">)</w:t>
      </w:r>
    </w:p>
    <w:bookmarkEnd w:id="46"/>
    <w:bookmarkStart w:id="47"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7"/>
    <w:bookmarkStart w:id="48"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bookmarkEnd w:id="48"/>
    <w:bookmarkEnd w:id="49"/>
    <w:bookmarkStart w:id="53" w:name="clasificación-multi-clase"/>
    <w:p>
      <w:pPr>
        <w:pStyle w:val="Heading1"/>
      </w:pPr>
      <w:r>
        <w:t xml:space="preserve">6. Clasificación multi-clase</w:t>
      </w:r>
    </w:p>
    <w:bookmarkStart w:id="50"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bookmarkEnd w:id="50"/>
    <w:bookmarkStart w:id="51"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bookmarkEnd w:id="51"/>
    <w:bookmarkStart w:id="52"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bookmarkEnd w:id="52"/>
    <w:bookmarkEnd w:id="53"/>
    <w:bookmarkStart w:id="56" w:name="comparación-de-modelos"/>
    <w:p>
      <w:pPr>
        <w:pStyle w:val="Heading1"/>
      </w:pPr>
      <w:r>
        <w:t xml:space="preserve">7. Comparación de modelos</w:t>
      </w:r>
    </w:p>
    <w:bookmarkStart w:id="54"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bookmarkEnd w:id="54"/>
    <w:bookmarkStart w:id="55"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bookmarkEnd w:id="55"/>
    <w:bookmarkEnd w:id="56"/>
    <w:bookmarkStart w:id="59" w:name="aplicaciones-económicas"/>
    <w:p>
      <w:pPr>
        <w:pStyle w:val="Heading1"/>
      </w:pPr>
      <w:r>
        <w:t xml:space="preserve">8. Aplicaciones económicas</w:t>
      </w:r>
    </w:p>
    <w:bookmarkStart w:id="57"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bookmarkEnd w:id="57"/>
    <w:bookmarkStart w:id="58"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bookmarkEnd w:id="58"/>
    <w:bookmarkEnd w:id="59"/>
    <w:bookmarkStart w:id="61" w:name="ejercicios-prácticos"/>
    <w:p>
      <w:pPr>
        <w:pStyle w:val="Heading1"/>
      </w:pPr>
      <w:r>
        <w:t xml:space="preserve">9. Ejercicios prácticos</w:t>
      </w:r>
    </w:p>
    <w:bookmarkStart w:id="60"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bookmarkEnd w:id="60"/>
    <w:bookmarkEnd w:id="61"/>
    <w:bookmarkStart w:id="62"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62"/>
    <w:bookmarkStart w:id="63"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01"/>
        </w:numPr>
      </w:pPr>
      <w:r>
        <w:t xml:space="preserve">Regresión lineal</w:t>
      </w:r>
    </w:p>
    <w:p>
      <w:pPr>
        <w:pStyle w:val="Compact"/>
        <w:numPr>
          <w:ilvl w:val="0"/>
          <w:numId w:val="1001"/>
        </w:numPr>
      </w:pPr>
      <w:r>
        <w:t xml:space="preserve">Ridge y Lasso</w:t>
      </w:r>
    </w:p>
    <w:p>
      <w:pPr>
        <w:pStyle w:val="Compact"/>
        <w:numPr>
          <w:ilvl w:val="0"/>
          <w:numId w:val="1001"/>
        </w:numPr>
      </w:pPr>
      <w:r>
        <w:t xml:space="preserve">Regresión polinomial</w:t>
      </w:r>
    </w:p>
    <w:p>
      <w:pPr>
        <w:pStyle w:val="Compact"/>
        <w:numPr>
          <w:ilvl w:val="0"/>
          <w:numId w:val="1001"/>
        </w:numPr>
      </w:pPr>
      <w:r>
        <w:t xml:space="preserve">Métricas: R², MSE, MAE</w:t>
      </w:r>
    </w:p>
    <w:p>
      <w:pPr>
        <w:pStyle w:val="Compact"/>
        <w:numPr>
          <w:ilvl w:val="0"/>
          <w:numId w:val="1001"/>
        </w:numPr>
      </w:pPr>
      <w:r>
        <w:t xml:space="preserve">Aplicaciones económicas</w:t>
      </w:r>
    </w:p>
    <w:bookmarkEnd w:id="63"/>
    <w:bookmarkStart w:id="64" w:name="recursos-adicionales"/>
    <w:p>
      <w:pPr>
        <w:pStyle w:val="Heading1"/>
      </w:pPr>
      <w:r>
        <w:t xml:space="preserve">12. Recursos adicionales</w:t>
      </w:r>
    </w:p>
    <w:p>
      <w:pPr>
        <w:pStyle w:val="FirstParagraph"/>
      </w:pPr>
      <w:r>
        <w:t xml:space="preserve">Para profundizar en clasificación:</w:t>
      </w:r>
    </w:p>
    <w:p>
      <w:pPr>
        <w:pStyle w:val="Compact"/>
        <w:numPr>
          <w:ilvl w:val="0"/>
          <w:numId w:val="1002"/>
        </w:numPr>
      </w:pPr>
      <w:r>
        <w:t xml:space="preserve">Scikit-learn Documentation: scikit-learn.org</w:t>
      </w:r>
    </w:p>
    <w:p>
      <w:pPr>
        <w:pStyle w:val="Compact"/>
        <w:numPr>
          <w:ilvl w:val="0"/>
          <w:numId w:val="1002"/>
        </w:numPr>
      </w:pPr>
      <w:r>
        <w:t xml:space="preserve">Introduction to Statistical Learning (ISLR)</w:t>
      </w:r>
    </w:p>
    <w:p>
      <w:pPr>
        <w:pStyle w:val="Compact"/>
        <w:numPr>
          <w:ilvl w:val="0"/>
          <w:numId w:val="1002"/>
        </w:numPr>
      </w:pPr>
      <w:r>
        <w:t xml:space="preserve">Hands-On Machine Learning (Aurélien Géron)</w:t>
      </w:r>
    </w:p>
    <w:p>
      <w:pPr>
        <w:pStyle w:val="Compact"/>
        <w:numPr>
          <w:ilvl w:val="0"/>
          <w:numId w:val="1002"/>
        </w:numPr>
      </w:pPr>
      <w:r>
        <w:t xml:space="preserve">Papers en credit scoring y risk management</w:t>
      </w:r>
    </w:p>
    <w:bookmarkEnd w:id="64"/>
    <w:bookmarkStart w:id="93"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5"/>
      <w:r>
        <w:t xml:space="preserve"> </w:t>
      </w:r>
      <w:hyperlink r:id="rId66">
        <w:r>
          <w:rPr>
            <w:rStyle w:val="Hyperlink"/>
          </w:rPr>
          <w:t xml:space="preserve">Instalacion De Anaconda</w:t>
        </w:r>
      </w:hyperlink>
    </w:p>
    <w:p>
      <w:pPr>
        <w:pStyle w:val="Compact"/>
        <w:numPr>
          <w:ilvl w:val="0"/>
          <w:numId w:val="1003"/>
        </w:numPr>
      </w:pPr>
      <w:hyperlink r:id="rId67"/>
      <w:r>
        <w:t xml:space="preserve"> </w:t>
      </w:r>
      <w:hyperlink r:id="rId68">
        <w:r>
          <w:rPr>
            <w:rStyle w:val="Hyperlink"/>
          </w:rPr>
          <w:t xml:space="preserve">Configurar Entorno Virtual Python Anaconda</w:t>
        </w:r>
      </w:hyperlink>
    </w:p>
    <w:p>
      <w:pPr>
        <w:pStyle w:val="Compact"/>
        <w:numPr>
          <w:ilvl w:val="0"/>
          <w:numId w:val="1003"/>
        </w:numPr>
      </w:pPr>
      <w:hyperlink r:id="rId69"/>
      <w:r>
        <w:t xml:space="preserve"> </w:t>
      </w:r>
      <w:hyperlink r:id="rId70">
        <w:r>
          <w:rPr>
            <w:rStyle w:val="Hyperlink"/>
          </w:rPr>
          <w:t xml:space="preserve">01 Introducion A La Programacion Con Python</w:t>
        </w:r>
      </w:hyperlink>
    </w:p>
    <w:p>
      <w:pPr>
        <w:pStyle w:val="Compact"/>
        <w:numPr>
          <w:ilvl w:val="0"/>
          <w:numId w:val="1003"/>
        </w:numPr>
      </w:pPr>
      <w:hyperlink r:id="rId71"/>
      <w:r>
        <w:t xml:space="preserve"> </w:t>
      </w:r>
      <w:hyperlink r:id="rId72">
        <w:r>
          <w:rPr>
            <w:rStyle w:val="Hyperlink"/>
          </w:rPr>
          <w:t xml:space="preserve">02 Variables Expresiones Y Statements Con Python</w:t>
        </w:r>
      </w:hyperlink>
    </w:p>
    <w:p>
      <w:pPr>
        <w:pStyle w:val="Compact"/>
        <w:numPr>
          <w:ilvl w:val="0"/>
          <w:numId w:val="1003"/>
        </w:numPr>
      </w:pPr>
      <w:hyperlink r:id="rId73"/>
      <w:r>
        <w:t xml:space="preserve"> </w:t>
      </w:r>
      <w:hyperlink r:id="rId74">
        <w:r>
          <w:rPr>
            <w:rStyle w:val="Hyperlink"/>
          </w:rPr>
          <w:t xml:space="preserve">03 Objetos De Python</w:t>
        </w:r>
      </w:hyperlink>
    </w:p>
    <w:p>
      <w:pPr>
        <w:pStyle w:val="Compact"/>
        <w:numPr>
          <w:ilvl w:val="0"/>
          <w:numId w:val="1003"/>
        </w:numPr>
      </w:pPr>
      <w:hyperlink r:id="rId75"/>
      <w:r>
        <w:t xml:space="preserve"> </w:t>
      </w:r>
      <w:hyperlink r:id="rId76">
        <w:r>
          <w:rPr>
            <w:rStyle w:val="Hyperlink"/>
          </w:rPr>
          <w:t xml:space="preserve">04 Ejecucion Condicional Con Python</w:t>
        </w:r>
      </w:hyperlink>
    </w:p>
    <w:p>
      <w:pPr>
        <w:pStyle w:val="Compact"/>
        <w:numPr>
          <w:ilvl w:val="0"/>
          <w:numId w:val="1003"/>
        </w:numPr>
      </w:pPr>
      <w:hyperlink r:id="rId77"/>
      <w:r>
        <w:t xml:space="preserve"> </w:t>
      </w:r>
      <w:hyperlink r:id="rId78">
        <w:r>
          <w:rPr>
            <w:rStyle w:val="Hyperlink"/>
          </w:rPr>
          <w:t xml:space="preserve">05 Iteraciones Con Python</w:t>
        </w:r>
      </w:hyperlink>
    </w:p>
    <w:p>
      <w:pPr>
        <w:pStyle w:val="Compact"/>
        <w:numPr>
          <w:ilvl w:val="0"/>
          <w:numId w:val="1003"/>
        </w:numPr>
      </w:pPr>
      <w:hyperlink r:id="rId79"/>
      <w:r>
        <w:t xml:space="preserve"> </w:t>
      </w:r>
      <w:hyperlink r:id="rId80">
        <w:r>
          <w:rPr>
            <w:rStyle w:val="Hyperlink"/>
          </w:rPr>
          <w:t xml:space="preserve">06 Funciones Con Python</w:t>
        </w:r>
      </w:hyperlink>
    </w:p>
    <w:p>
      <w:pPr>
        <w:pStyle w:val="Compact"/>
        <w:numPr>
          <w:ilvl w:val="0"/>
          <w:numId w:val="1003"/>
        </w:numPr>
      </w:pPr>
      <w:hyperlink r:id="rId81"/>
      <w:r>
        <w:t xml:space="preserve"> </w:t>
      </w:r>
      <w:hyperlink r:id="rId82">
        <w:r>
          <w:rPr>
            <w:rStyle w:val="Hyperlink"/>
          </w:rPr>
          <w:t xml:space="preserve">07 Dataframes Con Python</w:t>
        </w:r>
      </w:hyperlink>
    </w:p>
    <w:p>
      <w:pPr>
        <w:pStyle w:val="Compact"/>
        <w:numPr>
          <w:ilvl w:val="0"/>
          <w:numId w:val="1003"/>
        </w:numPr>
      </w:pPr>
      <w:hyperlink r:id="rId83"/>
      <w:r>
        <w:t xml:space="preserve"> </w:t>
      </w:r>
      <w:hyperlink r:id="rId84">
        <w:r>
          <w:rPr>
            <w:rStyle w:val="Hyperlink"/>
          </w:rPr>
          <w:t xml:space="preserve">08 Prediccion Y Metrica De Performance Con Python</w:t>
        </w:r>
      </w:hyperlink>
    </w:p>
    <w:p>
      <w:pPr>
        <w:pStyle w:val="Compact"/>
        <w:numPr>
          <w:ilvl w:val="0"/>
          <w:numId w:val="1003"/>
        </w:numPr>
      </w:pPr>
      <w:hyperlink r:id="rId85"/>
      <w:r>
        <w:t xml:space="preserve"> </w:t>
      </w:r>
      <w:hyperlink r:id="rId86">
        <w:r>
          <w:rPr>
            <w:rStyle w:val="Hyperlink"/>
          </w:rPr>
          <w:t xml:space="preserve">09 Metodos De Machine Learning Para Clasificacion Con Python</w:t>
        </w:r>
      </w:hyperlink>
    </w:p>
    <w:p>
      <w:pPr>
        <w:pStyle w:val="Compact"/>
        <w:numPr>
          <w:ilvl w:val="0"/>
          <w:numId w:val="1003"/>
        </w:numPr>
      </w:pPr>
      <w:hyperlink r:id="rId87"/>
      <w:r>
        <w:t xml:space="preserve"> </w:t>
      </w:r>
      <w:hyperlink r:id="rId88">
        <w:r>
          <w:rPr>
            <w:rStyle w:val="Hyperlink"/>
          </w:rPr>
          <w:t xml:space="preserve">10 Metodos De Machine Learning Para Regresion Con Python</w:t>
        </w:r>
      </w:hyperlink>
    </w:p>
    <w:p>
      <w:pPr>
        <w:pStyle w:val="Compact"/>
        <w:numPr>
          <w:ilvl w:val="0"/>
          <w:numId w:val="1003"/>
        </w:numPr>
      </w:pPr>
      <w:hyperlink r:id="rId89"/>
      <w:r>
        <w:t xml:space="preserve"> </w:t>
      </w:r>
      <w:hyperlink r:id="rId90">
        <w:r>
          <w:rPr>
            <w:rStyle w:val="Hyperlink"/>
          </w:rPr>
          <w:t xml:space="preserve">11 Validacion Cruzada Y Composicion Del Modelo Con Python</w:t>
        </w:r>
      </w:hyperlink>
    </w:p>
    <w:p>
      <w:pPr>
        <w:pStyle w:val="Compact"/>
        <w:numPr>
          <w:ilvl w:val="0"/>
          <w:numId w:val="1003"/>
        </w:numPr>
      </w:pPr>
      <w:hyperlink r:id="rId91"/>
      <w:r>
        <w:t xml:space="preserve"> </w:t>
      </w:r>
      <w:hyperlink r:id="rId92">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6" Target="https://numerus-scriptum.netlify.app/python/2020-06-19-instalacion-de-anaconda" TargetMode="External" /><Relationship Type="http://schemas.openxmlformats.org/officeDocument/2006/relationships/hyperlink" Id="rId65" Target="https://numerus-scriptum.netlify.app/python/2020-06-19-instalacion-de-anaconda/index.pdf" TargetMode="External" /><Relationship Type="http://schemas.openxmlformats.org/officeDocument/2006/relationships/hyperlink" Id="rId68" Target="https://numerus-scriptum.netlify.app/python/2020-06-20-configurar-entorno-virtual-python-anaconda" TargetMode="External" /><Relationship Type="http://schemas.openxmlformats.org/officeDocument/2006/relationships/hyperlink" Id="rId67" Target="https://numerus-scriptum.netlify.app/python/2020-06-20-configurar-entorno-virtual-python-anaconda/index.pdf" TargetMode="External" /><Relationship Type="http://schemas.openxmlformats.org/officeDocument/2006/relationships/hyperlink" Id="rId70" Target="https://numerus-scriptum.netlify.app/python/2021-04-17-01-introducion-a-la-programacion-con-python" TargetMode="External" /><Relationship Type="http://schemas.openxmlformats.org/officeDocument/2006/relationships/hyperlink" Id="rId69" Target="https://numerus-scriptum.netlify.app/python/2021-04-17-01-introducion-a-la-programacion-con-python/index.pdf" TargetMode="External" /><Relationship Type="http://schemas.openxmlformats.org/officeDocument/2006/relationships/hyperlink" Id="rId72" Target="https://numerus-scriptum.netlify.app/python/2021-05-31-02-variables-expresiones-y-statements-con-python" TargetMode="External" /><Relationship Type="http://schemas.openxmlformats.org/officeDocument/2006/relationships/hyperlink" Id="rId71" Target="https://numerus-scriptum.netlify.app/python/2021-05-31-02-variables-expresiones-y-statements-con-python/index.pdf" TargetMode="External" /><Relationship Type="http://schemas.openxmlformats.org/officeDocument/2006/relationships/hyperlink" Id="rId74" Target="https://numerus-scriptum.netlify.app/python/2021-06-07-03-objetos-de-python" TargetMode="External" /><Relationship Type="http://schemas.openxmlformats.org/officeDocument/2006/relationships/hyperlink" Id="rId73" Target="https://numerus-scriptum.netlify.app/python/2021-06-07-03-objetos-de-python/index.pdf" TargetMode="External" /><Relationship Type="http://schemas.openxmlformats.org/officeDocument/2006/relationships/hyperlink" Id="rId76" Target="https://numerus-scriptum.netlify.app/python/2021-06-14-04-ejecucion-condicional-con-python" TargetMode="External" /><Relationship Type="http://schemas.openxmlformats.org/officeDocument/2006/relationships/hyperlink" Id="rId75" Target="https://numerus-scriptum.netlify.app/python/2021-06-14-04-ejecucion-condicional-con-python/index.pdf" TargetMode="External" /><Relationship Type="http://schemas.openxmlformats.org/officeDocument/2006/relationships/hyperlink" Id="rId78" Target="https://numerus-scriptum.netlify.app/python/2021-06-21-05-iteraciones-con-python" TargetMode="External" /><Relationship Type="http://schemas.openxmlformats.org/officeDocument/2006/relationships/hyperlink" Id="rId77" Target="https://numerus-scriptum.netlify.app/python/2021-06-21-05-iteraciones-con-python/index.pdf" TargetMode="External" /><Relationship Type="http://schemas.openxmlformats.org/officeDocument/2006/relationships/hyperlink" Id="rId80" Target="https://numerus-scriptum.netlify.app/python/2021-08-16-06-funciones-con-python" TargetMode="External" /><Relationship Type="http://schemas.openxmlformats.org/officeDocument/2006/relationships/hyperlink" Id="rId79" Target="https://numerus-scriptum.netlify.app/python/2021-08-16-06-funciones-con-python/index.pdf" TargetMode="External" /><Relationship Type="http://schemas.openxmlformats.org/officeDocument/2006/relationships/hyperlink" Id="rId82" Target="https://numerus-scriptum.netlify.app/python/2021-08-23-07-dataframes-con-python" TargetMode="External" /><Relationship Type="http://schemas.openxmlformats.org/officeDocument/2006/relationships/hyperlink" Id="rId81" Target="https://numerus-scriptum.netlify.app/python/2021-08-23-07-dataframes-con-python/index.pdf" TargetMode="External" /><Relationship Type="http://schemas.openxmlformats.org/officeDocument/2006/relationships/hyperlink" Id="rId84" Target="https://numerus-scriptum.netlify.app/python/2021-11-29-08-prediccion-y-metrica-de-performance-con-python" TargetMode="External" /><Relationship Type="http://schemas.openxmlformats.org/officeDocument/2006/relationships/hyperlink" Id="rId83" Target="https://numerus-scriptum.netlify.app/python/2021-11-29-08-prediccion-y-metrica-de-performance-con-python/index.pdf" TargetMode="External" /><Relationship Type="http://schemas.openxmlformats.org/officeDocument/2006/relationships/hyperlink" Id="rId86" Target="https://numerus-scriptum.netlify.app/python/2021-12-06-09-metodos-de-machine-learning-para-clasificacion-con-python" TargetMode="External" /><Relationship Type="http://schemas.openxmlformats.org/officeDocument/2006/relationships/hyperlink" Id="rId85" Target="https://numerus-scriptum.netlify.app/python/2021-12-06-09-metodos-de-machine-learning-para-clasificacion-con-python/index.pdf" TargetMode="External" /><Relationship Type="http://schemas.openxmlformats.org/officeDocument/2006/relationships/hyperlink" Id="rId88" Target="https://numerus-scriptum.netlify.app/python/2021-12-13-10-metodos-de-machine-learning-para-regresion-con-python" TargetMode="External" /><Relationship Type="http://schemas.openxmlformats.org/officeDocument/2006/relationships/hyperlink" Id="rId87" Target="https://numerus-scriptum.netlify.app/python/2021-12-13-10-metodos-de-machine-learning-para-regresion-con-python/index.pdf" TargetMode="External" /><Relationship Type="http://schemas.openxmlformats.org/officeDocument/2006/relationships/hyperlink" Id="rId90" Target="https://numerus-scriptum.netlify.app/python/2022-10-31-11-validacion-cruzada-y-composicion-del-modelo-con-python" TargetMode="External" /><Relationship Type="http://schemas.openxmlformats.org/officeDocument/2006/relationships/hyperlink" Id="rId89" Target="https://numerus-scriptum.netlify.app/python/2022-10-31-11-validacion-cruzada-y-composicion-del-modelo-con-python/index.pdf" TargetMode="External" /><Relationship Type="http://schemas.openxmlformats.org/officeDocument/2006/relationships/hyperlink" Id="rId92" Target="https://numerus-scriptum.netlify.app/python/2025-05-10-visualizacion-de-datos-con-python" TargetMode="External" /><Relationship Type="http://schemas.openxmlformats.org/officeDocument/2006/relationships/hyperlink" Id="rId91"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numerus-scriptum.netlify.app/python/2020-06-19-instalacion-de-anaconda" TargetMode="External" /><Relationship Type="http://schemas.openxmlformats.org/officeDocument/2006/relationships/hyperlink" Id="rId65" Target="https://numerus-scriptum.netlify.app/python/2020-06-19-instalacion-de-anaconda/index.pdf" TargetMode="External" /><Relationship Type="http://schemas.openxmlformats.org/officeDocument/2006/relationships/hyperlink" Id="rId68" Target="https://numerus-scriptum.netlify.app/python/2020-06-20-configurar-entorno-virtual-python-anaconda" TargetMode="External" /><Relationship Type="http://schemas.openxmlformats.org/officeDocument/2006/relationships/hyperlink" Id="rId67" Target="https://numerus-scriptum.netlify.app/python/2020-06-20-configurar-entorno-virtual-python-anaconda/index.pdf" TargetMode="External" /><Relationship Type="http://schemas.openxmlformats.org/officeDocument/2006/relationships/hyperlink" Id="rId70" Target="https://numerus-scriptum.netlify.app/python/2021-04-17-01-introducion-a-la-programacion-con-python" TargetMode="External" /><Relationship Type="http://schemas.openxmlformats.org/officeDocument/2006/relationships/hyperlink" Id="rId69" Target="https://numerus-scriptum.netlify.app/python/2021-04-17-01-introducion-a-la-programacion-con-python/index.pdf" TargetMode="External" /><Relationship Type="http://schemas.openxmlformats.org/officeDocument/2006/relationships/hyperlink" Id="rId72" Target="https://numerus-scriptum.netlify.app/python/2021-05-31-02-variables-expresiones-y-statements-con-python" TargetMode="External" /><Relationship Type="http://schemas.openxmlformats.org/officeDocument/2006/relationships/hyperlink" Id="rId71" Target="https://numerus-scriptum.netlify.app/python/2021-05-31-02-variables-expresiones-y-statements-con-python/index.pdf" TargetMode="External" /><Relationship Type="http://schemas.openxmlformats.org/officeDocument/2006/relationships/hyperlink" Id="rId74" Target="https://numerus-scriptum.netlify.app/python/2021-06-07-03-objetos-de-python" TargetMode="External" /><Relationship Type="http://schemas.openxmlformats.org/officeDocument/2006/relationships/hyperlink" Id="rId73" Target="https://numerus-scriptum.netlify.app/python/2021-06-07-03-objetos-de-python/index.pdf" TargetMode="External" /><Relationship Type="http://schemas.openxmlformats.org/officeDocument/2006/relationships/hyperlink" Id="rId76" Target="https://numerus-scriptum.netlify.app/python/2021-06-14-04-ejecucion-condicional-con-python" TargetMode="External" /><Relationship Type="http://schemas.openxmlformats.org/officeDocument/2006/relationships/hyperlink" Id="rId75" Target="https://numerus-scriptum.netlify.app/python/2021-06-14-04-ejecucion-condicional-con-python/index.pdf" TargetMode="External" /><Relationship Type="http://schemas.openxmlformats.org/officeDocument/2006/relationships/hyperlink" Id="rId78" Target="https://numerus-scriptum.netlify.app/python/2021-06-21-05-iteraciones-con-python" TargetMode="External" /><Relationship Type="http://schemas.openxmlformats.org/officeDocument/2006/relationships/hyperlink" Id="rId77" Target="https://numerus-scriptum.netlify.app/python/2021-06-21-05-iteraciones-con-python/index.pdf" TargetMode="External" /><Relationship Type="http://schemas.openxmlformats.org/officeDocument/2006/relationships/hyperlink" Id="rId80" Target="https://numerus-scriptum.netlify.app/python/2021-08-16-06-funciones-con-python" TargetMode="External" /><Relationship Type="http://schemas.openxmlformats.org/officeDocument/2006/relationships/hyperlink" Id="rId79" Target="https://numerus-scriptum.netlify.app/python/2021-08-16-06-funciones-con-python/index.pdf" TargetMode="External" /><Relationship Type="http://schemas.openxmlformats.org/officeDocument/2006/relationships/hyperlink" Id="rId82" Target="https://numerus-scriptum.netlify.app/python/2021-08-23-07-dataframes-con-python" TargetMode="External" /><Relationship Type="http://schemas.openxmlformats.org/officeDocument/2006/relationships/hyperlink" Id="rId81" Target="https://numerus-scriptum.netlify.app/python/2021-08-23-07-dataframes-con-python/index.pdf" TargetMode="External" /><Relationship Type="http://schemas.openxmlformats.org/officeDocument/2006/relationships/hyperlink" Id="rId84" Target="https://numerus-scriptum.netlify.app/python/2021-11-29-08-prediccion-y-metrica-de-performance-con-python" TargetMode="External" /><Relationship Type="http://schemas.openxmlformats.org/officeDocument/2006/relationships/hyperlink" Id="rId83" Target="https://numerus-scriptum.netlify.app/python/2021-11-29-08-prediccion-y-metrica-de-performance-con-python/index.pdf" TargetMode="External" /><Relationship Type="http://schemas.openxmlformats.org/officeDocument/2006/relationships/hyperlink" Id="rId86" Target="https://numerus-scriptum.netlify.app/python/2021-12-06-09-metodos-de-machine-learning-para-clasificacion-con-python" TargetMode="External" /><Relationship Type="http://schemas.openxmlformats.org/officeDocument/2006/relationships/hyperlink" Id="rId85" Target="https://numerus-scriptum.netlify.app/python/2021-12-06-09-metodos-de-machine-learning-para-clasificacion-con-python/index.pdf" TargetMode="External" /><Relationship Type="http://schemas.openxmlformats.org/officeDocument/2006/relationships/hyperlink" Id="rId88" Target="https://numerus-scriptum.netlify.app/python/2021-12-13-10-metodos-de-machine-learning-para-regresion-con-python" TargetMode="External" /><Relationship Type="http://schemas.openxmlformats.org/officeDocument/2006/relationships/hyperlink" Id="rId87" Target="https://numerus-scriptum.netlify.app/python/2021-12-13-10-metodos-de-machine-learning-para-regresion-con-python/index.pdf" TargetMode="External" /><Relationship Type="http://schemas.openxmlformats.org/officeDocument/2006/relationships/hyperlink" Id="rId90" Target="https://numerus-scriptum.netlify.app/python/2022-10-31-11-validacion-cruzada-y-composicion-del-modelo-con-python" TargetMode="External" /><Relationship Type="http://schemas.openxmlformats.org/officeDocument/2006/relationships/hyperlink" Id="rId89" Target="https://numerus-scriptum.netlify.app/python/2022-10-31-11-validacion-cruzada-y-composicion-del-modelo-con-python/index.pdf" TargetMode="External" /><Relationship Type="http://schemas.openxmlformats.org/officeDocument/2006/relationships/hyperlink" Id="rId92" Target="https://numerus-scriptum.netlify.app/python/2025-05-10-visualizacion-de-datos-con-python" TargetMode="External" /><Relationship Type="http://schemas.openxmlformats.org/officeDocument/2006/relationships/hyperlink" Id="rId91"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keyword1, keyword2</cp:keywords>
  <dcterms:created xsi:type="dcterms:W3CDTF">2026-01-04T04:47:09Z</dcterms:created>
  <dcterms:modified xsi:type="dcterms:W3CDTF">2026-01-04T04:47:09Z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2026-01-03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ML PARA CLASIFICACIÓN</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3680</vt:lpwstr>
  </property>
  <property fmtid="{D5CDD505-2E9C-101B-9397-08002B2CF9AE}" pid="98" name="zerocitations">
    <vt:lpwstr>True</vt:lpwstr>
  </property>
</Properties>
</file>