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Manipulación avanzada de datos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Manipulación avanzada de datos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numerus-scriptum.netlify.app/stata/2022-05-30-01-introduccion-al-programa" TargetMode="External" /><Relationship Type="http://schemas.openxmlformats.org/officeDocument/2006/relationships/hyperlink" Id="rId27" Target="https://numerus-scriptum.netlify.app/stata/2022-05-30-01-introduccion-al-programa/index.pdf" TargetMode="External" /><Relationship Type="http://schemas.openxmlformats.org/officeDocument/2006/relationships/hyperlink" Id="rId30" Target="https://numerus-scriptum.netlify.app/stata/2022-06-06-02-manipulando-los-datos" TargetMode="External" /><Relationship Type="http://schemas.openxmlformats.org/officeDocument/2006/relationships/hyperlink" Id="rId29" Target="https://numerus-scriptum.netlify.app/stata/2022-06-06-02-manipulando-los-datos/index.pdf" TargetMode="External" /><Relationship Type="http://schemas.openxmlformats.org/officeDocument/2006/relationships/hyperlink" Id="rId32" Target="https://numerus-scriptum.netlify.app/stata/2022-06-13-03-data-visualization" TargetMode="External" /><Relationship Type="http://schemas.openxmlformats.org/officeDocument/2006/relationships/hyperlink" Id="rId31" Target="https://numerus-scriptum.netlify.app/stata/2022-06-13-03-data-visualization/index.pdf" TargetMode="External" /><Relationship Type="http://schemas.openxmlformats.org/officeDocument/2006/relationships/hyperlink" Id="rId34" Target="https://numerus-scriptum.netlify.app/stata/2022-06-20-04-regresiones" TargetMode="External" /><Relationship Type="http://schemas.openxmlformats.org/officeDocument/2006/relationships/hyperlink" Id="rId33" Target="https://numerus-scriptum.netlify.app/stata/2022-06-20-04-regresiones/index.pdf" TargetMode="External" /><Relationship Type="http://schemas.openxmlformats.org/officeDocument/2006/relationships/hyperlink" Id="rId36" Target="https://numerus-scriptum.netlify.app/stata/2022-06-27-05-modelos-de-seleccion-discreta" TargetMode="External" /><Relationship Type="http://schemas.openxmlformats.org/officeDocument/2006/relationships/hyperlink" Id="rId35" Target="https://numerus-scriptum.netlify.app/stata/2022-06-27-05-modelos-de-seleccion-discreta/index.pdf" TargetMode="External" /><Relationship Type="http://schemas.openxmlformats.org/officeDocument/2006/relationships/hyperlink" Id="rId38" Target="https://numerus-scriptum.netlify.app/stata/2022-07-04-06-series-de-tiempo" TargetMode="External" /><Relationship Type="http://schemas.openxmlformats.org/officeDocument/2006/relationships/hyperlink" Id="rId37" Target="https://numerus-scriptum.netlify.app/stata/2022-07-04-06-series-de-tiempo/index.pdf" TargetMode="External" /><Relationship Type="http://schemas.openxmlformats.org/officeDocument/2006/relationships/hyperlink" Id="rId40" Target="https://numerus-scriptum.netlify.app/stata/2022-07-11-07-paneles-de-datos" TargetMode="External" /><Relationship Type="http://schemas.openxmlformats.org/officeDocument/2006/relationships/hyperlink" Id="rId39" Target="https://numerus-scriptum.netlify.app/stata/2022-07-11-07-paneles-de-datos/index.pdf" TargetMode="External" /><Relationship Type="http://schemas.openxmlformats.org/officeDocument/2006/relationships/hyperlink" Id="rId42" Target="https://numerus-scriptum.netlify.app/stata/2022-07-18-08-modelos-de-evaluacion-de-impacto" TargetMode="External" /><Relationship Type="http://schemas.openxmlformats.org/officeDocument/2006/relationships/hyperlink" Id="rId41" Target="https://numerus-scriptum.netlify.app/stata/2022-07-18-08-modelos-de-evaluacion-de-impacto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STATA</dc:description>
  <dc:language>es</dc:language>
  <cp:keywords>keyword1, keyword2</cp:keywords>
  <dcterms:created xsi:type="dcterms:W3CDTF">2025-12-22T12:21:30Z</dcterms:created>
  <dcterms:modified xsi:type="dcterms:W3CDTF">2025-12-22T12:21:30Z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Manipulación avanzada de datos Stata</vt:lpwstr>
  </property>
  <property fmtid="{D5CDD505-2E9C-101B-9397-08002B2CF9AE}" pid="9" name="apatitledisplay">
    <vt:lpwstr>Manipulación avanzada de datos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opyrightext">
    <vt:lpwstr>All rights reserved</vt:lpwstr>
  </property>
  <property fmtid="{D5CDD505-2E9C-101B-9397-08002B2CF9AE}" pid="25" name="copyrightnotice">
    <vt:lpwstr>2022</vt:lpwstr>
  </property>
  <property fmtid="{D5CDD505-2E9C-101B-9397-08002B2CF9AE}" pid="26" name="crossref">
    <vt:lpwstr/>
  </property>
  <property fmtid="{D5CDD505-2E9C-101B-9397-08002B2CF9AE}" pid="27" name="csl">
    <vt:lpwstr>../../_extensions/wjschne/apaquarto/apa.csl</vt:lpwstr>
  </property>
  <property fmtid="{D5CDD505-2E9C-101B-9397-08002B2CF9AE}" pid="28" name="date-modified">
    <vt:lpwstr>2025-12-22</vt:lpwstr>
  </property>
  <property fmtid="{D5CDD505-2E9C-101B-9397-08002B2CF9AE}" pid="29" name="documentmode">
    <vt:lpwstr>man</vt:lpwstr>
  </property>
  <property fmtid="{D5CDD505-2E9C-101B-9397-08002B2CF9AE}" pid="30" name="draft">
    <vt:lpwstr>True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fig-cap-location">
    <vt:lpwstr>top</vt:lpwstr>
  </property>
  <property fmtid="{D5CDD505-2E9C-101B-9397-08002B2CF9AE}" pid="35" name="floatsintext">
    <vt:lpwstr>True</vt:lpwstr>
  </property>
  <property fmtid="{D5CDD505-2E9C-101B-9397-08002B2CF9AE}" pid="36" name="fontsize">
    <vt:lpwstr>12pt</vt:lpwstr>
  </property>
  <property fmtid="{D5CDD505-2E9C-101B-9397-08002B2CF9AE}" pid="37" name="google-scholar">
    <vt:lpwstr>True</vt:lpwstr>
  </property>
  <property fmtid="{D5CDD505-2E9C-101B-9397-08002B2CF9AE}" pid="38" name="header-includes">
    <vt:lpwstr/>
  </property>
  <property fmtid="{D5CDD505-2E9C-101B-9397-08002B2CF9AE}" pid="39" name="image">
    <vt:lpwstr>../featured.jpg</vt:lpwstr>
  </property>
  <property fmtid="{D5CDD505-2E9C-101B-9397-08002B2CF9AE}" pid="40" name="include-after">
    <vt:lpwstr/>
  </property>
  <property fmtid="{D5CDD505-2E9C-101B-9397-08002B2CF9AE}" pid="41" name="include-before">
    <vt:lpwstr/>
  </property>
  <property fmtid="{D5CDD505-2E9C-101B-9397-08002B2CF9AE}" pid="42" name="is-particlejs-enabled">
    <vt:lpwstr>True</vt:lpwstr>
  </property>
  <property fmtid="{D5CDD505-2E9C-101B-9397-08002B2CF9AE}" pid="43" name="jupyter">
    <vt:lpwstr>python3</vt:lpwstr>
  </property>
  <property fmtid="{D5CDD505-2E9C-101B-9397-08002B2CF9AE}" pid="44" name="knitr">
    <vt:lpwstr/>
  </property>
  <property fmtid="{D5CDD505-2E9C-101B-9397-08002B2CF9AE}" pid="45" name="labels">
    <vt:lpwstr/>
  </property>
  <property fmtid="{D5CDD505-2E9C-101B-9397-08002B2CF9AE}" pid="46" name="language">
    <vt:lpwstr/>
  </property>
  <property fmtid="{D5CDD505-2E9C-101B-9397-08002B2CF9AE}" pid="47" name="license">
    <vt:lpwstr/>
  </property>
  <property fmtid="{D5CDD505-2E9C-101B-9397-08002B2CF9AE}" pid="48" name="lightbox">
    <vt:lpwstr>True</vt:lpwstr>
  </property>
  <property fmtid="{D5CDD505-2E9C-101B-9397-08002B2CF9AE}" pid="49" name="link-citations">
    <vt:lpwstr>True</vt:lpwstr>
  </property>
  <property fmtid="{D5CDD505-2E9C-101B-9397-08002B2CF9AE}" pid="50" name="mask">
    <vt:lpwstr>False</vt:lpwstr>
  </property>
  <property fmtid="{D5CDD505-2E9C-101B-9397-08002B2CF9AE}" pid="51" name="no-ampersand-parenthetical">
    <vt:lpwstr>False</vt:lpwstr>
  </property>
  <property fmtid="{D5CDD505-2E9C-101B-9397-08002B2CF9AE}" pid="52" name="number-depth">
    <vt:lpwstr>3</vt:lpwstr>
  </property>
  <property fmtid="{D5CDD505-2E9C-101B-9397-08002B2CF9AE}" pid="53" name="numbered-lines">
    <vt:lpwstr>False</vt:lpwstr>
  </property>
  <property fmtid="{D5CDD505-2E9C-101B-9397-08002B2CF9AE}" pid="54" name="numbersections">
    <vt:lpwstr>True</vt:lpwstr>
  </property>
  <property fmtid="{D5CDD505-2E9C-101B-9397-08002B2CF9AE}" pid="55" name="oneaffiliation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MANIPULACIÓN DATOS STATA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location">
    <vt:lpwstr>left</vt:lpwstr>
  </property>
  <property fmtid="{D5CDD505-2E9C-101B-9397-08002B2CF9AE}" pid="93" name="toc-title">
    <vt:lpwstr/>
  </property>
  <property fmtid="{D5CDD505-2E9C-101B-9397-08002B2CF9AE}" pid="94" name="wordn">
    <vt:lpwstr>90</vt:lpwstr>
  </property>
  <property fmtid="{D5CDD505-2E9C-101B-9397-08002B2CF9AE}" pid="95" name="zerocitations">
    <vt:lpwstr>True</vt:lpwstr>
  </property>
</Properties>
</file>