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Finanzas corporativas fundamentales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Finanzas corporativas fundamentales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Finanzas Corporativas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Renta Variable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Renta Fija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Derivados Financieros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Teoria De Portafolio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pub_pecunia-fluxus/posts/2022-08-01-01-conceptos-basicos" TargetMode="External" /><Relationship Type="http://schemas.openxmlformats.org/officeDocument/2006/relationships/hyperlink" Id="rId29" Target="https://achalmaedison.netlify.app/pub_pecunia-fluxus/posts/2022-08-01-01-conceptos-basicos/index.pdf" TargetMode="External" /><Relationship Type="http://schemas.openxmlformats.org/officeDocument/2006/relationships/hyperlink" Id="rId32" Target="https://achalmaedison.netlify.app/pub_pecunia-fluxus/posts/2022-08-08-02-finanzas-corporativas" TargetMode="External" /><Relationship Type="http://schemas.openxmlformats.org/officeDocument/2006/relationships/hyperlink" Id="rId31" Target="https://achalmaedison.netlify.app/pub_pecunia-fluxus/posts/2022-08-08-02-finanzas-corporativas/index.pdf" TargetMode="External" /><Relationship Type="http://schemas.openxmlformats.org/officeDocument/2006/relationships/hyperlink" Id="rId34" Target="https://achalmaedison.netlify.app/pub_pecunia-fluxus/posts/2022-08-15-03-renta-variable" TargetMode="External" /><Relationship Type="http://schemas.openxmlformats.org/officeDocument/2006/relationships/hyperlink" Id="rId33" Target="https://achalmaedison.netlify.app/pub_pecunia-fluxus/posts/2022-08-15-03-renta-variable/index.pdf" TargetMode="External" /><Relationship Type="http://schemas.openxmlformats.org/officeDocument/2006/relationships/hyperlink" Id="rId36" Target="https://achalmaedison.netlify.app/pub_pecunia-fluxus/posts/2022-08-22-04-renta-fija" TargetMode="External" /><Relationship Type="http://schemas.openxmlformats.org/officeDocument/2006/relationships/hyperlink" Id="rId35" Target="https://achalmaedison.netlify.app/pub_pecunia-fluxus/posts/2022-08-22-04-renta-fija/index.pdf" TargetMode="External" /><Relationship Type="http://schemas.openxmlformats.org/officeDocument/2006/relationships/hyperlink" Id="rId38" Target="https://achalmaedison.netlify.app/pub_pecunia-fluxus/posts/2022-08-29-05-derivados-financieros" TargetMode="External" /><Relationship Type="http://schemas.openxmlformats.org/officeDocument/2006/relationships/hyperlink" Id="rId37" Target="https://achalmaedison.netlify.app/pub_pecunia-fluxus/posts/2022-08-29-05-derivados-financieros/index.pdf" TargetMode="External" /><Relationship Type="http://schemas.openxmlformats.org/officeDocument/2006/relationships/hyperlink" Id="rId40" Target="https://achalmaedison.netlify.app/pub_pecunia-fluxus/posts/2022-09-05-06-teoria-de-portafolio" TargetMode="External" /><Relationship Type="http://schemas.openxmlformats.org/officeDocument/2006/relationships/hyperlink" Id="rId39" Target="https://achalmaedison.netlify.app/pub_pecunia-fluxus/posts/2022-09-05-06-teoria-de-portafoli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pub_pecunia-fluxus/posts/2022-08-01-01-conceptos-basicos" TargetMode="External" /><Relationship Type="http://schemas.openxmlformats.org/officeDocument/2006/relationships/hyperlink" Id="rId29" Target="https://achalmaedison.netlify.app/pub_pecunia-fluxus/posts/2022-08-01-01-conceptos-basicos/index.pdf" TargetMode="External" /><Relationship Type="http://schemas.openxmlformats.org/officeDocument/2006/relationships/hyperlink" Id="rId32" Target="https://achalmaedison.netlify.app/pub_pecunia-fluxus/posts/2022-08-08-02-finanzas-corporativas" TargetMode="External" /><Relationship Type="http://schemas.openxmlformats.org/officeDocument/2006/relationships/hyperlink" Id="rId31" Target="https://achalmaedison.netlify.app/pub_pecunia-fluxus/posts/2022-08-08-02-finanzas-corporativas/index.pdf" TargetMode="External" /><Relationship Type="http://schemas.openxmlformats.org/officeDocument/2006/relationships/hyperlink" Id="rId34" Target="https://achalmaedison.netlify.app/pub_pecunia-fluxus/posts/2022-08-15-03-renta-variable" TargetMode="External" /><Relationship Type="http://schemas.openxmlformats.org/officeDocument/2006/relationships/hyperlink" Id="rId33" Target="https://achalmaedison.netlify.app/pub_pecunia-fluxus/posts/2022-08-15-03-renta-variable/index.pdf" TargetMode="External" /><Relationship Type="http://schemas.openxmlformats.org/officeDocument/2006/relationships/hyperlink" Id="rId36" Target="https://achalmaedison.netlify.app/pub_pecunia-fluxus/posts/2022-08-22-04-renta-fija" TargetMode="External" /><Relationship Type="http://schemas.openxmlformats.org/officeDocument/2006/relationships/hyperlink" Id="rId35" Target="https://achalmaedison.netlify.app/pub_pecunia-fluxus/posts/2022-08-22-04-renta-fija/index.pdf" TargetMode="External" /><Relationship Type="http://schemas.openxmlformats.org/officeDocument/2006/relationships/hyperlink" Id="rId38" Target="https://achalmaedison.netlify.app/pub_pecunia-fluxus/posts/2022-08-29-05-derivados-financieros" TargetMode="External" /><Relationship Type="http://schemas.openxmlformats.org/officeDocument/2006/relationships/hyperlink" Id="rId37" Target="https://achalmaedison.netlify.app/pub_pecunia-fluxus/posts/2022-08-29-05-derivados-financieros/index.pdf" TargetMode="External" /><Relationship Type="http://schemas.openxmlformats.org/officeDocument/2006/relationships/hyperlink" Id="rId40" Target="https://achalmaedison.netlify.app/pub_pecunia-fluxus/posts/2022-09-05-06-teoria-de-portafolio" TargetMode="External" /><Relationship Type="http://schemas.openxmlformats.org/officeDocument/2006/relationships/hyperlink" Id="rId39" Target="https://achalmaedison.netlify.app/pub_pecunia-fluxus/posts/2022-09-05-06-teoria-de-portafoli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FINANZAS CORPORATIVAS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2022-08-08</vt:lpwstr>
  </property>
  <property fmtid="{D5CDD505-2E9C-101B-9397-08002B2CF9AE}" pid="8" name="apatitle">
    <vt:lpwstr>Finanzas corporativas fundamentales</vt:lpwstr>
  </property>
  <property fmtid="{D5CDD505-2E9C-101B-9397-08002B2CF9AE}" pid="9" name="apatitledisplay">
    <vt:lpwstr>Finanzas corporativas fundamentales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finanzas_i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FINANZAS CORPORATIVAS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77</vt:lpwstr>
  </property>
  <property fmtid="{D5CDD505-2E9C-101B-9397-08002B2CF9AE}" pid="102" name="zerocitations">
    <vt:lpwstr>True</vt:lpwstr>
  </property>
</Properties>
</file>