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Teoría de costos de producción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Teoría de costos de producción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básicos de economía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Necesidades humanas y clasificación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Teoría de la producción introductoria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Teoría de costos de producción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‘Oferta y demanda: equilibrio de mercado’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Tipos de mercados económicos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 empresa y sus objetivos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 básico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Introducción a la macroeconomía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inflación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Rol del sector público en economía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Indicadores económicos esenciales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cursos/pre_economia/2014-i/sesiones/01-conceptos-basicos-de-economia" TargetMode="External" /><Relationship Type="http://schemas.openxmlformats.org/officeDocument/2006/relationships/hyperlink" Id="rId29" Target="https://achalmaedison.netlify.app/cursos/pre_economia/2014-i/sesiones/01-conceptos-basicos-de-economia/index.pdf" TargetMode="External" /><Relationship Type="http://schemas.openxmlformats.org/officeDocument/2006/relationships/hyperlink" Id="rId32" Target="https://achalmaedison.netlify.app/cursos/pre_economia/2014-i/sesiones/02-las-necesidades-y-bienes" TargetMode="External" /><Relationship Type="http://schemas.openxmlformats.org/officeDocument/2006/relationships/hyperlink" Id="rId31" Target="https://achalmaedison.netlify.app/cursos/pre_economia/2014-i/sesiones/02-las-necesidades-y-bienes/index.pdf" TargetMode="External" /><Relationship Type="http://schemas.openxmlformats.org/officeDocument/2006/relationships/hyperlink" Id="rId34" Target="https://achalmaedison.netlify.app/cursos/pre_economia/2014-i/sesiones/03-teoria-de-la-produccion" TargetMode="External" /><Relationship Type="http://schemas.openxmlformats.org/officeDocument/2006/relationships/hyperlink" Id="rId33" Target="https://achalmaedison.netlify.app/cursos/pre_economia/2014-i/sesiones/03-teoria-de-la-produccion/index.pdf" TargetMode="External" /><Relationship Type="http://schemas.openxmlformats.org/officeDocument/2006/relationships/hyperlink" Id="rId36" Target="https://achalmaedison.netlify.app/cursos/pre_economia/2014-i/sesiones/04-teoria-de-los-costos" TargetMode="External" /><Relationship Type="http://schemas.openxmlformats.org/officeDocument/2006/relationships/hyperlink" Id="rId35" Target="https://achalmaedison.netlify.app/cursos/pre_economia/2014-i/sesiones/04-teoria-de-los-costos/index.pdf" TargetMode="External" /><Relationship Type="http://schemas.openxmlformats.org/officeDocument/2006/relationships/hyperlink" Id="rId38" Target="https://achalmaedison.netlify.app/cursos/pre_economia/2014-i/sesiones/05-teoria-de-la-oferta-y-demanda" TargetMode="External" /><Relationship Type="http://schemas.openxmlformats.org/officeDocument/2006/relationships/hyperlink" Id="rId37" Target="https://achalmaedison.netlify.app/cursos/pre_economia/2014-i/sesiones/05-teoria-de-la-oferta-y-demanda/index.pdf" TargetMode="External" /><Relationship Type="http://schemas.openxmlformats.org/officeDocument/2006/relationships/hyperlink" Id="rId40" Target="https://achalmaedison.netlify.app/cursos/pre_economia/2014-i/sesiones/06-los-mercados" TargetMode="External" /><Relationship Type="http://schemas.openxmlformats.org/officeDocument/2006/relationships/hyperlink" Id="rId39" Target="https://achalmaedison.netlify.app/cursos/pre_economia/2014-i/sesiones/06-los-mercados/index.pdf" TargetMode="External" /><Relationship Type="http://schemas.openxmlformats.org/officeDocument/2006/relationships/hyperlink" Id="rId42" Target="https://achalmaedison.netlify.app/cursos/pre_economia/2014-i/sesiones/07-las-empresas" TargetMode="External" /><Relationship Type="http://schemas.openxmlformats.org/officeDocument/2006/relationships/hyperlink" Id="rId41" Target="https://achalmaedison.netlify.app/cursos/pre_economia/2014-i/sesiones/07-las-empresas/index.pdf" TargetMode="External" /><Relationship Type="http://schemas.openxmlformats.org/officeDocument/2006/relationships/hyperlink" Id="rId44" Target="https://achalmaedison.netlify.app/cursos/pre_economia/2014-i/sesiones/08-sistema-financiero" TargetMode="External" /><Relationship Type="http://schemas.openxmlformats.org/officeDocument/2006/relationships/hyperlink" Id="rId43" Target="https://achalmaedison.netlify.app/cursos/pre_economia/2014-i/sesiones/08-sistema-financiero/index.pdf" TargetMode="External" /><Relationship Type="http://schemas.openxmlformats.org/officeDocument/2006/relationships/hyperlink" Id="rId46" Target="https://achalmaedison.netlify.app/cursos/pre_economia/2014-i/sesiones/09-la-macroeconomia" TargetMode="External" /><Relationship Type="http://schemas.openxmlformats.org/officeDocument/2006/relationships/hyperlink" Id="rId45" Target="https://achalmaedison.netlify.app/cursos/pre_economia/2014-i/sesiones/09-la-macroeconomia/index.pdf" TargetMode="External" /><Relationship Type="http://schemas.openxmlformats.org/officeDocument/2006/relationships/hyperlink" Id="rId48" Target="https://achalmaedison.netlify.app/cursos/pre_economia/2014-i/sesiones/10-la-inflacion" TargetMode="External" /><Relationship Type="http://schemas.openxmlformats.org/officeDocument/2006/relationships/hyperlink" Id="rId47" Target="https://achalmaedison.netlify.app/cursos/pre_economia/2014-i/sesiones/10-la-inflacion/index.pdf" TargetMode="External" /><Relationship Type="http://schemas.openxmlformats.org/officeDocument/2006/relationships/hyperlink" Id="rId50" Target="https://achalmaedison.netlify.app/cursos/pre_economia/2014-i/sesiones/11-el-sector-publico" TargetMode="External" /><Relationship Type="http://schemas.openxmlformats.org/officeDocument/2006/relationships/hyperlink" Id="rId49" Target="https://achalmaedison.netlify.app/cursos/pre_economia/2014-i/sesiones/11-el-sector-publico/index.pdf" TargetMode="External" /><Relationship Type="http://schemas.openxmlformats.org/officeDocument/2006/relationships/hyperlink" Id="rId52" Target="https://achalmaedison.netlify.app/cursos/pre_economia/2014-i/sesiones/12-los-indicadores-economicos" TargetMode="External" /><Relationship Type="http://schemas.openxmlformats.org/officeDocument/2006/relationships/hyperlink" Id="rId51" Target="https://achalmaedison.netlify.app/cursos/pre_economia/2014-i/sesiones/12-los-indicadores-economicos/index.pdf" TargetMode="External" /><Relationship Type="http://schemas.openxmlformats.org/officeDocument/2006/relationships/hyperlink" Id="rId54" Target="https://achalmaedison.netlify.app/cursos/pre_economia/2014-i/sesiones/13-el-desempleo" TargetMode="External" /><Relationship Type="http://schemas.openxmlformats.org/officeDocument/2006/relationships/hyperlink" Id="rId53" Target="https://achalmaedison.netlify.app/cursos/pre_economia/2014-i/sesiones/13-el-desempleo/index.pdf" TargetMode="External" /><Relationship Type="http://schemas.openxmlformats.org/officeDocument/2006/relationships/hyperlink" Id="rId56" Target="https://achalmaedison.netlify.app/cursos/pre_economia/2014-i/sesiones/14-comercio-internacional" TargetMode="External" /><Relationship Type="http://schemas.openxmlformats.org/officeDocument/2006/relationships/hyperlink" Id="rId55" Target="https://achalmaedison.netlify.app/cursos/pre_economia/2014-i/sesiones/14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TEORÍA COSTOS</dc:description>
  <dc:language>es</dc:language>
  <cp:keywords/>
  <dcterms:created xsi:type="dcterms:W3CDTF">2026-10-08T06:10:38Z</dcterms:created>
  <dcterms:modified xsi:type="dcterms:W3CDTF">2026-10-08T06:10:38Z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liases">
    <vt:lpwstr/>
  </property>
  <property fmtid="{D5CDD505-2E9C-101B-9397-08002B2CF9AE}" pid="6" name="apaabstract">
    <vt:lpwstr>Este abstract será actualizado una vez que se complete el contenido final del artículo.</vt:lpwstr>
  </property>
  <property fmtid="{D5CDD505-2E9C-101B-9397-08002B2CF9AE}" pid="7" name="apaauthor">
    <vt:lpwstr/>
  </property>
  <property fmtid="{D5CDD505-2E9C-101B-9397-08002B2CF9AE}" pid="8" name="apadate">
    <vt:lpwstr>2014-01-21</vt:lpwstr>
  </property>
  <property fmtid="{D5CDD505-2E9C-101B-9397-08002B2CF9AE}" pid="9" name="apatitle">
    <vt:lpwstr>Teoría de costos de producción</vt:lpwstr>
  </property>
  <property fmtid="{D5CDD505-2E9C-101B-9397-08002B2CF9AE}" pid="10" name="apatitledisplay">
    <vt:lpwstr>Teoría de costos de producción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../../../featured.jpg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TEORÍA COSTOS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113</vt:lpwstr>
  </property>
  <property fmtid="{D5CDD505-2E9C-101B-9397-08002B2CF9AE}" pid="100" name="zerocitations">
    <vt:lpwstr>True</vt:lpwstr>
  </property>
</Properties>
</file>