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40.png" ContentType="image/png"/>
  <Override PartName="/word/media/rId45.png" ContentType="image/png"/>
  <Override PartName="/word/media/rId49.png" ContentType="image/png"/>
  <Override PartName="/word/media/rId54.png" ContentType="image/png"/>
  <Override PartName="/word/media/rId58.png" ContentType="image/png"/>
  <Override PartName="/word/media/rId62.png" ContentType="image/png"/>
  <Override PartName="/word/media/rId66.png" ContentType="image/png"/>
  <Override PartName="/word/media/rId72.png" ContentType="image/png"/>
  <Override PartName="/word/media/rId80.png" ContentType="image/png"/>
  <Override PartName="/word/media/rId76.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Impacto económico cambio climático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w:t>
      </w:r>
    </w:p>
    <w:p>
      <w:pPr>
        <w:pStyle w:val="BodyText"/>
      </w:pPr>
      <w:r>
        <w:rPr>
          <w:i/>
          <w:iCs/>
        </w:rPr>
        <w:t xml:space="preserve">Palabras clave</w:t>
      </w:r>
      <w:r>
        <w:t xml:space="preserve">: climate change, environmental policy, sustainable development, economic impact, Peru</w:t>
      </w:r>
    </w:p>
    <w:p>
      <w:r>
        <w:br w:type="page"/>
      </w:r>
    </w:p>
    <w:bookmarkEnd w:id="27"/>
    <w:bookmarkStart w:id="28" w:name="firstheader"/>
    <w:p>
      <w:pPr>
        <w:pStyle w:val="Heading1"/>
      </w:pPr>
      <w:r>
        <w:t xml:space="preserve">Impacto económico cambio climático</w:t>
      </w:r>
    </w:p>
    <w:bookmarkEnd w:id="28"/>
    <w:bookmarkStart w:id="33" w:name="resuelva-las-siguientes-preguntas"/>
    <w:p>
      <w:pPr>
        <w:pStyle w:val="Heading1"/>
      </w:pPr>
      <w:r>
        <w:t xml:space="preserve">1. Resuelva las siguientes preguntas</w:t>
      </w:r>
    </w:p>
    <w:bookmarkStart w:id="29"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9"/>
    <w:bookmarkStart w:id="30"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30"/>
    <w:bookmarkStart w:id="31"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31"/>
    <w:bookmarkStart w:id="32"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2"/>
    <w:bookmarkEnd w:id="33"/>
    <w:bookmarkStart w:id="39"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4"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r>
            <m:rPr>
              <m:sty m:val="p"/>
            </m:rPr>
            <m:t>(</m:t>
          </m:r>
          <m:r>
            <m:t>1</m:t>
          </m:r>
          <m:r>
            <m:rPr>
              <m:sty m:val="p"/>
            </m:rPr>
            <m:t>)</m:t>
          </m:r>
        </m:oMath>
      </m:oMathPara>
      <w:bookmarkEnd w:id="34"/>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8"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6" name="Picture"/>
            <a:graphic>
              <a:graphicData uri="http://schemas.openxmlformats.org/drawingml/2006/picture">
                <pic:pic>
                  <pic:nvPicPr>
                    <pic:cNvPr descr="index_files/figure-html/20230603_001915.png" id="37" name="Picture"/>
                    <pic:cNvPicPr>
                      <a:picLocks noChangeArrowheads="1" noChangeAspect="1"/>
                    </pic:cNvPicPr>
                  </pic:nvPicPr>
                  <pic:blipFill>
                    <a:blip r:embed="rId35"/>
                    <a:stretch>
                      <a:fillRect/>
                    </a:stretch>
                  </pic:blipFill>
                  <pic:spPr bwMode="auto">
                    <a:xfrm>
                      <a:off x="0" y="0"/>
                      <a:ext cx="5943600" cy="3903082"/>
                    </a:xfrm>
                    <a:prstGeom prst="rect">
                      <a:avLst/>
                    </a:prstGeom>
                    <a:noFill/>
                    <a:ln w="9525">
                      <a:noFill/>
                      <a:headEnd/>
                      <a:tailEnd/>
                    </a:ln>
                  </pic:spPr>
                </pic:pic>
              </a:graphicData>
            </a:graphic>
          </wp:inline>
        </w:drawing>
      </w:r>
    </w:p>
    <w:bookmarkEnd w:id="38"/>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9"/>
    <w:bookmarkStart w:id="44"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3"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41" name="Picture"/>
            <a:graphic>
              <a:graphicData uri="http://schemas.openxmlformats.org/drawingml/2006/picture">
                <pic:pic>
                  <pic:nvPicPr>
                    <pic:cNvPr descr="index_files/figure-html/20230603_083843.png" id="42" name="Picture"/>
                    <pic:cNvPicPr>
                      <a:picLocks noChangeArrowheads="1" noChangeAspect="1"/>
                    </pic:cNvPicPr>
                  </pic:nvPicPr>
                  <pic:blipFill>
                    <a:blip r:embed="rId40"/>
                    <a:stretch>
                      <a:fillRect/>
                    </a:stretch>
                  </pic:blipFill>
                  <pic:spPr bwMode="auto">
                    <a:xfrm>
                      <a:off x="0" y="0"/>
                      <a:ext cx="3542096" cy="2858703"/>
                    </a:xfrm>
                    <a:prstGeom prst="rect">
                      <a:avLst/>
                    </a:prstGeom>
                    <a:noFill/>
                    <a:ln w="9525">
                      <a:noFill/>
                      <a:headEnd/>
                      <a:tailEnd/>
                    </a:ln>
                  </pic:spPr>
                </pic:pic>
              </a:graphicData>
            </a:graphic>
          </wp:inline>
        </w:drawing>
      </w:r>
    </w:p>
    <w:bookmarkEnd w:id="43"/>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4"/>
    <w:bookmarkStart w:id="94"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71" w:name="análisis-individual-de-las-series"/>
    <w:p>
      <w:pPr>
        <w:pStyle w:val="Heading2"/>
      </w:pPr>
      <w:r>
        <w:t xml:space="preserve">4.1 Análisis individual de las series</w:t>
      </w:r>
    </w:p>
    <w:bookmarkStart w:id="53"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8"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6" name="Picture"/>
            <a:graphic>
              <a:graphicData uri="http://schemas.openxmlformats.org/drawingml/2006/picture">
                <pic:pic>
                  <pic:nvPicPr>
                    <pic:cNvPr descr="index_files/figure-html/20230603_085638.png" id="47" name="Picture"/>
                    <pic:cNvPicPr>
                      <a:picLocks noChangeArrowheads="1" noChangeAspect="1"/>
                    </pic:cNvPicPr>
                  </pic:nvPicPr>
                  <pic:blipFill>
                    <a:blip r:embed="rId45"/>
                    <a:stretch>
                      <a:fillRect/>
                    </a:stretch>
                  </pic:blipFill>
                  <pic:spPr bwMode="auto">
                    <a:xfrm>
                      <a:off x="0" y="0"/>
                      <a:ext cx="5943600" cy="3871777"/>
                    </a:xfrm>
                    <a:prstGeom prst="rect">
                      <a:avLst/>
                    </a:prstGeom>
                    <a:noFill/>
                    <a:ln w="9525">
                      <a:noFill/>
                      <a:headEnd/>
                      <a:tailEnd/>
                    </a:ln>
                  </pic:spPr>
                </pic:pic>
              </a:graphicData>
            </a:graphic>
          </wp:inline>
        </w:drawing>
      </w:r>
    </w:p>
    <w:bookmarkEnd w:id="48"/>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2"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50" name="Picture"/>
            <a:graphic>
              <a:graphicData uri="http://schemas.openxmlformats.org/drawingml/2006/picture">
                <pic:pic>
                  <pic:nvPicPr>
                    <pic:cNvPr descr="index_files/figure-html/20230603_090113.png" id="51" name="Picture"/>
                    <pic:cNvPicPr>
                      <a:picLocks noChangeArrowheads="1" noChangeAspect="1"/>
                    </pic:cNvPicPr>
                  </pic:nvPicPr>
                  <pic:blipFill>
                    <a:blip r:embed="rId49"/>
                    <a:stretch>
                      <a:fillRect/>
                    </a:stretch>
                  </pic:blipFill>
                  <pic:spPr bwMode="auto">
                    <a:xfrm>
                      <a:off x="0" y="0"/>
                      <a:ext cx="5943600" cy="3805989"/>
                    </a:xfrm>
                    <a:prstGeom prst="rect">
                      <a:avLst/>
                    </a:prstGeom>
                    <a:noFill/>
                    <a:ln w="9525">
                      <a:noFill/>
                      <a:headEnd/>
                      <a:tailEnd/>
                    </a:ln>
                  </pic:spPr>
                </pic:pic>
              </a:graphicData>
            </a:graphic>
          </wp:inline>
        </w:drawing>
      </w:r>
    </w:p>
    <w:bookmarkEnd w:id="52"/>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3"/>
    <w:bookmarkStart w:id="70"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7"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5" name="Picture"/>
            <a:graphic>
              <a:graphicData uri="http://schemas.openxmlformats.org/drawingml/2006/picture">
                <pic:pic>
                  <pic:nvPicPr>
                    <pic:cNvPr descr="index_files/figure-html/20230603_090708.png" id="56" name="Picture"/>
                    <pic:cNvPicPr>
                      <a:picLocks noChangeArrowheads="1" noChangeAspect="1"/>
                    </pic:cNvPicPr>
                  </pic:nvPicPr>
                  <pic:blipFill>
                    <a:blip r:embed="rId54"/>
                    <a:stretch>
                      <a:fillRect/>
                    </a:stretch>
                  </pic:blipFill>
                  <pic:spPr bwMode="auto">
                    <a:xfrm>
                      <a:off x="0" y="0"/>
                      <a:ext cx="5943600" cy="2612571"/>
                    </a:xfrm>
                    <a:prstGeom prst="rect">
                      <a:avLst/>
                    </a:prstGeom>
                    <a:noFill/>
                    <a:ln w="9525">
                      <a:noFill/>
                      <a:headEnd/>
                      <a:tailEnd/>
                    </a:ln>
                  </pic:spPr>
                </pic:pic>
              </a:graphicData>
            </a:graphic>
          </wp:inline>
        </w:drawing>
      </w:r>
    </w:p>
    <w:bookmarkEnd w:id="57"/>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61"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9" name="Picture"/>
            <a:graphic>
              <a:graphicData uri="http://schemas.openxmlformats.org/drawingml/2006/picture">
                <pic:pic>
                  <pic:nvPicPr>
                    <pic:cNvPr descr="index_files/figure-html/20230603_090807.png" id="60" name="Picture"/>
                    <pic:cNvPicPr>
                      <a:picLocks noChangeArrowheads="1" noChangeAspect="1"/>
                    </pic:cNvPicPr>
                  </pic:nvPicPr>
                  <pic:blipFill>
                    <a:blip r:embed="rId58"/>
                    <a:stretch>
                      <a:fillRect/>
                    </a:stretch>
                  </pic:blipFill>
                  <pic:spPr bwMode="auto">
                    <a:xfrm>
                      <a:off x="0" y="0"/>
                      <a:ext cx="5943600" cy="2763314"/>
                    </a:xfrm>
                    <a:prstGeom prst="rect">
                      <a:avLst/>
                    </a:prstGeom>
                    <a:noFill/>
                    <a:ln w="9525">
                      <a:noFill/>
                      <a:headEnd/>
                      <a:tailEnd/>
                    </a:ln>
                  </pic:spPr>
                </pic:pic>
              </a:graphicData>
            </a:graphic>
          </wp:inline>
        </w:drawing>
      </w:r>
    </w:p>
    <w:bookmarkEnd w:id="61"/>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5"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3" name="Picture"/>
            <a:graphic>
              <a:graphicData uri="http://schemas.openxmlformats.org/drawingml/2006/picture">
                <pic:pic>
                  <pic:nvPicPr>
                    <pic:cNvPr descr="index_files/figure-html/20230603_091227.png" id="64" name="Picture"/>
                    <pic:cNvPicPr>
                      <a:picLocks noChangeArrowheads="1" noChangeAspect="1"/>
                    </pic:cNvPicPr>
                  </pic:nvPicPr>
                  <pic:blipFill>
                    <a:blip r:embed="rId62"/>
                    <a:stretch>
                      <a:fillRect/>
                    </a:stretch>
                  </pic:blipFill>
                  <pic:spPr bwMode="auto">
                    <a:xfrm>
                      <a:off x="0" y="0"/>
                      <a:ext cx="5943600" cy="2628761"/>
                    </a:xfrm>
                    <a:prstGeom prst="rect">
                      <a:avLst/>
                    </a:prstGeom>
                    <a:noFill/>
                    <a:ln w="9525">
                      <a:noFill/>
                      <a:headEnd/>
                      <a:tailEnd/>
                    </a:ln>
                  </pic:spPr>
                </pic:pic>
              </a:graphicData>
            </a:graphic>
          </wp:inline>
        </w:drawing>
      </w:r>
    </w:p>
    <w:bookmarkEnd w:id="65"/>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9"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7" name="Picture"/>
            <a:graphic>
              <a:graphicData uri="http://schemas.openxmlformats.org/drawingml/2006/picture">
                <pic:pic>
                  <pic:nvPicPr>
                    <pic:cNvPr descr="index_files/figure-html/20230603_091315.png" id="68" name="Picture"/>
                    <pic:cNvPicPr>
                      <a:picLocks noChangeArrowheads="1" noChangeAspect="1"/>
                    </pic:cNvPicPr>
                  </pic:nvPicPr>
                  <pic:blipFill>
                    <a:blip r:embed="rId66"/>
                    <a:stretch>
                      <a:fillRect/>
                    </a:stretch>
                  </pic:blipFill>
                  <pic:spPr bwMode="auto">
                    <a:xfrm>
                      <a:off x="0" y="0"/>
                      <a:ext cx="5943600" cy="2389386"/>
                    </a:xfrm>
                    <a:prstGeom prst="rect">
                      <a:avLst/>
                    </a:prstGeom>
                    <a:noFill/>
                    <a:ln w="9525">
                      <a:noFill/>
                      <a:headEnd/>
                      <a:tailEnd/>
                    </a:ln>
                  </pic:spPr>
                </pic:pic>
              </a:graphicData>
            </a:graphic>
          </wp:inline>
        </w:drawing>
      </w:r>
    </w:p>
    <w:bookmarkEnd w:id="6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70"/>
    <w:bookmarkEnd w:id="71"/>
    <w:bookmarkStart w:id="93"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5"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3" name="Picture"/>
            <a:graphic>
              <a:graphicData uri="http://schemas.openxmlformats.org/drawingml/2006/picture">
                <pic:pic>
                  <pic:nvPicPr>
                    <pic:cNvPr descr="index_files/figure-html/20230603_091833.png" id="74" name="Picture"/>
                    <pic:cNvPicPr>
                      <a:picLocks noChangeArrowheads="1" noChangeAspect="1"/>
                    </pic:cNvPicPr>
                  </pic:nvPicPr>
                  <pic:blipFill>
                    <a:blip r:embed="rId72"/>
                    <a:stretch>
                      <a:fillRect/>
                    </a:stretch>
                  </pic:blipFill>
                  <pic:spPr bwMode="auto">
                    <a:xfrm>
                      <a:off x="0" y="0"/>
                      <a:ext cx="5943600" cy="4165972"/>
                    </a:xfrm>
                    <a:prstGeom prst="rect">
                      <a:avLst/>
                    </a:prstGeom>
                    <a:noFill/>
                    <a:ln w="9525">
                      <a:noFill/>
                      <a:headEnd/>
                      <a:tailEnd/>
                    </a:ln>
                  </pic:spPr>
                </pic:pic>
              </a:graphicData>
            </a:graphic>
          </wp:inline>
        </w:drawing>
      </w:r>
    </w:p>
    <w:bookmarkEnd w:id="75"/>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4" w:name="fig-10"/>
    <w:bookmarkStart w:id="79" w:name="fig-10.1"/>
    <w:p>
      <w:pPr>
        <w:pStyle w:val="FigureWithoutNote"/>
      </w:pPr>
      <w:r>
        <w:t xml:space="preserve">(A) Surus</w:t>
      </w:r>
    </w:p>
    <w:p>
      <w:pPr>
        <w:pStyle w:val="FigureWithoutNote"/>
      </w:pPr>
      <w:r>
        <w:drawing>
          <wp:inline>
            <wp:extent cx="2971800" cy="6422922"/>
            <wp:effectExtent b="0" l="0" r="0" t="0"/>
            <wp:docPr descr="" title="" id="77" name="Picture"/>
            <a:graphic>
              <a:graphicData uri="http://schemas.openxmlformats.org/drawingml/2006/picture">
                <pic:pic>
                  <pic:nvPicPr>
                    <pic:cNvPr descr="index_files/figure-html/20230603_091856.png" id="78" name="Picture"/>
                    <pic:cNvPicPr>
                      <a:picLocks noChangeArrowheads="1" noChangeAspect="1"/>
                    </pic:cNvPicPr>
                  </pic:nvPicPr>
                  <pic:blipFill>
                    <a:blip r:embed="rId76"/>
                    <a:stretch>
                      <a:fillRect/>
                    </a:stretch>
                  </pic:blipFill>
                  <pic:spPr bwMode="auto">
                    <a:xfrm>
                      <a:off x="0" y="0"/>
                      <a:ext cx="2971800" cy="6422922"/>
                    </a:xfrm>
                    <a:prstGeom prst="rect">
                      <a:avLst/>
                    </a:prstGeom>
                    <a:noFill/>
                    <a:ln w="9525">
                      <a:noFill/>
                      <a:headEnd/>
                      <a:tailEnd/>
                    </a:ln>
                  </pic:spPr>
                </pic:pic>
              </a:graphicData>
            </a:graphic>
          </wp:inline>
        </w:drawing>
      </w:r>
    </w:p>
    <w:bookmarkEnd w:id="79"/>
    <w:p>
      <w:pPr>
        <w:framePr w:w="0" w:h="0" w:vAnchor="margin" w:hAnchor="margin" w:xAlign="right" w:yAlign="top"/>
      </w:pPr>
    </w:p>
    <w:bookmarkStart w:id="83" w:name="fig-10.2"/>
    <w:p>
      <w:pPr>
        <w:pStyle w:val="FigureWithoutNote"/>
      </w:pPr>
      <w:r>
        <w:t xml:space="preserve">(B) Hanno</w:t>
      </w:r>
    </w:p>
    <w:p>
      <w:pPr>
        <w:pStyle w:val="FigureWithoutNote"/>
      </w:pPr>
      <w:r>
        <w:drawing>
          <wp:inline>
            <wp:extent cx="2971800" cy="6240780"/>
            <wp:effectExtent b="0" l="0" r="0" t="0"/>
            <wp:docPr descr="" title="" id="81" name="Picture"/>
            <a:graphic>
              <a:graphicData uri="http://schemas.openxmlformats.org/drawingml/2006/picture">
                <pic:pic>
                  <pic:nvPicPr>
                    <pic:cNvPr descr="index_files/figure-html/20230603_091845.png" id="82" name="Picture"/>
                    <pic:cNvPicPr>
                      <a:picLocks noChangeArrowheads="1" noChangeAspect="1"/>
                    </pic:cNvPicPr>
                  </pic:nvPicPr>
                  <pic:blipFill>
                    <a:blip r:embed="rId80"/>
                    <a:stretch>
                      <a:fillRect/>
                    </a:stretch>
                  </pic:blipFill>
                  <pic:spPr bwMode="auto">
                    <a:xfrm>
                      <a:off x="0" y="0"/>
                      <a:ext cx="2971800" cy="6240780"/>
                    </a:xfrm>
                    <a:prstGeom prst="rect">
                      <a:avLst/>
                    </a:prstGeom>
                    <a:noFill/>
                    <a:ln w="9525">
                      <a:noFill/>
                      <a:headEnd/>
                      <a:tailEnd/>
                    </a:ln>
                  </pic:spPr>
                </pic:pic>
              </a:graphicData>
            </a:graphic>
          </wp:inline>
        </w:drawing>
      </w:r>
    </w:p>
    <w:bookmarkEnd w:id="83"/>
    <w:p>
      <w:pPr>
        <w:pStyle w:val="FigureTitle"/>
      </w:pPr>
      <w:r>
        <w:t xml:space="preserve">Figura 10</w:t>
      </w:r>
    </w:p>
    <w:p>
      <w:pPr>
        <w:pStyle w:val="Caption"/>
      </w:pPr>
      <w:r>
        <w:t xml:space="preserve">Análisis de caja y bigote del precio de gas y petróleo</w:t>
      </w:r>
    </w:p>
    <w:bookmarkEnd w:id="84"/>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8"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6" name="Picture"/>
            <a:graphic>
              <a:graphicData uri="http://schemas.openxmlformats.org/drawingml/2006/picture">
                <pic:pic>
                  <pic:nvPicPr>
                    <pic:cNvPr descr="index_files/figure-html/20230603_091904.png" id="87" name="Picture"/>
                    <pic:cNvPicPr>
                      <a:picLocks noChangeArrowheads="1" noChangeAspect="1"/>
                    </pic:cNvPicPr>
                  </pic:nvPicPr>
                  <pic:blipFill>
                    <a:blip r:embed="rId85"/>
                    <a:stretch>
                      <a:fillRect/>
                    </a:stretch>
                  </pic:blipFill>
                  <pic:spPr bwMode="auto">
                    <a:xfrm>
                      <a:off x="0" y="0"/>
                      <a:ext cx="4241800" cy="4152900"/>
                    </a:xfrm>
                    <a:prstGeom prst="rect">
                      <a:avLst/>
                    </a:prstGeom>
                    <a:noFill/>
                    <a:ln w="9525">
                      <a:noFill/>
                      <a:headEnd/>
                      <a:tailEnd/>
                    </a:ln>
                  </pic:spPr>
                </pic:pic>
              </a:graphicData>
            </a:graphic>
          </wp:inline>
        </w:drawing>
      </w:r>
    </w:p>
    <w:bookmarkEnd w:id="88"/>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2"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90" name="Picture"/>
            <a:graphic>
              <a:graphicData uri="http://schemas.openxmlformats.org/drawingml/2006/picture">
                <pic:pic>
                  <pic:nvPicPr>
                    <pic:cNvPr descr="index_files/figure-html/20230603_100307.png" id="91" name="Picture"/>
                    <pic:cNvPicPr>
                      <a:picLocks noChangeArrowheads="1" noChangeAspect="1"/>
                    </pic:cNvPicPr>
                  </pic:nvPicPr>
                  <pic:blipFill>
                    <a:blip r:embed="rId89"/>
                    <a:stretch>
                      <a:fillRect/>
                    </a:stretch>
                  </pic:blipFill>
                  <pic:spPr bwMode="auto">
                    <a:xfrm>
                      <a:off x="0" y="0"/>
                      <a:ext cx="5003800" cy="3378200"/>
                    </a:xfrm>
                    <a:prstGeom prst="rect">
                      <a:avLst/>
                    </a:prstGeom>
                    <a:noFill/>
                    <a:ln w="9525">
                      <a:noFill/>
                      <a:headEnd/>
                      <a:tailEnd/>
                    </a:ln>
                  </pic:spPr>
                </pic:pic>
              </a:graphicData>
            </a:graphic>
          </wp:inline>
        </w:drawing>
      </w:r>
    </w:p>
    <w:bookmarkEnd w:id="92"/>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3"/>
    <w:bookmarkEnd w:id="94"/>
    <w:bookmarkStart w:id="95"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5"/>
    <w:bookmarkStart w:id="108"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6"/>
      <w:r>
        <w:t xml:space="preserve"> </w:t>
      </w:r>
      <w:hyperlink r:id="rId97">
        <w:r>
          <w:rPr>
            <w:rStyle w:val="Hyperlink"/>
          </w:rPr>
          <w:t xml:space="preserve">Sitios Web Asombrosos</w:t>
        </w:r>
      </w:hyperlink>
    </w:p>
    <w:p>
      <w:pPr>
        <w:pStyle w:val="Compact"/>
        <w:numPr>
          <w:ilvl w:val="0"/>
          <w:numId w:val="1015"/>
        </w:numPr>
      </w:pPr>
      <w:hyperlink r:id="rId98"/>
      <w:r>
        <w:t xml:space="preserve"> </w:t>
      </w:r>
      <w:hyperlink r:id="rId99">
        <w:r>
          <w:rPr>
            <w:rStyle w:val="Hyperlink"/>
          </w:rPr>
          <w:t xml:space="preserve">Comandos De Google Assistant</w:t>
        </w:r>
      </w:hyperlink>
    </w:p>
    <w:p>
      <w:pPr>
        <w:pStyle w:val="Compact"/>
        <w:numPr>
          <w:ilvl w:val="0"/>
          <w:numId w:val="1015"/>
        </w:numPr>
      </w:pPr>
      <w:hyperlink r:id="rId100"/>
      <w:r>
        <w:t xml:space="preserve"> </w:t>
      </w:r>
      <w:hyperlink r:id="rId101">
        <w:r>
          <w:rPr>
            <w:rStyle w:val="Hyperlink"/>
          </w:rPr>
          <w:t xml:space="preserve">Economia Agraria</w:t>
        </w:r>
      </w:hyperlink>
    </w:p>
    <w:p>
      <w:pPr>
        <w:pStyle w:val="Compact"/>
        <w:numPr>
          <w:ilvl w:val="0"/>
          <w:numId w:val="1015"/>
        </w:numPr>
      </w:pPr>
      <w:hyperlink r:id="rId102"/>
      <w:r>
        <w:t xml:space="preserve"> </w:t>
      </w:r>
      <w:hyperlink r:id="rId103">
        <w:r>
          <w:rPr>
            <w:rStyle w:val="Hyperlink"/>
          </w:rPr>
          <w:t xml:space="preserve">Impacto Del Cambio Climatico</w:t>
        </w:r>
      </w:hyperlink>
    </w:p>
    <w:p>
      <w:pPr>
        <w:pStyle w:val="Compact"/>
        <w:numPr>
          <w:ilvl w:val="0"/>
          <w:numId w:val="1015"/>
        </w:numPr>
      </w:pPr>
      <w:hyperlink r:id="rId104"/>
      <w:r>
        <w:t xml:space="preserve"> </w:t>
      </w:r>
      <w:hyperlink r:id="rId105">
        <w:r>
          <w:rPr>
            <w:rStyle w:val="Hyperlink"/>
          </w:rPr>
          <w:t xml:space="preserve">La Economia Peruana Entre 1970 1990</w:t>
        </w:r>
      </w:hyperlink>
    </w:p>
    <w:p>
      <w:pPr>
        <w:pStyle w:val="Compact"/>
        <w:numPr>
          <w:ilvl w:val="0"/>
          <w:numId w:val="1015"/>
        </w:numPr>
      </w:pPr>
      <w:hyperlink r:id="rId106"/>
      <w:r>
        <w:t xml:space="preserve"> </w:t>
      </w:r>
      <w:hyperlink r:id="rId10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8"/>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2026-10-08T09:25:24Z</dcterms:created>
  <dcterms:modified xsi:type="dcterms:W3CDTF">2026-10-08T09:25:24Z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title">
    <vt:lpwstr>Impacto económico cambio climático</vt:lpwstr>
  </property>
  <property fmtid="{D5CDD505-2E9C-101B-9397-08002B2CF9AE}" pid="9" name="apatitledisplay">
    <vt:lpwstr>Impacto económico cambio climático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stu</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CAMBIO CLIMÁTICO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4985</vt:lpwstr>
  </property>
  <property fmtid="{D5CDD505-2E9C-101B-9397-08002B2CF9AE}" pid="97" name="zerocitations">
    <vt:lpwstr>True</vt:lpwstr>
  </property>
</Properties>
</file>