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La empresa y sus objetivos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La empresa y sus objetivos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Conceptos básicos de economía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Necesidades humanas y clasificación bienes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Teoría de la producción introductoria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Teoría de costos de producción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‘Oferta y demanda: equilibrio de mercado’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Tipos de mercados económicos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La empresa y sus objetivos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Sistema financiero básico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Introducción a la macroeconomía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La inflación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Rol del sector público en economía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Indicadores económicos esenciales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Desempleo</w:t>
        </w:r>
      </w:hyperlink>
    </w:p>
    <w:p>
      <w:pPr>
        <w:pStyle w:val="Compact"/>
        <w:numPr>
          <w:ilvl w:val="0"/>
          <w:numId w:val="100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EMPRESAS</dc:description>
  <dc:language>es</dc:language>
  <cp:keywords/>
  <dcterms:created xsi:type="dcterms:W3CDTF">2026-09-20T23:09:47Z</dcterms:created>
  <dcterms:modified xsi:type="dcterms:W3CDTF">2026-09-20T23:09:47Z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liases">
    <vt:lpwstr/>
  </property>
  <property fmtid="{D5CDD505-2E9C-101B-9397-08002B2CF9AE}" pid="6" name="apaabstract">
    <vt:lpwstr>Este abstract será actualizado una vez que se complete el contenido final del artículo.</vt:lpwstr>
  </property>
  <property fmtid="{D5CDD505-2E9C-101B-9397-08002B2CF9AE}" pid="7" name="apaauthor">
    <vt:lpwstr/>
  </property>
  <property fmtid="{D5CDD505-2E9C-101B-9397-08002B2CF9AE}" pid="8" name="apadate">
    <vt:lpwstr>2014-02-11</vt:lpwstr>
  </property>
  <property fmtid="{D5CDD505-2E9C-101B-9397-08002B2CF9AE}" pid="9" name="apatitle">
    <vt:lpwstr>La empresa y sus objetivos</vt:lpwstr>
  </property>
  <property fmtid="{D5CDD505-2E9C-101B-9397-08002B2CF9AE}" pid="10" name="apatitledisplay">
    <vt:lpwstr>La empresa y sus objetivos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location">
    <vt:lpwstr>document</vt:lpwstr>
  </property>
  <property fmtid="{D5CDD505-2E9C-101B-9397-08002B2CF9AE}" pid="22" name="citation-masked-author">
    <vt:lpwstr>Cita Enmascarada</vt:lpwstr>
  </property>
  <property fmtid="{D5CDD505-2E9C-101B-9397-08002B2CF9AE}" pid="23" name="citation-masked-date">
    <vt:lpwstr>n.f.</vt:lpwstr>
  </property>
  <property fmtid="{D5CDD505-2E9C-101B-9397-08002B2CF9AE}" pid="24" name="citation-masked-title">
    <vt:lpwstr>Título Enmascarado</vt:lpwstr>
  </property>
  <property fmtid="{D5CDD505-2E9C-101B-9397-08002B2CF9AE}" pid="25" name="comments">
    <vt:lpwstr/>
  </property>
  <property fmtid="{D5CDD505-2E9C-101B-9397-08002B2CF9AE}" pid="26" name="crossref">
    <vt:lpwstr/>
  </property>
  <property fmtid="{D5CDD505-2E9C-101B-9397-08002B2CF9AE}" pid="27" name="csl">
    <vt:lpwstr>../../../../../_extensions/wjschne/apaquarto/apa.csl</vt:lpwstr>
  </property>
  <property fmtid="{D5CDD505-2E9C-101B-9397-08002B2CF9AE}" pid="28" name="date-modified">
    <vt:lpwstr>2026-09-20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../../../featured.jpg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horttitle">
    <vt:lpwstr>EMPRESAS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113</vt:lpwstr>
  </property>
  <property fmtid="{D5CDD505-2E9C-101B-9397-08002B2CF9AE}" pid="100" name="zerocitations">
    <vt:lpwstr>True</vt:lpwstr>
  </property>
</Properties>
</file>