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Herramientas Digitales para la Traducción y Corrección: Recursos para Investigadores y Estudiantes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Translation Tools, Grammar Correction, Academic Writing, Non-Literal Translation, Multilingual Resources</w:t>
      </w:r>
    </w:p>
    <w:p>
      <w:r>
        <w:br w:type="page"/>
      </w:r>
    </w:p>
    <w:bookmarkEnd w:id="25"/>
    <w:bookmarkStart w:id="26" w:name="firstheader"/>
    <w:p>
      <w:pPr>
        <w:pStyle w:val="Heading1"/>
      </w:pPr>
      <w:r>
        <w:t xml:space="preserve">Herramientas Digitales para la Traducción y Corrección: Recursos para Investigadores y Estudiantes</w:t>
      </w:r>
    </w:p>
    <w:bookmarkEnd w:id="26"/>
    <w:bookmarkStart w:id="51" w:name="a-todos-los-investigadores-y-estudiantes"/>
    <w:p>
      <w:pPr>
        <w:pStyle w:val="Heading1"/>
      </w:pPr>
      <w:r>
        <w:t xml:space="preserve">A todos los investigadores y estudiantes</w:t>
      </w:r>
    </w:p>
    <w:p>
      <w:pPr>
        <w:pStyle w:val="FirstParagraph"/>
      </w:pPr>
      <w:r>
        <w:t xml:space="preserve">En el ámbito académico y de investigación, la precisión de la traducción es crucial. Google Translate, aunque útil, a menudo traduce frases largas de manera literal, es decir, palabra por palabra, lo que puede llevar a errores de interpretación. Por ello, eh recopilado una lista de recursos más eficaces para ayudarte a traducir con mayor exactitud, corregir gramática y encontrar sinónimos.</w:t>
      </w:r>
    </w:p>
    <w:bookmarkStart w:id="33" w:name="sitios-web-de-traducción-no-literal"/>
    <w:p>
      <w:pPr>
        <w:pStyle w:val="Heading2"/>
      </w:pPr>
      <w:r>
        <w:t xml:space="preserve">Sitios web de traducción no literal</w:t>
      </w:r>
    </w:p>
    <w:p>
      <w:pPr>
        <w:pStyle w:val="FirstParagraph"/>
      </w:pPr>
      <w:r>
        <w:t xml:space="preserve">Estos sitios van más allá de la traducción literal para proporcionar significados más adecuados en el contexto:</w:t>
      </w:r>
    </w:p>
    <w:p>
      <w:pPr>
        <w:pStyle w:val="Compact"/>
        <w:numPr>
          <w:ilvl w:val="0"/>
          <w:numId w:val="1001"/>
        </w:numPr>
      </w:pPr>
      <w:hyperlink r:id="rId27">
        <w:r>
          <w:rPr>
            <w:rStyle w:val="Hyperlink"/>
          </w:rPr>
          <w:t xml:space="preserve">Reverso</w:t>
        </w:r>
      </w:hyperlink>
    </w:p>
    <w:p>
      <w:pPr>
        <w:pStyle w:val="Compact"/>
        <w:numPr>
          <w:ilvl w:val="0"/>
          <w:numId w:val="1001"/>
        </w:numPr>
      </w:pPr>
      <w:hyperlink r:id="rId28">
        <w:r>
          <w:rPr>
            <w:rStyle w:val="Hyperlink"/>
          </w:rPr>
          <w:t xml:space="preserve">WordReference</w:t>
        </w:r>
      </w:hyperlink>
    </w:p>
    <w:p>
      <w:pPr>
        <w:pStyle w:val="Compact"/>
        <w:numPr>
          <w:ilvl w:val="0"/>
          <w:numId w:val="1001"/>
        </w:numPr>
      </w:pPr>
      <w:hyperlink r:id="rId29">
        <w:r>
          <w:rPr>
            <w:rStyle w:val="Hyperlink"/>
          </w:rPr>
          <w:t xml:space="preserve">WorldLingo</w:t>
        </w:r>
      </w:hyperlink>
    </w:p>
    <w:p>
      <w:pPr>
        <w:pStyle w:val="Compact"/>
        <w:numPr>
          <w:ilvl w:val="0"/>
          <w:numId w:val="1001"/>
        </w:numPr>
      </w:pPr>
      <w:hyperlink r:id="rId30">
        <w:r>
          <w:rPr>
            <w:rStyle w:val="Hyperlink"/>
          </w:rPr>
          <w:t xml:space="preserve">Babelfish</w:t>
        </w:r>
      </w:hyperlink>
    </w:p>
    <w:p>
      <w:pPr>
        <w:pStyle w:val="Compact"/>
        <w:numPr>
          <w:ilvl w:val="0"/>
          <w:numId w:val="1001"/>
        </w:numPr>
      </w:pPr>
      <w:hyperlink r:id="rId31">
        <w:r>
          <w:rPr>
            <w:rStyle w:val="Hyperlink"/>
          </w:rPr>
          <w:t xml:space="preserve">Paralink Translation</w:t>
        </w:r>
      </w:hyperlink>
    </w:p>
    <w:p>
      <w:pPr>
        <w:pStyle w:val="Compact"/>
        <w:numPr>
          <w:ilvl w:val="0"/>
          <w:numId w:val="1001"/>
        </w:numPr>
      </w:pPr>
      <w:hyperlink r:id="rId32">
        <w:r>
          <w:rPr>
            <w:rStyle w:val="Hyperlink"/>
          </w:rPr>
          <w:t xml:space="preserve">FreeTranslation</w:t>
        </w:r>
      </w:hyperlink>
    </w:p>
    <w:bookmarkEnd w:id="33"/>
    <w:bookmarkStart w:id="38" w:name="sitios-web-para-corrección-y-gramática"/>
    <w:p>
      <w:pPr>
        <w:pStyle w:val="Heading2"/>
      </w:pPr>
      <w:r>
        <w:t xml:space="preserve">Sitios web para corrección y gramática</w:t>
      </w:r>
    </w:p>
    <w:p>
      <w:pPr>
        <w:pStyle w:val="FirstParagraph"/>
      </w:pPr>
      <w:r>
        <w:t xml:space="preserve">Para asegurar que tu escrito en inglés sea gramaticalmente correcto:</w:t>
      </w:r>
    </w:p>
    <w:p>
      <w:pPr>
        <w:pStyle w:val="Compact"/>
        <w:numPr>
          <w:ilvl w:val="0"/>
          <w:numId w:val="1002"/>
        </w:numPr>
      </w:pPr>
      <w:hyperlink r:id="rId34">
        <w:r>
          <w:rPr>
            <w:rStyle w:val="Hyperlink"/>
          </w:rPr>
          <w:t xml:space="preserve">Grammarly</w:t>
        </w:r>
      </w:hyperlink>
    </w:p>
    <w:p>
      <w:pPr>
        <w:pStyle w:val="Compact"/>
        <w:numPr>
          <w:ilvl w:val="0"/>
          <w:numId w:val="1002"/>
        </w:numPr>
      </w:pPr>
      <w:hyperlink r:id="rId35">
        <w:r>
          <w:rPr>
            <w:rStyle w:val="Hyperlink"/>
          </w:rPr>
          <w:t xml:space="preserve">GrammarCheck</w:t>
        </w:r>
      </w:hyperlink>
    </w:p>
    <w:p>
      <w:pPr>
        <w:pStyle w:val="Compact"/>
        <w:numPr>
          <w:ilvl w:val="0"/>
          <w:numId w:val="1002"/>
        </w:numPr>
      </w:pPr>
      <w:hyperlink r:id="rId27">
        <w:r>
          <w:rPr>
            <w:rStyle w:val="Hyperlink"/>
          </w:rPr>
          <w:t xml:space="preserve">Reverso Spelling</w:t>
        </w:r>
      </w:hyperlink>
    </w:p>
    <w:p>
      <w:pPr>
        <w:pStyle w:val="Compact"/>
        <w:numPr>
          <w:ilvl w:val="0"/>
          <w:numId w:val="1002"/>
        </w:numPr>
      </w:pPr>
      <w:hyperlink r:id="rId36">
        <w:r>
          <w:rPr>
            <w:rStyle w:val="Hyperlink"/>
          </w:rPr>
          <w:t xml:space="preserve">OnlineCorrection</w:t>
        </w:r>
      </w:hyperlink>
    </w:p>
    <w:p>
      <w:pPr>
        <w:pStyle w:val="Compact"/>
        <w:numPr>
          <w:ilvl w:val="0"/>
          <w:numId w:val="1002"/>
        </w:numPr>
      </w:pPr>
      <w:hyperlink r:id="rId37">
        <w:r>
          <w:rPr>
            <w:rStyle w:val="Hyperlink"/>
          </w:rPr>
          <w:t xml:space="preserve">SpellCheckPlus</w:t>
        </w:r>
      </w:hyperlink>
    </w:p>
    <w:bookmarkEnd w:id="38"/>
    <w:bookmarkStart w:id="41" w:name="sitios-web-para-significados-y-sinónimos"/>
    <w:p>
      <w:pPr>
        <w:pStyle w:val="Heading2"/>
      </w:pPr>
      <w:r>
        <w:t xml:space="preserve">Sitios web para significados y sinónimos</w:t>
      </w:r>
    </w:p>
    <w:p>
      <w:pPr>
        <w:pStyle w:val="FirstParagraph"/>
      </w:pPr>
      <w:r>
        <w:t xml:space="preserve">Explora el significado más profundo de las palabras y encuentra alternativas expresivas:</w:t>
      </w:r>
    </w:p>
    <w:p>
      <w:pPr>
        <w:pStyle w:val="Compact"/>
        <w:numPr>
          <w:ilvl w:val="0"/>
          <w:numId w:val="1003"/>
        </w:numPr>
      </w:pPr>
      <w:hyperlink r:id="rId39">
        <w:r>
          <w:rPr>
            <w:rStyle w:val="Hyperlink"/>
          </w:rPr>
          <w:t xml:space="preserve">Thesaurus</w:t>
        </w:r>
      </w:hyperlink>
    </w:p>
    <w:p>
      <w:pPr>
        <w:pStyle w:val="Compact"/>
        <w:numPr>
          <w:ilvl w:val="0"/>
          <w:numId w:val="1003"/>
        </w:numPr>
      </w:pPr>
      <w:hyperlink r:id="rId40">
        <w:r>
          <w:rPr>
            <w:rStyle w:val="Hyperlink"/>
          </w:rPr>
          <w:t xml:space="preserve">English Daily 626</w:t>
        </w:r>
      </w:hyperlink>
    </w:p>
    <w:bookmarkEnd w:id="41"/>
    <w:bookmarkStart w:id="44" w:name="X0979b513ce5c24322dca2bd5effc9bde159f79a"/>
    <w:p>
      <w:pPr>
        <w:pStyle w:val="Heading2"/>
      </w:pPr>
      <w:r>
        <w:t xml:space="preserve">Mejores sitios para traducción a nivel mundial</w:t>
      </w:r>
    </w:p>
    <w:p>
      <w:pPr>
        <w:pStyle w:val="FirstParagraph"/>
      </w:pPr>
      <w:r>
        <w:t xml:space="preserve">Listado de herramientas reconocidas por su precisión en la traducción internacional:</w:t>
      </w:r>
    </w:p>
    <w:p>
      <w:pPr>
        <w:pStyle w:val="Compact"/>
        <w:numPr>
          <w:ilvl w:val="0"/>
          <w:numId w:val="1004"/>
        </w:numPr>
      </w:pPr>
      <w:hyperlink r:id="rId42">
        <w:r>
          <w:rPr>
            <w:rStyle w:val="Hyperlink"/>
          </w:rPr>
          <w:t xml:space="preserve">DeepL</w:t>
        </w:r>
      </w:hyperlink>
      <w:r>
        <w:t xml:space="preserve"> </w:t>
      </w:r>
      <w:r>
        <w:t xml:space="preserve">Conocido por sus traducciones de alta calidad y contextually precisas.</w:t>
      </w:r>
    </w:p>
    <w:p>
      <w:pPr>
        <w:pStyle w:val="Compact"/>
        <w:numPr>
          <w:ilvl w:val="0"/>
          <w:numId w:val="1004"/>
        </w:numPr>
      </w:pPr>
      <w:hyperlink r:id="rId29">
        <w:r>
          <w:rPr>
            <w:rStyle w:val="Hyperlink"/>
          </w:rPr>
          <w:t xml:space="preserve">WorldLingo</w:t>
        </w:r>
      </w:hyperlink>
      <w:r>
        <w:t xml:space="preserve"> </w:t>
      </w:r>
      <w:r>
        <w:t xml:space="preserve">Ideal para traducir documentos largos y complejos.</w:t>
      </w:r>
    </w:p>
    <w:p>
      <w:pPr>
        <w:pStyle w:val="Compact"/>
        <w:numPr>
          <w:ilvl w:val="0"/>
          <w:numId w:val="1004"/>
        </w:numPr>
      </w:pPr>
      <w:hyperlink r:id="rId32">
        <w:r>
          <w:rPr>
            <w:rStyle w:val="Hyperlink"/>
          </w:rPr>
          <w:t xml:space="preserve">FreeTranslation</w:t>
        </w:r>
      </w:hyperlink>
    </w:p>
    <w:p>
      <w:pPr>
        <w:pStyle w:val="Compact"/>
        <w:numPr>
          <w:ilvl w:val="0"/>
          <w:numId w:val="1004"/>
        </w:numPr>
      </w:pPr>
      <w:hyperlink r:id="rId30">
        <w:r>
          <w:rPr>
            <w:rStyle w:val="Hyperlink"/>
          </w:rPr>
          <w:t xml:space="preserve">Babelfish</w:t>
        </w:r>
      </w:hyperlink>
    </w:p>
    <w:p>
      <w:pPr>
        <w:pStyle w:val="Compact"/>
        <w:numPr>
          <w:ilvl w:val="0"/>
          <w:numId w:val="1004"/>
        </w:numPr>
      </w:pPr>
      <w:hyperlink r:id="rId28">
        <w:r>
          <w:rPr>
            <w:rStyle w:val="Hyperlink"/>
          </w:rPr>
          <w:t xml:space="preserve">WordReference</w:t>
        </w:r>
      </w:hyperlink>
    </w:p>
    <w:p>
      <w:pPr>
        <w:pStyle w:val="Compact"/>
        <w:numPr>
          <w:ilvl w:val="0"/>
          <w:numId w:val="1004"/>
        </w:numPr>
      </w:pPr>
      <w:hyperlink r:id="rId43">
        <w:r>
          <w:rPr>
            <w:rStyle w:val="Hyperlink"/>
          </w:rPr>
          <w:t xml:space="preserve">Paralink Translation</w:t>
        </w:r>
      </w:hyperlink>
      <w:r>
        <w:t xml:space="preserve"> </w:t>
      </w:r>
      <w:r>
        <w:t xml:space="preserve">Especialmente útil para la traducción de archivos de investigación.</w:t>
      </w:r>
    </w:p>
    <w:p>
      <w:pPr>
        <w:pStyle w:val="Compact"/>
        <w:numPr>
          <w:ilvl w:val="0"/>
          <w:numId w:val="1004"/>
        </w:numPr>
      </w:pPr>
      <w:hyperlink r:id="rId36">
        <w:r>
          <w:rPr>
            <w:rStyle w:val="Hyperlink"/>
          </w:rPr>
          <w:t xml:space="preserve">OnlineCorrection</w:t>
        </w:r>
      </w:hyperlink>
    </w:p>
    <w:p>
      <w:pPr>
        <w:pStyle w:val="Compact"/>
        <w:numPr>
          <w:ilvl w:val="0"/>
          <w:numId w:val="1004"/>
        </w:numPr>
      </w:pPr>
      <w:hyperlink r:id="rId35">
        <w:r>
          <w:rPr>
            <w:rStyle w:val="Hyperlink"/>
          </w:rPr>
          <w:t xml:space="preserve">GrammarCheck</w:t>
        </w:r>
      </w:hyperlink>
    </w:p>
    <w:bookmarkEnd w:id="44"/>
    <w:bookmarkStart w:id="48" w:name="sitios-para-corregir-la-escritura"/>
    <w:p>
      <w:pPr>
        <w:pStyle w:val="Heading2"/>
      </w:pPr>
      <w:r>
        <w:t xml:space="preserve">Sitios para corregir la escritura</w:t>
      </w:r>
    </w:p>
    <w:p>
      <w:pPr>
        <w:pStyle w:val="FirstParagraph"/>
      </w:pPr>
      <w:r>
        <w:t xml:space="preserve">Mejora tu escritura con estas herramientas de corrección:</w:t>
      </w:r>
    </w:p>
    <w:p>
      <w:pPr>
        <w:pStyle w:val="Compact"/>
        <w:numPr>
          <w:ilvl w:val="0"/>
          <w:numId w:val="1005"/>
        </w:numPr>
      </w:pPr>
      <w:hyperlink r:id="rId45">
        <w:r>
          <w:rPr>
            <w:rStyle w:val="Hyperlink"/>
          </w:rPr>
          <w:t xml:space="preserve">After the Deadline</w:t>
        </w:r>
      </w:hyperlink>
    </w:p>
    <w:p>
      <w:pPr>
        <w:pStyle w:val="Compact"/>
        <w:numPr>
          <w:ilvl w:val="0"/>
          <w:numId w:val="1005"/>
        </w:numPr>
      </w:pPr>
      <w:hyperlink r:id="rId46">
        <w:r>
          <w:rPr>
            <w:rStyle w:val="Hyperlink"/>
          </w:rPr>
          <w:t xml:space="preserve">Reverso Spell Check</w:t>
        </w:r>
      </w:hyperlink>
    </w:p>
    <w:p>
      <w:pPr>
        <w:pStyle w:val="Compact"/>
        <w:numPr>
          <w:ilvl w:val="0"/>
          <w:numId w:val="1005"/>
        </w:numPr>
      </w:pPr>
      <w:hyperlink r:id="rId47">
        <w:r>
          <w:rPr>
            <w:rStyle w:val="Hyperlink"/>
          </w:rPr>
          <w:t xml:space="preserve">ProWritingAid</w:t>
        </w:r>
      </w:hyperlink>
    </w:p>
    <w:bookmarkEnd w:id="48"/>
    <w:bookmarkStart w:id="50" w:name="diccionario-multilingüe"/>
    <w:p>
      <w:pPr>
        <w:pStyle w:val="Heading2"/>
      </w:pPr>
      <w:r>
        <w:t xml:space="preserve">Diccionario multilingüe:</w:t>
      </w:r>
    </w:p>
    <w:p>
      <w:pPr>
        <w:pStyle w:val="FirstParagraph"/>
      </w:pPr>
      <w:r>
        <w:t xml:space="preserve">Para aquellos momentos en que necesitas consultar términos en varios idiomas:</w:t>
      </w:r>
    </w:p>
    <w:p>
      <w:pPr>
        <w:pStyle w:val="Compact"/>
        <w:numPr>
          <w:ilvl w:val="0"/>
          <w:numId w:val="1006"/>
        </w:numPr>
      </w:pPr>
      <w:hyperlink r:id="rId49">
        <w:r>
          <w:rPr>
            <w:rStyle w:val="Hyperlink"/>
          </w:rPr>
          <w:t xml:space="preserve">Linguee</w:t>
        </w:r>
      </w:hyperlink>
    </w:p>
    <w:p>
      <w:pPr>
        <w:pStyle w:val="FirstParagraph"/>
      </w:pPr>
      <w:r>
        <w:t xml:space="preserve">Esperamos que estos recursos te ayuden a mejorar tus traducciones y escritos, facilitando tu labor académica y de investigación.</w:t>
      </w:r>
    </w:p>
    <w:bookmarkEnd w:id="50"/>
    <w:bookmarkEnd w:id="51"/>
    <w:bookmarkStart w:id="6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2"/>
      <w:r>
        <w:t xml:space="preserve"> </w:t>
      </w:r>
      <w:hyperlink r:id="rId53">
        <w:r>
          <w:rPr>
            <w:rStyle w:val="Hyperlink"/>
          </w:rPr>
          <w:t xml:space="preserve">Ideas De Investigacion Para Economia</w:t>
        </w:r>
      </w:hyperlink>
    </w:p>
    <w:p>
      <w:pPr>
        <w:pStyle w:val="Compact"/>
        <w:numPr>
          <w:ilvl w:val="0"/>
          <w:numId w:val="1007"/>
        </w:numPr>
      </w:pPr>
      <w:hyperlink r:id="rId54"/>
      <w:r>
        <w:t xml:space="preserve"> </w:t>
      </w:r>
      <w:hyperlink r:id="rId55">
        <w:r>
          <w:rPr>
            <w:rStyle w:val="Hyperlink"/>
          </w:rPr>
          <w:t xml:space="preserve">Pautas De Presentacion Del Informe De Investigacion</w:t>
        </w:r>
      </w:hyperlink>
    </w:p>
    <w:p>
      <w:pPr>
        <w:pStyle w:val="Compact"/>
        <w:numPr>
          <w:ilvl w:val="0"/>
          <w:numId w:val="1007"/>
        </w:numPr>
      </w:pPr>
      <w:hyperlink r:id="rId56"/>
      <w:r>
        <w:t xml:space="preserve"> </w:t>
      </w:r>
      <w:hyperlink r:id="rId57">
        <w:r>
          <w:rPr>
            <w:rStyle w:val="Hyperlink"/>
          </w:rPr>
          <w:t xml:space="preserve">Recursos De Bibliografia Y Documentacion</w:t>
        </w:r>
      </w:hyperlink>
    </w:p>
    <w:p>
      <w:pPr>
        <w:pStyle w:val="Compact"/>
        <w:numPr>
          <w:ilvl w:val="0"/>
          <w:numId w:val="1007"/>
        </w:numPr>
      </w:pPr>
      <w:hyperlink r:id="rId58"/>
      <w:r>
        <w:t xml:space="preserve"> </w:t>
      </w:r>
      <w:hyperlink r:id="rId59">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7" Target="http://mobile.reverso.net/en" TargetMode="External" /><Relationship Type="http://schemas.openxmlformats.org/officeDocument/2006/relationships/hyperlink" Id="rId31" Target="http://translation2.paralink.com/" TargetMode="External" /><Relationship Type="http://schemas.openxmlformats.org/officeDocument/2006/relationships/hyperlink" Id="rId45" Target="http://www.afterthedeadline.com/" TargetMode="External" /><Relationship Type="http://schemas.openxmlformats.org/officeDocument/2006/relationships/hyperlink" Id="rId40" Target="http://www.englishdaily626.com/" TargetMode="External" /><Relationship Type="http://schemas.openxmlformats.org/officeDocument/2006/relationships/hyperlink" Id="rId46" Target="http://www.reverso.net/spell-chec/english-spelling-grammar/" TargetMode="External" /><Relationship Type="http://schemas.openxmlformats.org/officeDocument/2006/relationships/hyperlink" Id="rId29" Target="http://www.worldlingo.com/" TargetMode="External" /><Relationship Type="http://schemas.openxmlformats.org/officeDocument/2006/relationships/hyperlink" Id="rId53" Target="https://achalmaedison.netlify.app/investigacion-metodologia/posts/2023-06-03-ideas-de-investigacion-para-economia" TargetMode="External" /><Relationship Type="http://schemas.openxmlformats.org/officeDocument/2006/relationships/hyperlink" Id="rId52" Target="https://achalmaedison.netlify.app/investigacion-metodologia/posts/2023-06-03-ideas-de-investigacion-para-economia/index.pdf" TargetMode="External" /><Relationship Type="http://schemas.openxmlformats.org/officeDocument/2006/relationships/hyperlink" Id="rId55" Target="https://achalmaedison.netlify.app/investigacion-metodologia/posts/2023-06-03-pautas-de-presentacion-del-informe-de-investigacion" TargetMode="External" /><Relationship Type="http://schemas.openxmlformats.org/officeDocument/2006/relationships/hyperlink" Id="rId54" Target="https://achalmaedison.netlify.app/investigacion-metodologia/posts/2023-06-03-pautas-de-presentacion-del-informe-de-investigacion/index.pdf" TargetMode="External" /><Relationship Type="http://schemas.openxmlformats.org/officeDocument/2006/relationships/hyperlink" Id="rId57" Target="https://achalmaedison.netlify.app/investigacion-metodologia/posts/2025-01-12-recursos-de-bibliografia-y-documentacion" TargetMode="External" /><Relationship Type="http://schemas.openxmlformats.org/officeDocument/2006/relationships/hyperlink" Id="rId56" Target="https://achalmaedison.netlify.app/investigacion-metodologia/posts/2025-01-12-recursos-de-bibliografia-y-documentacion/index.pdf" TargetMode="External" /><Relationship Type="http://schemas.openxmlformats.org/officeDocument/2006/relationships/hyperlink" Id="rId59" Target="https://achalmaedison.netlify.app/investigacion-metodologia/posts/2025-02-09-recursos-para-traducci&#243;n-y-correccion" TargetMode="External" /><Relationship Type="http://schemas.openxmlformats.org/officeDocument/2006/relationships/hyperlink" Id="rId58"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47" Target="https://prowritingaid.com/" TargetMode="External" /><Relationship Type="http://schemas.openxmlformats.org/officeDocument/2006/relationships/hyperlink" Id="rId37" Target="https://spellcheckplus.com/" TargetMode="External" /><Relationship Type="http://schemas.openxmlformats.org/officeDocument/2006/relationships/hyperlink" Id="rId30" Target="https://www.babelfish.com/" TargetMode="External" /><Relationship Type="http://schemas.openxmlformats.org/officeDocument/2006/relationships/hyperlink" Id="rId42" Target="https://www.deepl.com/es/home" TargetMode="External" /><Relationship Type="http://schemas.openxmlformats.org/officeDocument/2006/relationships/hyperlink" Id="rId32" Target="https://www.freetranslation.com/" TargetMode="External" /><Relationship Type="http://schemas.openxmlformats.org/officeDocument/2006/relationships/hyperlink" Id="rId35" Target="https://www.grammarcheck.net/" TargetMode="External" /><Relationship Type="http://schemas.openxmlformats.org/officeDocument/2006/relationships/hyperlink" Id="rId34" Target="https://www.grammarly.com/m" TargetMode="External" /><Relationship Type="http://schemas.openxmlformats.org/officeDocument/2006/relationships/hyperlink" Id="rId49" Target="https://www.linguee.es/" TargetMode="External" /><Relationship Type="http://schemas.openxmlformats.org/officeDocument/2006/relationships/hyperlink" Id="rId36" Target="https://www.onlinecorrection.com/" TargetMode="External" /><Relationship Type="http://schemas.openxmlformats.org/officeDocument/2006/relationships/hyperlink" Id="rId39" Target="https://www.thesaurus.com/" TargetMode="External" /><Relationship Type="http://schemas.openxmlformats.org/officeDocument/2006/relationships/hyperlink" Id="rId43" Target="https://www.translation2.paralink.com/" TargetMode="External" /><Relationship Type="http://schemas.openxmlformats.org/officeDocument/2006/relationships/hyperlink" Id="rId28" Target="https://www.wordreference.com/"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7" Target="http://mobile.reverso.net/en" TargetMode="External" /><Relationship Type="http://schemas.openxmlformats.org/officeDocument/2006/relationships/hyperlink" Id="rId31" Target="http://translation2.paralink.com/" TargetMode="External" /><Relationship Type="http://schemas.openxmlformats.org/officeDocument/2006/relationships/hyperlink" Id="rId45" Target="http://www.afterthedeadline.com/" TargetMode="External" /><Relationship Type="http://schemas.openxmlformats.org/officeDocument/2006/relationships/hyperlink" Id="rId40" Target="http://www.englishdaily626.com/" TargetMode="External" /><Relationship Type="http://schemas.openxmlformats.org/officeDocument/2006/relationships/hyperlink" Id="rId46" Target="http://www.reverso.net/spell-chec/english-spelling-grammar/" TargetMode="External" /><Relationship Type="http://schemas.openxmlformats.org/officeDocument/2006/relationships/hyperlink" Id="rId29" Target="http://www.worldlingo.com/" TargetMode="External" /><Relationship Type="http://schemas.openxmlformats.org/officeDocument/2006/relationships/hyperlink" Id="rId53" Target="https://achalmaedison.netlify.app/investigacion-metodologia/posts/2023-06-03-ideas-de-investigacion-para-economia" TargetMode="External" /><Relationship Type="http://schemas.openxmlformats.org/officeDocument/2006/relationships/hyperlink" Id="rId52" Target="https://achalmaedison.netlify.app/investigacion-metodologia/posts/2023-06-03-ideas-de-investigacion-para-economia/index.pdf" TargetMode="External" /><Relationship Type="http://schemas.openxmlformats.org/officeDocument/2006/relationships/hyperlink" Id="rId55" Target="https://achalmaedison.netlify.app/investigacion-metodologia/posts/2023-06-03-pautas-de-presentacion-del-informe-de-investigacion" TargetMode="External" /><Relationship Type="http://schemas.openxmlformats.org/officeDocument/2006/relationships/hyperlink" Id="rId54" Target="https://achalmaedison.netlify.app/investigacion-metodologia/posts/2023-06-03-pautas-de-presentacion-del-informe-de-investigacion/index.pdf" TargetMode="External" /><Relationship Type="http://schemas.openxmlformats.org/officeDocument/2006/relationships/hyperlink" Id="rId57" Target="https://achalmaedison.netlify.app/investigacion-metodologia/posts/2025-01-12-recursos-de-bibliografia-y-documentacion" TargetMode="External" /><Relationship Type="http://schemas.openxmlformats.org/officeDocument/2006/relationships/hyperlink" Id="rId56" Target="https://achalmaedison.netlify.app/investigacion-metodologia/posts/2025-01-12-recursos-de-bibliografia-y-documentacion/index.pdf" TargetMode="External" /><Relationship Type="http://schemas.openxmlformats.org/officeDocument/2006/relationships/hyperlink" Id="rId59" Target="https://achalmaedison.netlify.app/investigacion-metodologia/posts/2025-02-09-recursos-para-traducci&#243;n-y-correccion" TargetMode="External" /><Relationship Type="http://schemas.openxmlformats.org/officeDocument/2006/relationships/hyperlink" Id="rId58"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47" Target="https://prowritingaid.com/" TargetMode="External" /><Relationship Type="http://schemas.openxmlformats.org/officeDocument/2006/relationships/hyperlink" Id="rId37" Target="https://spellcheckplus.com/" TargetMode="External" /><Relationship Type="http://schemas.openxmlformats.org/officeDocument/2006/relationships/hyperlink" Id="rId30" Target="https://www.babelfish.com/" TargetMode="External" /><Relationship Type="http://schemas.openxmlformats.org/officeDocument/2006/relationships/hyperlink" Id="rId42" Target="https://www.deepl.com/es/home" TargetMode="External" /><Relationship Type="http://schemas.openxmlformats.org/officeDocument/2006/relationships/hyperlink" Id="rId32" Target="https://www.freetranslation.com/" TargetMode="External" /><Relationship Type="http://schemas.openxmlformats.org/officeDocument/2006/relationships/hyperlink" Id="rId35" Target="https://www.grammarcheck.net/" TargetMode="External" /><Relationship Type="http://schemas.openxmlformats.org/officeDocument/2006/relationships/hyperlink" Id="rId34" Target="https://www.grammarly.com/m" TargetMode="External" /><Relationship Type="http://schemas.openxmlformats.org/officeDocument/2006/relationships/hyperlink" Id="rId49" Target="https://www.linguee.es/" TargetMode="External" /><Relationship Type="http://schemas.openxmlformats.org/officeDocument/2006/relationships/hyperlink" Id="rId36" Target="https://www.onlinecorrection.com/" TargetMode="External" /><Relationship Type="http://schemas.openxmlformats.org/officeDocument/2006/relationships/hyperlink" Id="rId39" Target="https://www.thesaurus.com/" TargetMode="External" /><Relationship Type="http://schemas.openxmlformats.org/officeDocument/2006/relationships/hyperlink" Id="rId43" Target="https://www.translation2.paralink.com/" TargetMode="External" /><Relationship Type="http://schemas.openxmlformats.org/officeDocument/2006/relationships/hyperlink" Id="rId28" Target="https://www.wordreference.com/"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RECURSOS DE INVESTIGACIÓN</dc:description>
  <dc:language>es</dc:language>
  <cp:keywords>Translation Tools, Grammar Correction, Academic Writing, Non-Literal Translation, Multilingual Resources</cp:keywords>
  <dcterms:created xsi:type="dcterms:W3CDTF">2025-04-04T19:26:16Z</dcterms:created>
  <dcterms:modified xsi:type="dcterms:W3CDTF">2025-04-04T19:26:16Z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provides an overview of digital tools that go beyond literal translation, aiming to enhance accuracy in academic and research contexts. It lists various websites offering non-literal translations, grammar correction tools, and resources for finding synonyms and deeper word meanings. These resources are particularly valuable for researchers and students dealing with multilingual texts, ensuring precision in translation and writing. The article does not evaluate these tools but presents them as options for improving translation and writing quality.</vt:lpwstr>
  </property>
  <property fmtid="{D5CDD505-2E9C-101B-9397-08002B2CF9AE}" pid="6" name="apaauthor">
    <vt:lpwstr/>
  </property>
  <property fmtid="{D5CDD505-2E9C-101B-9397-08002B2CF9AE}" pid="7" name="apadate">
    <vt:lpwstr>2025-01-12</vt:lpwstr>
  </property>
  <property fmtid="{D5CDD505-2E9C-101B-9397-08002B2CF9AE}" pid="8" name="apasubtitle">
    <vt:lpwstr>Recursos para Investigadores y Estudiantes</vt:lpwstr>
  </property>
  <property fmtid="{D5CDD505-2E9C-101B-9397-08002B2CF9AE}" pid="9" name="apatitle">
    <vt:lpwstr>Herramientas Digitales para la Traducción y Corrección</vt:lpwstr>
  </property>
  <property fmtid="{D5CDD505-2E9C-101B-9397-08002B2CF9AE}" pid="10" name="apatitledisplay">
    <vt:lpwstr>Herramientas Digitales para la Traducción y Corrección: Recursos para Investigadores y Estudiantes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RECURSOS DE INVESTIGACIÓN</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