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Creación de Presentaciones con Beamer en LaTeX: Escribir y Diseñar Diapositivas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Creación de Presentaciones con Beamer en LaTeX: Escribir y Diseñar Diapositivas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BEAMER PRESENTACIONES</dc:description>
  <dc:language>es</dc:language>
  <cp:keywords>keyword1, keyword2</cp:keywords>
  <dcterms:created xsi:type="dcterms:W3CDTF">2025-04-04T19:28:43Z</dcterms:created>
  <dcterms:modified xsi:type="dcterms:W3CDTF">2025-04-04T19:28:43Z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2015-07-16</vt:lpwstr>
  </property>
  <property fmtid="{D5CDD505-2E9C-101B-9397-08002B2CF9AE}" pid="8" name="apasubtitle">
    <vt:lpwstr>Escribir y Diseñar Diapositivas</vt:lpwstr>
  </property>
  <property fmtid="{D5CDD505-2E9C-101B-9397-08002B2CF9AE}" pid="9" name="apatitle">
    <vt:lpwstr>Creación de Presentaciones con Beamer en LaTeX</vt:lpwstr>
  </property>
  <property fmtid="{D5CDD505-2E9C-101B-9397-08002B2CF9AE}" pid="10" name="apatitledisplay">
    <vt:lpwstr>Creación de Presentaciones con Beamer en LaTeX: Escribir y Diseñar Diapositivas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BEAMER PRESENTACIONES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