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Comandos básicos de Vim para mejorar tu flujo de trabajo: Aprende a utilizar los comandos esenciales de Vim para ser más productivo en tu programación.</w:t>
      </w:r>
    </w:p>
    <w:p>
      <w:pPr>
        <w:pStyle w:val="FirstParagraph"/>
      </w:pPr>
      <w:r>
        <w:t xml:space="preserve">Vim es un editor de texto muy poderoso utilizado en sistemas Linux y Unix. A continuación, se presentan algunos de los comandos y combinaciones de teclas más utilizados en Vim:</w:t>
      </w:r>
    </w:p>
    <w:p>
      <w:pPr>
        <w:numPr>
          <w:ilvl w:val="0"/>
          <w:numId w:val="1001"/>
        </w:numPr>
      </w:pPr>
      <w:r>
        <w:t xml:space="preserve">Modos de Vim:</w:t>
      </w:r>
    </w:p>
    <w:p>
      <w:pPr>
        <w:numPr>
          <w:ilvl w:val="1"/>
          <w:numId w:val="1002"/>
        </w:numPr>
      </w:pPr>
      <w:r>
        <w:t xml:space="preserve">Modo de comandos: el modo predeterminado de Vim, en el que se pueden ingresar comandos para editar el texto. Para activar el modo comando en Vim, debes presionar la tecla</w:t>
      </w:r>
      <w:r>
        <w:t xml:space="preserve"> </w:t>
      </w:r>
      <w:r>
        <w:t xml:space="preserve">“Esc”</w:t>
      </w:r>
      <w:r>
        <w:t xml:space="preserve">. Esto te llevará al modo comando desde cualquier otro modo en el que te encuentres, como el modo insertar o el modo de reemplazo. Una vez que estés en el modo comando, puedes utilizar una variedad de comandos y combinaciones de teclas para navegar, editar y guardar tus archivos. Para salir de Vim, puedes ingresar el comando</w:t>
      </w:r>
      <w:r>
        <w:t xml:space="preserve"> </w:t>
      </w:r>
      <w:r>
        <w:t xml:space="preserve">“:q”</w:t>
      </w:r>
      <w:r>
        <w:t xml:space="preserve"> </w:t>
      </w:r>
      <w:r>
        <w:t xml:space="preserve">seguido de Enter. Si has realizado cambios y deseas guardarlos antes de salir, utiliza el comando</w:t>
      </w:r>
      <w:r>
        <w:t xml:space="preserve"> </w:t>
      </w:r>
      <w:r>
        <w:t xml:space="preserve">“:wq”</w:t>
      </w:r>
      <w:r>
        <w:t xml:space="preserve"> </w:t>
      </w:r>
      <w:r>
        <w:t xml:space="preserve">para escribir y guardar los cambios y salir de Vim.</w:t>
      </w:r>
    </w:p>
    <w:p>
      <w:pPr>
        <w:numPr>
          <w:ilvl w:val="1"/>
          <w:numId w:val="1002"/>
        </w:numPr>
      </w:pPr>
      <w:r>
        <w:t xml:space="preserve">Modo de inserción: el modo en el que se puede ingresar texto normal.</w:t>
      </w:r>
    </w:p>
    <w:p>
      <w:pPr>
        <w:numPr>
          <w:ilvl w:val="1"/>
          <w:numId w:val="1002"/>
        </w:numPr>
      </w:pPr>
      <w:r>
        <w:t xml:space="preserve">Modo de visualización: el modo utilizado para seleccionar y manipular bloques de texto.</w:t>
      </w:r>
    </w:p>
    <w:p>
      <w:pPr>
        <w:numPr>
          <w:ilvl w:val="0"/>
          <w:numId w:val="1001"/>
        </w:numPr>
      </w:pPr>
      <w:r>
        <w:t xml:space="preserve">Comandos de movimiento de cursor:</w:t>
      </w:r>
    </w:p>
    <w:p>
      <w:pPr>
        <w:pStyle w:val="Compact"/>
        <w:numPr>
          <w:ilvl w:val="1"/>
          <w:numId w:val="1003"/>
        </w:numPr>
      </w:pPr>
      <w:r>
        <w:t xml:space="preserve">h: mueve el cursor una posición a la izquierda.</w:t>
      </w:r>
    </w:p>
    <w:p>
      <w:pPr>
        <w:pStyle w:val="Compact"/>
        <w:numPr>
          <w:ilvl w:val="1"/>
          <w:numId w:val="1003"/>
        </w:numPr>
      </w:pPr>
      <w:r>
        <w:t xml:space="preserve">j: mueve el cursor una posición hacia abajo.</w:t>
      </w:r>
    </w:p>
    <w:p>
      <w:pPr>
        <w:pStyle w:val="Compact"/>
        <w:numPr>
          <w:ilvl w:val="1"/>
          <w:numId w:val="1003"/>
        </w:numPr>
      </w:pPr>
      <w:r>
        <w:t xml:space="preserve">k: mueve el cursor una posición hacia arriba.</w:t>
      </w:r>
    </w:p>
    <w:p>
      <w:pPr>
        <w:pStyle w:val="Compact"/>
        <w:numPr>
          <w:ilvl w:val="1"/>
          <w:numId w:val="1003"/>
        </w:numPr>
      </w:pPr>
      <w:r>
        <w:t xml:space="preserve">l: mueve el cursor una posición a la derecha.</w:t>
      </w:r>
    </w:p>
    <w:p>
      <w:pPr>
        <w:pStyle w:val="Compact"/>
        <w:numPr>
          <w:ilvl w:val="1"/>
          <w:numId w:val="1003"/>
        </w:numPr>
      </w:pPr>
      <w:r>
        <w:t xml:space="preserve">0: mueve el cursor al inicio de la línea.</w:t>
      </w:r>
    </w:p>
    <w:p>
      <w:pPr>
        <w:pStyle w:val="Compact"/>
        <w:numPr>
          <w:ilvl w:val="1"/>
          <w:numId w:val="1003"/>
        </w:numPr>
      </w:pPr>
      <w:r>
        <w:t xml:space="preserve">$: mueve el cursor al final de la línea.</w:t>
      </w:r>
    </w:p>
    <w:p>
      <w:pPr>
        <w:pStyle w:val="Compact"/>
        <w:numPr>
          <w:ilvl w:val="1"/>
          <w:numId w:val="1003"/>
        </w:numPr>
      </w:pPr>
      <w:r>
        <w:t xml:space="preserve">w: mueve el cursor a la siguiente palabra.</w:t>
      </w:r>
    </w:p>
    <w:p>
      <w:pPr>
        <w:pStyle w:val="Compact"/>
        <w:numPr>
          <w:ilvl w:val="1"/>
          <w:numId w:val="1003"/>
        </w:numPr>
      </w:pPr>
      <w:r>
        <w:t xml:space="preserve">b: mueve el cursor a la palabra anterior.</w:t>
      </w:r>
    </w:p>
    <w:p>
      <w:pPr>
        <w:pStyle w:val="Compact"/>
        <w:numPr>
          <w:ilvl w:val="1"/>
          <w:numId w:val="1003"/>
        </w:numPr>
      </w:pPr>
      <w:r>
        <w:t xml:space="preserve">gg: mueve el cursor al inicio del archivo.</w:t>
      </w:r>
    </w:p>
    <w:p>
      <w:pPr>
        <w:pStyle w:val="Compact"/>
        <w:numPr>
          <w:ilvl w:val="1"/>
          <w:numId w:val="1003"/>
        </w:numPr>
      </w:pPr>
      <w:r>
        <w:t xml:space="preserve">G: mueve el cursor al final del archivo.</w:t>
      </w:r>
    </w:p>
    <w:p>
      <w:pPr>
        <w:pStyle w:val="Compact"/>
        <w:numPr>
          <w:ilvl w:val="1"/>
          <w:numId w:val="1003"/>
        </w:numPr>
      </w:pPr>
      <w:r>
        <w:t xml:space="preserve">:numero: mueve el cursor a la línea con el número especificado.</w:t>
      </w:r>
    </w:p>
    <w:p>
      <w:pPr>
        <w:numPr>
          <w:ilvl w:val="0"/>
          <w:numId w:val="1001"/>
        </w:numPr>
      </w:pPr>
      <w:r>
        <w:t xml:space="preserve">Comandos de edición:</w:t>
      </w:r>
    </w:p>
    <w:p>
      <w:pPr>
        <w:pStyle w:val="Compact"/>
        <w:numPr>
          <w:ilvl w:val="1"/>
          <w:numId w:val="1004"/>
        </w:numPr>
      </w:pPr>
      <w:r>
        <w:t xml:space="preserve">i: entra en el modo de inserción antes del cursor.</w:t>
      </w:r>
    </w:p>
    <w:p>
      <w:pPr>
        <w:pStyle w:val="Compact"/>
        <w:numPr>
          <w:ilvl w:val="1"/>
          <w:numId w:val="1004"/>
        </w:numPr>
      </w:pPr>
      <w:r>
        <w:t xml:space="preserve">a: entra en el modo de inserción después del cursor.</w:t>
      </w:r>
    </w:p>
    <w:p>
      <w:pPr>
        <w:pStyle w:val="Compact"/>
        <w:numPr>
          <w:ilvl w:val="1"/>
          <w:numId w:val="1004"/>
        </w:numPr>
      </w:pPr>
      <w:r>
        <w:t xml:space="preserve">o: inserta una nueva línea debajo del cursor y entra en el modo de inserción.</w:t>
      </w:r>
    </w:p>
    <w:p>
      <w:pPr>
        <w:pStyle w:val="Compact"/>
        <w:numPr>
          <w:ilvl w:val="1"/>
          <w:numId w:val="1004"/>
        </w:numPr>
      </w:pPr>
      <w:r>
        <w:t xml:space="preserve">d: elimina el texto seleccionado.</w:t>
      </w:r>
    </w:p>
    <w:p>
      <w:pPr>
        <w:pStyle w:val="Compact"/>
        <w:numPr>
          <w:ilvl w:val="1"/>
          <w:numId w:val="1004"/>
        </w:numPr>
      </w:pPr>
      <w:r>
        <w:t xml:space="preserve">y: copia el texto seleccionado.</w:t>
      </w:r>
    </w:p>
    <w:p>
      <w:pPr>
        <w:pStyle w:val="Compact"/>
        <w:numPr>
          <w:ilvl w:val="1"/>
          <w:numId w:val="1004"/>
        </w:numPr>
      </w:pPr>
      <w:r>
        <w:t xml:space="preserve">p: pega el texto copiado o eliminado después del cursor.</w:t>
      </w:r>
    </w:p>
    <w:p>
      <w:pPr>
        <w:pStyle w:val="Compact"/>
        <w:numPr>
          <w:ilvl w:val="1"/>
          <w:numId w:val="1004"/>
        </w:numPr>
      </w:pPr>
      <w:r>
        <w:t xml:space="preserve">u: deshace la última acción.</w:t>
      </w:r>
    </w:p>
    <w:p>
      <w:pPr>
        <w:pStyle w:val="Compact"/>
        <w:numPr>
          <w:ilvl w:val="1"/>
          <w:numId w:val="1004"/>
        </w:numPr>
      </w:pPr>
      <w:r>
        <w:t xml:space="preserve">Ctrl+r: rehace la última acción.</w:t>
      </w:r>
    </w:p>
    <w:p>
      <w:pPr>
        <w:pStyle w:val="Compact"/>
        <w:numPr>
          <w:ilvl w:val="1"/>
          <w:numId w:val="1004"/>
        </w:numPr>
      </w:pPr>
      <w:r>
        <w:t xml:space="preserve">:w: guarda el archivo.</w:t>
      </w:r>
    </w:p>
    <w:p>
      <w:pPr>
        <w:pStyle w:val="Compact"/>
        <w:numPr>
          <w:ilvl w:val="1"/>
          <w:numId w:val="1004"/>
        </w:numPr>
      </w:pPr>
      <w:r>
        <w:t xml:space="preserve">:q: sale de Vim.</w:t>
      </w:r>
    </w:p>
    <w:p>
      <w:pPr>
        <w:pStyle w:val="Compact"/>
        <w:numPr>
          <w:ilvl w:val="1"/>
          <w:numId w:val="1004"/>
        </w:numPr>
      </w:pPr>
      <w:r>
        <w:t xml:space="preserve">:q!: sale de Vim sin guardar los cambios.</w:t>
      </w:r>
    </w:p>
    <w:p>
      <w:pPr>
        <w:numPr>
          <w:ilvl w:val="0"/>
          <w:numId w:val="1001"/>
        </w:numPr>
      </w:pPr>
      <w:r>
        <w:t xml:space="preserve">Comandos de búsqueda y reemplazo:</w:t>
      </w:r>
    </w:p>
    <w:p>
      <w:pPr>
        <w:pStyle w:val="Compact"/>
        <w:numPr>
          <w:ilvl w:val="1"/>
          <w:numId w:val="1005"/>
        </w:numPr>
      </w:pPr>
      <w:r>
        <w:t xml:space="preserve">/: busca el texto especificado hacia adelante.</w:t>
      </w:r>
    </w:p>
    <w:p>
      <w:pPr>
        <w:pStyle w:val="Compact"/>
        <w:numPr>
          <w:ilvl w:val="1"/>
          <w:numId w:val="1005"/>
        </w:numPr>
      </w:pPr>
      <w:r>
        <w:t xml:space="preserve">?: busca el texto especificado hacia atrás.</w:t>
      </w:r>
    </w:p>
    <w:p>
      <w:pPr>
        <w:pStyle w:val="Compact"/>
        <w:numPr>
          <w:ilvl w:val="1"/>
          <w:numId w:val="1005"/>
        </w:numPr>
      </w:pPr>
      <w:r>
        <w:t xml:space="preserve">n: busca la siguiente ocurrencia del texto especificado.</w:t>
      </w:r>
    </w:p>
    <w:p>
      <w:pPr>
        <w:pStyle w:val="Compact"/>
        <w:numPr>
          <w:ilvl w:val="1"/>
          <w:numId w:val="1005"/>
        </w:numPr>
      </w:pPr>
      <w:r>
        <w:t xml:space="preserve">N: busca la ocurrencia anterior del texto especificado.</w:t>
      </w:r>
    </w:p>
    <w:p>
      <w:pPr>
        <w:pStyle w:val="Compact"/>
        <w:numPr>
          <w:ilvl w:val="1"/>
          <w:numId w:val="1005"/>
        </w:numPr>
      </w:pPr>
      <w:r>
        <w:t xml:space="preserve">:s/old/new/g: reemplaza la primera ocurrencia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actual.</w:t>
      </w:r>
    </w:p>
    <w:p>
      <w:pPr>
        <w:pStyle w:val="Compact"/>
        <w:numPr>
          <w:ilvl w:val="1"/>
          <w:numId w:val="1005"/>
        </w:numPr>
      </w:pPr>
      <w:r>
        <w:t xml:space="preserve">:s/old/new/gc: reemplaza todas las ocurrencias de</w:t>
      </w:r>
      <w:r>
        <w:t xml:space="preserve"> </w:t>
      </w:r>
      <w:r>
        <w:t xml:space="preserve">“old”</w:t>
      </w:r>
      <w:r>
        <w:t xml:space="preserve"> </w:t>
      </w:r>
      <w:r>
        <w:t xml:space="preserve">con</w:t>
      </w:r>
      <w:r>
        <w:t xml:space="preserve"> </w:t>
      </w:r>
      <w:r>
        <w:t xml:space="preserve">“new”</w:t>
      </w:r>
      <w:r>
        <w:t xml:space="preserve"> </w:t>
      </w:r>
      <w:r>
        <w:t xml:space="preserve">en la línea actual y pide confirmación antes de cada reemplazo.</w:t>
      </w:r>
    </w:p>
    <w:p>
      <w:pPr>
        <w:pStyle w:val="FirstParagraph"/>
      </w:pPr>
      <w:r>
        <w:t xml:space="preserve">Estos son solo algunos de los comandos y combinaciones de teclas más utilizados en Vim. Hay muchos más disponibles, y la lista completa se puede encontrar en la documentación de Vim.</w:t>
      </w:r>
    </w:p>
    <w:bookmarkEnd w:id="26"/>
    <w:bookmarkStart w:id="5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6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6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6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6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6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6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6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6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6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6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6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6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6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6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6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6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nologia-seguridad/operating-system/2017-05-21-comandos-de-informacion-windows" TargetMode="External" /><Relationship Type="http://schemas.openxmlformats.org/officeDocument/2006/relationships/hyperlink" Id="rId27" Target="https://achalmaedison.netlify.app/tecnologia-seguridad/operating-system/2017-05-21-comandos-de-informacion-windows/index.pdf" TargetMode="External" /><Relationship Type="http://schemas.openxmlformats.org/officeDocument/2006/relationships/hyperlink" Id="rId30" Target="https://achalmaedison.netlify.app/tecnologia-seguridad/operating-system/2019-06-19-adb" TargetMode="External" /><Relationship Type="http://schemas.openxmlformats.org/officeDocument/2006/relationships/hyperlink" Id="rId29" Target="https://achalmaedison.netlify.app/tecnologia-seguridad/operating-system/2019-06-19-adb/index.pdf" TargetMode="External" /><Relationship Type="http://schemas.openxmlformats.org/officeDocument/2006/relationships/hyperlink" Id="rId32" Target="https://achalmaedison.netlify.app/tecnologia-seguridad/operating-system/2021-08-17-limpieza-y-optimizacion-de-pc" TargetMode="External" /><Relationship Type="http://schemas.openxmlformats.org/officeDocument/2006/relationships/hyperlink" Id="rId31" Target="https://achalmaedison.netlify.app/tecnologia-seguridad/operating-system/2021-08-17-limpieza-y-optimizacion-de-pc/index.pdf" TargetMode="External" /><Relationship Type="http://schemas.openxmlformats.org/officeDocument/2006/relationships/hyperlink" Id="rId34" Target="https://achalmaedison.netlify.app/tecnologia-seguridad/operating-system/2021-10-21-usando-apk-en-windown-11" TargetMode="External" /><Relationship Type="http://schemas.openxmlformats.org/officeDocument/2006/relationships/hyperlink" Id="rId33" Target="https://achalmaedison.netlify.app/tecnologia-seguridad/operating-system/2021-10-21-usando-apk-en-windown-11/index.pdf" TargetMode="External" /><Relationship Type="http://schemas.openxmlformats.org/officeDocument/2006/relationships/hyperlink" Id="rId36" Target="https://achalmaedison.netlify.app/tecnologia-seguridad/operating-system/2022-05-12-gestionar-versiones-de-jdk-en-kubuntu" TargetMode="External" /><Relationship Type="http://schemas.openxmlformats.org/officeDocument/2006/relationships/hyperlink" Id="rId35" Target="https://achalmaedison.netlify.app/tecnologia-seguridad/operating-system/2022-05-12-gestionar-versiones-de-jdk-en-kubuntu/index.pdf" TargetMode="External" /><Relationship Type="http://schemas.openxmlformats.org/officeDocument/2006/relationships/hyperlink" Id="rId38" Target="https://achalmaedison.netlify.app/tecnologia-seguridad/operating-system/2022-07-21-instalar-tor-browser" TargetMode="External" /><Relationship Type="http://schemas.openxmlformats.org/officeDocument/2006/relationships/hyperlink" Id="rId37" Target="https://achalmaedison.netlify.app/tecnologia-seguridad/operating-system/2022-07-21-instalar-tor-browser/index.pdf" TargetMode="External" /><Relationship Type="http://schemas.openxmlformats.org/officeDocument/2006/relationships/hyperlink" Id="rId40" Target="https://achalmaedison.netlify.app/tecnologia-seguridad/operating-system/2022-08-14-crear-enlaces-duros-o-hard-link-en-linux" TargetMode="External" /><Relationship Type="http://schemas.openxmlformats.org/officeDocument/2006/relationships/hyperlink" Id="rId39" Target="https://achalmaedison.netlify.app/tecnologia-seguridad/operating-system/2022-08-14-crear-enlaces-duros-o-hard-link-en-linux/index.pdf" TargetMode="External" /><Relationship Type="http://schemas.openxmlformats.org/officeDocument/2006/relationships/hyperlink" Id="rId42" Target="https://achalmaedison.netlify.app/tecnologia-seguridad/operating-system/2022-09-27-comandos-vim" TargetMode="External" /><Relationship Type="http://schemas.openxmlformats.org/officeDocument/2006/relationships/hyperlink" Id="rId41" Target="https://achalmaedison.netlify.app/tecnologia-seguridad/operating-system/2022-09-27-comandos-vim/index.pdf" TargetMode="External" /><Relationship Type="http://schemas.openxmlformats.org/officeDocument/2006/relationships/hyperlink" Id="rId44" Target="https://achalmaedison.netlify.app/tecnologia-seguridad/operating-system/2023-02-16-guia-de-git-y-github" TargetMode="External" /><Relationship Type="http://schemas.openxmlformats.org/officeDocument/2006/relationships/hyperlink" Id="rId43" Target="https://achalmaedison.netlify.app/tecnologia-seguridad/operating-system/2023-02-16-guia-de-git-y-github/index.pdf" TargetMode="External" /><Relationship Type="http://schemas.openxmlformats.org/officeDocument/2006/relationships/hyperlink" Id="rId46" Target="https://achalmaedison.netlify.app/tecnologia-seguridad/operating-system/2023-05-02-00-primeros-pasos-en-linux" TargetMode="External" /><Relationship Type="http://schemas.openxmlformats.org/officeDocument/2006/relationships/hyperlink" Id="rId45" Target="https://achalmaedison.netlify.app/tecnologia-seguridad/operating-system/2023-05-02-00-primeros-pasos-en-linux/index.pdf" TargetMode="External" /><Relationship Type="http://schemas.openxmlformats.org/officeDocument/2006/relationships/hyperlink" Id="rId48" Target="https://achalmaedison.netlify.app/tecnologia-seguridad/operating-system/2023-06-17-01-introduccion-linux" TargetMode="External" /><Relationship Type="http://schemas.openxmlformats.org/officeDocument/2006/relationships/hyperlink" Id="rId47" Target="https://achalmaedison.netlify.app/tecnologia-seguridad/operating-system/2023-06-17-01-introduccion-linux/index.pdf" TargetMode="External" /><Relationship Type="http://schemas.openxmlformats.org/officeDocument/2006/relationships/hyperlink" Id="rId50" Target="https://achalmaedison.netlify.app/tecnologia-seguridad/operating-system/2023-06-18-02-distribuciones-linux" TargetMode="External" /><Relationship Type="http://schemas.openxmlformats.org/officeDocument/2006/relationships/hyperlink" Id="rId49" Target="https://achalmaedison.netlify.app/tecnologia-seguridad/operating-system/2023-06-18-02-distribuciones-linux/index.pdf" TargetMode="External" /><Relationship Type="http://schemas.openxmlformats.org/officeDocument/2006/relationships/hyperlink" Id="rId52" Target="https://achalmaedison.netlify.app/tecnologia-seguridad/operating-system/2023-06-19-03-instalacion-linux" TargetMode="External" /><Relationship Type="http://schemas.openxmlformats.org/officeDocument/2006/relationships/hyperlink" Id="rId51" Target="https://achalmaedison.netlify.app/tecnologia-seguridad/operating-system/2023-06-19-03-instalacion-linux/index.pdf" TargetMode="External" /><Relationship Type="http://schemas.openxmlformats.org/officeDocument/2006/relationships/hyperlink" Id="rId54" Target="https://achalmaedison.netlify.app/tecnologia-seguridad/operating-system/2023-06-20-04-administracion-particiones-volumenes" TargetMode="External" /><Relationship Type="http://schemas.openxmlformats.org/officeDocument/2006/relationships/hyperlink" Id="rId53" Target="https://achalmaedison.netlify.app/tecnologia-seguridad/operating-system/2023-06-20-04-administracion-particiones-volumenes/index.pdf" TargetMode="External" /><Relationship Type="http://schemas.openxmlformats.org/officeDocument/2006/relationships/hyperlink" Id="rId56" Target="https://achalmaedison.netlify.app/tecnologia-seguridad/operating-system/2023-07-01-atajos-de-teclado-y-comandos-para-usar-vim" TargetMode="External" /><Relationship Type="http://schemas.openxmlformats.org/officeDocument/2006/relationships/hyperlink" Id="rId55" Target="https://achalmaedison.netlify.app/tecnologia-seguridad/operating-system/2023-07-01-atajos-de-teclado-y-comandos-para-usar-vim/index.pdf" TargetMode="External" /><Relationship Type="http://schemas.openxmlformats.org/officeDocument/2006/relationships/hyperlink" Id="rId58" Target="https://achalmaedison.netlify.app/tecnologia-seguridad/operating-system/2024-07-15-instalando-specitify" TargetMode="External" /><Relationship Type="http://schemas.openxmlformats.org/officeDocument/2006/relationships/hyperlink" Id="rId57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2025-04-05T19:16:28Z</dcterms:created>
  <dcterms:modified xsi:type="dcterms:W3CDTF">2025-04-05T19:16:28Z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2022-09-27</vt:lpwstr>
  </property>
  <property fmtid="{D5CDD505-2E9C-101B-9397-08002B2CF9AE}" pid="8" name="apasubtitle">
    <vt:lpwstr>Aprende a utilizar los comandos esenciales de Vim para ser más productivo en tu programación.</vt:lpwstr>
  </property>
  <property fmtid="{D5CDD505-2E9C-101B-9397-08002B2CF9AE}" pid="9" name="apatitle">
    <vt:lpwstr>Comandos básicos de Vim para mejorar tu flujo de trabajo</vt:lpwstr>
  </property>
  <property fmtid="{D5CDD505-2E9C-101B-9397-08002B2CF9AE}" pid="10" name="apatitledisplay">
    <vt:lpwstr>Comandos básicos de Vim para mejorar tu flujo de trabajo: Aprende a utilizar los comandos esenciales de Vim para ser más productivo en tu programación.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