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Comercio internacional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Comercio internacional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COMERCIO INTERNACIONAL</dc:description>
  <dc:language>es</dc:language>
  <cp:keywords>keyword1, keyword2</cp:keywords>
  <dcterms:created xsi:type="dcterms:W3CDTF">2025-12-23T10:11:01Z</dcterms:created>
  <dcterms:modified xsi:type="dcterms:W3CDTF">2025-12-23T10:11:01Z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2014-03-29</vt:lpwstr>
  </property>
  <property fmtid="{D5CDD505-2E9C-101B-9397-08002B2CF9AE}" pid="8" name="apatitle">
    <vt:lpwstr>Comercio internacional</vt:lpwstr>
  </property>
  <property fmtid="{D5CDD505-2E9C-101B-9397-08002B2CF9AE}" pid="9" name="apatitledisplay">
    <vt:lpwstr>Comercio internacional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rossref">
    <vt:lpwstr/>
  </property>
  <property fmtid="{D5CDD505-2E9C-101B-9397-08002B2CF9AE}" pid="25" name="csl">
    <vt:lpwstr>../../../_extensions/wjschne/apaquarto/apa.csl</vt:lpwstr>
  </property>
  <property fmtid="{D5CDD505-2E9C-101B-9397-08002B2CF9AE}" pid="26" name="date-modified">
    <vt:lpwstr>2025-12-23</vt:lpwstr>
  </property>
  <property fmtid="{D5CDD505-2E9C-101B-9397-08002B2CF9AE}" pid="27" name="documentmode">
    <vt:lpwstr>man</vt:lpwstr>
  </property>
  <property fmtid="{D5CDD505-2E9C-101B-9397-08002B2CF9AE}" pid="28" name="draft">
    <vt:lpwstr>True</vt:lpwstr>
  </property>
  <property fmtid="{D5CDD505-2E9C-101B-9397-08002B2CF9AE}" pid="29" name="draftall">
    <vt:lpwstr>False</vt:lpwstr>
  </property>
  <property fmtid="{D5CDD505-2E9C-101B-9397-08002B2CF9AE}" pid="30" name="draftfirst">
    <vt:lpwstr>False</vt:lpwstr>
  </property>
  <property fmtid="{D5CDD505-2E9C-101B-9397-08002B2CF9AE}" pid="31" name="editor">
    <vt:lpwstr/>
  </property>
  <property fmtid="{D5CDD505-2E9C-101B-9397-08002B2CF9AE}" pid="32" name="fig-cap-location">
    <vt:lpwstr>top</vt:lpwstr>
  </property>
  <property fmtid="{D5CDD505-2E9C-101B-9397-08002B2CF9AE}" pid="33" name="floatsintext">
    <vt:lpwstr>True</vt:lpwstr>
  </property>
  <property fmtid="{D5CDD505-2E9C-101B-9397-08002B2CF9AE}" pid="34" name="fontsize">
    <vt:lpwstr>12pt</vt:lpwstr>
  </property>
  <property fmtid="{D5CDD505-2E9C-101B-9397-08002B2CF9AE}" pid="35" name="google-scholar">
    <vt:lpwstr>True</vt:lpwstr>
  </property>
  <property fmtid="{D5CDD505-2E9C-101B-9397-08002B2CF9AE}" pid="36" name="header-includes">
    <vt:lpwstr/>
  </property>
  <property fmtid="{D5CDD505-2E9C-101B-9397-08002B2CF9AE}" pid="37" name="image">
    <vt:lpwstr>../featured.jpg</vt:lpwstr>
  </property>
  <property fmtid="{D5CDD505-2E9C-101B-9397-08002B2CF9AE}" pid="38" name="include-after">
    <vt:lpwstr/>
  </property>
  <property fmtid="{D5CDD505-2E9C-101B-9397-08002B2CF9AE}" pid="39" name="include-before">
    <vt:lpwstr/>
  </property>
  <property fmtid="{D5CDD505-2E9C-101B-9397-08002B2CF9AE}" pid="40" name="is-particlejs-enabled">
    <vt:lpwstr>True</vt:lpwstr>
  </property>
  <property fmtid="{D5CDD505-2E9C-101B-9397-08002B2CF9AE}" pid="41" name="jupyter">
    <vt:lpwstr>python3</vt:lpwstr>
  </property>
  <property fmtid="{D5CDD505-2E9C-101B-9397-08002B2CF9AE}" pid="42" name="knitr">
    <vt:lpwstr/>
  </property>
  <property fmtid="{D5CDD505-2E9C-101B-9397-08002B2CF9AE}" pid="43" name="labels">
    <vt:lpwstr/>
  </property>
  <property fmtid="{D5CDD505-2E9C-101B-9397-08002B2CF9AE}" pid="44" name="language">
    <vt:lpwstr/>
  </property>
  <property fmtid="{D5CDD505-2E9C-101B-9397-08002B2CF9AE}" pid="45" name="license">
    <vt:lpwstr/>
  </property>
  <property fmtid="{D5CDD505-2E9C-101B-9397-08002B2CF9AE}" pid="46" name="lightbox">
    <vt:lpwstr>True</vt:lpwstr>
  </property>
  <property fmtid="{D5CDD505-2E9C-101B-9397-08002B2CF9AE}" pid="47" name="link-citations">
    <vt:lpwstr>True</vt:lpwstr>
  </property>
  <property fmtid="{D5CDD505-2E9C-101B-9397-08002B2CF9AE}" pid="48" name="mask">
    <vt:lpwstr>False</vt:lpwstr>
  </property>
  <property fmtid="{D5CDD505-2E9C-101B-9397-08002B2CF9AE}" pid="49" name="no-ampersand-parenthetical">
    <vt:lpwstr>False</vt:lpwstr>
  </property>
  <property fmtid="{D5CDD505-2E9C-101B-9397-08002B2CF9AE}" pid="50" name="number-depth">
    <vt:lpwstr>3</vt:lpwstr>
  </property>
  <property fmtid="{D5CDD505-2E9C-101B-9397-08002B2CF9AE}" pid="51" name="numbered-lines">
    <vt:lpwstr>False</vt:lpwstr>
  </property>
  <property fmtid="{D5CDD505-2E9C-101B-9397-08002B2CF9AE}" pid="52" name="numbersections">
    <vt:lpwstr>True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COMERCIO INTERNACIONAL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100</vt:lpwstr>
  </property>
  <property fmtid="{D5CDD505-2E9C-101B-9397-08002B2CF9AE}" pid="93" name="zerocitations">
    <vt:lpwstr>True</vt:lpwstr>
  </property>
</Properties>
</file>