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414404"/>
        <w:docPartObj>
          <w:docPartGallery w:val="Cover Pages"/>
          <w:docPartUnique/>
        </w:docPartObj>
      </w:sdtPr>
      <w:sdtEndPr/>
      <w:sdtContent>
        <w:p w:rsidR="00675D2D" w:rsidRDefault="00675D2D"/>
        <w:p w:rsidR="00675D2D" w:rsidRDefault="00675D2D">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2-22T00:00:00Z">
                                    <w:dateFormat w:val="MMMM d, yyyy"/>
                                    <w:lid w:val="en-US"/>
                                    <w:storeMappedDataAs w:val="dateTime"/>
                                    <w:calendar w:val="gregorian"/>
                                  </w:date>
                                </w:sdtPr>
                                <w:sdtEndPr/>
                                <w:sdtContent>
                                  <w:p w:rsidR="00675D2D" w:rsidRDefault="00675D2D">
                                    <w:pPr>
                                      <w:pStyle w:val="NoSpacing"/>
                                      <w:jc w:val="right"/>
                                      <w:rPr>
                                        <w:caps/>
                                        <w:color w:val="323E4F" w:themeColor="text2" w:themeShade="BF"/>
                                        <w:sz w:val="40"/>
                                        <w:szCs w:val="40"/>
                                      </w:rPr>
                                    </w:pPr>
                                    <w:r>
                                      <w:rPr>
                                        <w:caps/>
                                        <w:color w:val="323E4F" w:themeColor="text2" w:themeShade="BF"/>
                                        <w:sz w:val="40"/>
                                        <w:szCs w:val="40"/>
                                      </w:rPr>
                                      <w:t>February 22,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2-22T00:00:00Z">
                              <w:dateFormat w:val="MMMM d, yyyy"/>
                              <w:lid w:val="en-US"/>
                              <w:storeMappedDataAs w:val="dateTime"/>
                              <w:calendar w:val="gregorian"/>
                            </w:date>
                          </w:sdtPr>
                          <w:sdtEndPr/>
                          <w:sdtContent>
                            <w:p w:rsidR="00675D2D" w:rsidRDefault="00675D2D">
                              <w:pPr>
                                <w:pStyle w:val="NoSpacing"/>
                                <w:jc w:val="right"/>
                                <w:rPr>
                                  <w:caps/>
                                  <w:color w:val="323E4F" w:themeColor="text2" w:themeShade="BF"/>
                                  <w:sz w:val="40"/>
                                  <w:szCs w:val="40"/>
                                </w:rPr>
                              </w:pPr>
                              <w:r>
                                <w:rPr>
                                  <w:caps/>
                                  <w:color w:val="323E4F" w:themeColor="text2" w:themeShade="BF"/>
                                  <w:sz w:val="40"/>
                                  <w:szCs w:val="40"/>
                                </w:rPr>
                                <w:t>February 22, 2016</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675D2D" w:rsidRDefault="00675D2D">
                                    <w:pPr>
                                      <w:pStyle w:val="NoSpacing"/>
                                      <w:jc w:val="right"/>
                                      <w:rPr>
                                        <w:caps/>
                                        <w:color w:val="262626" w:themeColor="text1" w:themeTint="D9"/>
                                        <w:sz w:val="28"/>
                                        <w:szCs w:val="28"/>
                                      </w:rPr>
                                    </w:pPr>
                                    <w:r>
                                      <w:rPr>
                                        <w:caps/>
                                        <w:color w:val="262626" w:themeColor="text1" w:themeTint="D9"/>
                                        <w:sz w:val="28"/>
                                        <w:szCs w:val="28"/>
                                      </w:rPr>
                                      <w:t>Achal Parikh, stewart gibson, andrew lau</w:t>
                                    </w:r>
                                  </w:p>
                                </w:sdtContent>
                              </w:sdt>
                              <w:p w:rsidR="00675D2D" w:rsidRDefault="004C2879">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675D2D">
                                      <w:rPr>
                                        <w:caps/>
                                        <w:color w:val="262626" w:themeColor="text1" w:themeTint="D9"/>
                                        <w:sz w:val="20"/>
                                        <w:szCs w:val="20"/>
                                      </w:rPr>
                                      <w:t>team 4</w:t>
                                    </w:r>
                                  </w:sdtContent>
                                </w:sdt>
                              </w:p>
                              <w:p w:rsidR="00675D2D" w:rsidRDefault="004C2879">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675D2D">
                                      <w:rPr>
                                        <w:color w:val="262626" w:themeColor="text1" w:themeTint="D9"/>
                                        <w:sz w:val="20"/>
                                        <w:szCs w:val="20"/>
                                      </w:rPr>
                                      <w:t xml:space="preserve">     </w:t>
                                    </w:r>
                                  </w:sdtContent>
                                </w:sdt>
                                <w:r w:rsidR="00675D2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675D2D" w:rsidRDefault="00675D2D">
                              <w:pPr>
                                <w:pStyle w:val="NoSpacing"/>
                                <w:jc w:val="right"/>
                                <w:rPr>
                                  <w:caps/>
                                  <w:color w:val="262626" w:themeColor="text1" w:themeTint="D9"/>
                                  <w:sz w:val="28"/>
                                  <w:szCs w:val="28"/>
                                </w:rPr>
                              </w:pPr>
                              <w:r>
                                <w:rPr>
                                  <w:caps/>
                                  <w:color w:val="262626" w:themeColor="text1" w:themeTint="D9"/>
                                  <w:sz w:val="28"/>
                                  <w:szCs w:val="28"/>
                                </w:rPr>
                                <w:t>Achal Parikh, stewart gibson, andrew lau</w:t>
                              </w:r>
                            </w:p>
                          </w:sdtContent>
                        </w:sdt>
                        <w:p w:rsidR="00675D2D" w:rsidRDefault="004C2879">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675D2D">
                                <w:rPr>
                                  <w:caps/>
                                  <w:color w:val="262626" w:themeColor="text1" w:themeTint="D9"/>
                                  <w:sz w:val="20"/>
                                  <w:szCs w:val="20"/>
                                </w:rPr>
                                <w:t>team 4</w:t>
                              </w:r>
                            </w:sdtContent>
                          </w:sdt>
                        </w:p>
                        <w:p w:rsidR="00675D2D" w:rsidRDefault="004C2879">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675D2D">
                                <w:rPr>
                                  <w:color w:val="262626" w:themeColor="text1" w:themeTint="D9"/>
                                  <w:sz w:val="20"/>
                                  <w:szCs w:val="20"/>
                                </w:rPr>
                                <w:t xml:space="preserve">     </w:t>
                              </w:r>
                            </w:sdtContent>
                          </w:sdt>
                          <w:r w:rsidR="00675D2D">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5D2D" w:rsidRDefault="004C2879">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75D2D">
                                      <w:rPr>
                                        <w:caps/>
                                        <w:color w:val="323E4F" w:themeColor="text2" w:themeShade="BF"/>
                                        <w:sz w:val="52"/>
                                        <w:szCs w:val="52"/>
                                      </w:rPr>
                                      <w:t>design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675D2D" w:rsidRDefault="007D2847">
                                    <w:pPr>
                                      <w:pStyle w:val="NoSpacing"/>
                                      <w:jc w:val="right"/>
                                      <w:rPr>
                                        <w:smallCaps/>
                                        <w:color w:val="44546A" w:themeColor="text2"/>
                                        <w:sz w:val="36"/>
                                        <w:szCs w:val="36"/>
                                      </w:rPr>
                                    </w:pPr>
                                    <w:r>
                                      <w:rPr>
                                        <w:smallCaps/>
                                        <w:color w:val="44546A" w:themeColor="text2"/>
                                        <w:sz w:val="36"/>
                                        <w:szCs w:val="36"/>
                                      </w:rPr>
                                      <w:t>front-end prototype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675D2D" w:rsidRDefault="004C2879">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75D2D">
                                <w:rPr>
                                  <w:caps/>
                                  <w:color w:val="323E4F" w:themeColor="text2" w:themeShade="BF"/>
                                  <w:sz w:val="52"/>
                                  <w:szCs w:val="52"/>
                                </w:rPr>
                                <w:t>design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675D2D" w:rsidRDefault="007D2847">
                              <w:pPr>
                                <w:pStyle w:val="NoSpacing"/>
                                <w:jc w:val="right"/>
                                <w:rPr>
                                  <w:smallCaps/>
                                  <w:color w:val="44546A" w:themeColor="text2"/>
                                  <w:sz w:val="36"/>
                                  <w:szCs w:val="36"/>
                                </w:rPr>
                              </w:pPr>
                              <w:r>
                                <w:rPr>
                                  <w:smallCaps/>
                                  <w:color w:val="44546A" w:themeColor="text2"/>
                                  <w:sz w:val="36"/>
                                  <w:szCs w:val="36"/>
                                </w:rPr>
                                <w:t>front-end prototype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CF750E8"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sdt>
      <w:sdtPr>
        <w:id w:val="68117028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15417" w:rsidRDefault="00115417">
          <w:pPr>
            <w:pStyle w:val="TOCHeading"/>
          </w:pPr>
          <w:r>
            <w:t>Table of Contents</w:t>
          </w:r>
        </w:p>
        <w:p w:rsidR="00115417" w:rsidRDefault="00115417">
          <w:pPr>
            <w:pStyle w:val="TOC1"/>
            <w:tabs>
              <w:tab w:val="right" w:leader="dot" w:pos="9350"/>
            </w:tabs>
            <w:rPr>
              <w:rFonts w:cstheme="minorBidi"/>
              <w:noProof/>
            </w:rPr>
          </w:pPr>
          <w:r>
            <w:fldChar w:fldCharType="begin"/>
          </w:r>
          <w:r>
            <w:instrText xml:space="preserve"> TOC \o "1-3" \h \z \u </w:instrText>
          </w:r>
          <w:r>
            <w:fldChar w:fldCharType="separate"/>
          </w:r>
          <w:hyperlink w:anchor="_Toc443937418" w:history="1">
            <w:r w:rsidRPr="00AF0D6D">
              <w:rPr>
                <w:rStyle w:val="Hyperlink"/>
                <w:noProof/>
              </w:rPr>
              <w:t>Introduction</w:t>
            </w:r>
            <w:r>
              <w:rPr>
                <w:noProof/>
                <w:webHidden/>
              </w:rPr>
              <w:tab/>
            </w:r>
            <w:r>
              <w:rPr>
                <w:noProof/>
                <w:webHidden/>
              </w:rPr>
              <w:fldChar w:fldCharType="begin"/>
            </w:r>
            <w:r>
              <w:rPr>
                <w:noProof/>
                <w:webHidden/>
              </w:rPr>
              <w:instrText xml:space="preserve"> PAGEREF _Toc443937418 \h </w:instrText>
            </w:r>
            <w:r>
              <w:rPr>
                <w:noProof/>
                <w:webHidden/>
              </w:rPr>
            </w:r>
            <w:r>
              <w:rPr>
                <w:noProof/>
                <w:webHidden/>
              </w:rPr>
              <w:fldChar w:fldCharType="separate"/>
            </w:r>
            <w:r>
              <w:rPr>
                <w:noProof/>
                <w:webHidden/>
              </w:rPr>
              <w:t>1</w:t>
            </w:r>
            <w:r>
              <w:rPr>
                <w:noProof/>
                <w:webHidden/>
              </w:rPr>
              <w:fldChar w:fldCharType="end"/>
            </w:r>
          </w:hyperlink>
        </w:p>
        <w:p w:rsidR="00115417" w:rsidRDefault="00115417">
          <w:pPr>
            <w:pStyle w:val="TOC1"/>
            <w:tabs>
              <w:tab w:val="right" w:leader="dot" w:pos="9350"/>
            </w:tabs>
            <w:rPr>
              <w:rFonts w:cstheme="minorBidi"/>
              <w:noProof/>
            </w:rPr>
          </w:pPr>
          <w:hyperlink w:anchor="_Toc443937419" w:history="1">
            <w:r w:rsidRPr="00AF0D6D">
              <w:rPr>
                <w:rStyle w:val="Hyperlink"/>
                <w:noProof/>
              </w:rPr>
              <w:t>Overall structure</w:t>
            </w:r>
            <w:r>
              <w:rPr>
                <w:noProof/>
                <w:webHidden/>
              </w:rPr>
              <w:tab/>
            </w:r>
            <w:r>
              <w:rPr>
                <w:noProof/>
                <w:webHidden/>
              </w:rPr>
              <w:fldChar w:fldCharType="begin"/>
            </w:r>
            <w:r>
              <w:rPr>
                <w:noProof/>
                <w:webHidden/>
              </w:rPr>
              <w:instrText xml:space="preserve"> PAGEREF _Toc443937419 \h </w:instrText>
            </w:r>
            <w:r>
              <w:rPr>
                <w:noProof/>
                <w:webHidden/>
              </w:rPr>
            </w:r>
            <w:r>
              <w:rPr>
                <w:noProof/>
                <w:webHidden/>
              </w:rPr>
              <w:fldChar w:fldCharType="separate"/>
            </w:r>
            <w:r>
              <w:rPr>
                <w:noProof/>
                <w:webHidden/>
              </w:rPr>
              <w:t>2</w:t>
            </w:r>
            <w:r>
              <w:rPr>
                <w:noProof/>
                <w:webHidden/>
              </w:rPr>
              <w:fldChar w:fldCharType="end"/>
            </w:r>
          </w:hyperlink>
        </w:p>
        <w:p w:rsidR="00115417" w:rsidRDefault="00115417">
          <w:pPr>
            <w:pStyle w:val="TOC2"/>
            <w:tabs>
              <w:tab w:val="right" w:leader="dot" w:pos="9350"/>
            </w:tabs>
            <w:rPr>
              <w:rFonts w:cstheme="minorBidi"/>
              <w:noProof/>
            </w:rPr>
          </w:pPr>
          <w:hyperlink w:anchor="_Toc443937420" w:history="1">
            <w:r w:rsidRPr="00AF0D6D">
              <w:rPr>
                <w:rStyle w:val="Hyperlink"/>
                <w:noProof/>
              </w:rPr>
              <w:t>UML class diagram:</w:t>
            </w:r>
            <w:r>
              <w:rPr>
                <w:noProof/>
                <w:webHidden/>
              </w:rPr>
              <w:tab/>
            </w:r>
            <w:r>
              <w:rPr>
                <w:noProof/>
                <w:webHidden/>
              </w:rPr>
              <w:fldChar w:fldCharType="begin"/>
            </w:r>
            <w:r>
              <w:rPr>
                <w:noProof/>
                <w:webHidden/>
              </w:rPr>
              <w:instrText xml:space="preserve"> PAGEREF _Toc443937420 \h </w:instrText>
            </w:r>
            <w:r>
              <w:rPr>
                <w:noProof/>
                <w:webHidden/>
              </w:rPr>
            </w:r>
            <w:r>
              <w:rPr>
                <w:noProof/>
                <w:webHidden/>
              </w:rPr>
              <w:fldChar w:fldCharType="separate"/>
            </w:r>
            <w:r>
              <w:rPr>
                <w:noProof/>
                <w:webHidden/>
              </w:rPr>
              <w:t>2</w:t>
            </w:r>
            <w:r>
              <w:rPr>
                <w:noProof/>
                <w:webHidden/>
              </w:rPr>
              <w:fldChar w:fldCharType="end"/>
            </w:r>
          </w:hyperlink>
        </w:p>
        <w:p w:rsidR="00115417" w:rsidRDefault="00115417">
          <w:pPr>
            <w:pStyle w:val="TOC2"/>
            <w:tabs>
              <w:tab w:val="right" w:leader="dot" w:pos="9350"/>
            </w:tabs>
            <w:rPr>
              <w:rFonts w:cstheme="minorBidi"/>
              <w:noProof/>
            </w:rPr>
          </w:pPr>
          <w:hyperlink w:anchor="_Toc443937421" w:history="1">
            <w:r w:rsidRPr="00AF0D6D">
              <w:rPr>
                <w:rStyle w:val="Hyperlink"/>
                <w:noProof/>
              </w:rPr>
              <w:t>Description:</w:t>
            </w:r>
            <w:r>
              <w:rPr>
                <w:noProof/>
                <w:webHidden/>
              </w:rPr>
              <w:tab/>
            </w:r>
            <w:r>
              <w:rPr>
                <w:noProof/>
                <w:webHidden/>
              </w:rPr>
              <w:fldChar w:fldCharType="begin"/>
            </w:r>
            <w:r>
              <w:rPr>
                <w:noProof/>
                <w:webHidden/>
              </w:rPr>
              <w:instrText xml:space="preserve"> PAGEREF _Toc443937421 \h </w:instrText>
            </w:r>
            <w:r>
              <w:rPr>
                <w:noProof/>
                <w:webHidden/>
              </w:rPr>
            </w:r>
            <w:r>
              <w:rPr>
                <w:noProof/>
                <w:webHidden/>
              </w:rPr>
              <w:fldChar w:fldCharType="separate"/>
            </w:r>
            <w:r>
              <w:rPr>
                <w:noProof/>
                <w:webHidden/>
              </w:rPr>
              <w:t>3</w:t>
            </w:r>
            <w:r>
              <w:rPr>
                <w:noProof/>
                <w:webHidden/>
              </w:rPr>
              <w:fldChar w:fldCharType="end"/>
            </w:r>
          </w:hyperlink>
        </w:p>
        <w:p w:rsidR="00115417" w:rsidRDefault="00115417">
          <w:pPr>
            <w:pStyle w:val="TOC1"/>
            <w:tabs>
              <w:tab w:val="right" w:leader="dot" w:pos="9350"/>
            </w:tabs>
            <w:rPr>
              <w:rFonts w:cstheme="minorBidi"/>
              <w:noProof/>
            </w:rPr>
          </w:pPr>
          <w:hyperlink w:anchor="_Toc443937422" w:history="1">
            <w:r w:rsidRPr="00AF0D6D">
              <w:rPr>
                <w:rStyle w:val="Hyperlink"/>
                <w:noProof/>
              </w:rPr>
              <w:t>Class and Method intentions:</w:t>
            </w:r>
            <w:r>
              <w:rPr>
                <w:noProof/>
                <w:webHidden/>
              </w:rPr>
              <w:tab/>
            </w:r>
            <w:r>
              <w:rPr>
                <w:noProof/>
                <w:webHidden/>
              </w:rPr>
              <w:fldChar w:fldCharType="begin"/>
            </w:r>
            <w:r>
              <w:rPr>
                <w:noProof/>
                <w:webHidden/>
              </w:rPr>
              <w:instrText xml:space="preserve"> PAGEREF _Toc443937422 \h </w:instrText>
            </w:r>
            <w:r>
              <w:rPr>
                <w:noProof/>
                <w:webHidden/>
              </w:rPr>
            </w:r>
            <w:r>
              <w:rPr>
                <w:noProof/>
                <w:webHidden/>
              </w:rPr>
              <w:fldChar w:fldCharType="separate"/>
            </w:r>
            <w:r>
              <w:rPr>
                <w:noProof/>
                <w:webHidden/>
              </w:rPr>
              <w:t>4</w:t>
            </w:r>
            <w:r>
              <w:rPr>
                <w:noProof/>
                <w:webHidden/>
              </w:rPr>
              <w:fldChar w:fldCharType="end"/>
            </w:r>
          </w:hyperlink>
        </w:p>
        <w:p w:rsidR="00115417" w:rsidRDefault="00115417">
          <w:pPr>
            <w:pStyle w:val="TOC1"/>
            <w:tabs>
              <w:tab w:val="right" w:leader="dot" w:pos="9350"/>
            </w:tabs>
            <w:rPr>
              <w:rFonts w:cstheme="minorBidi"/>
              <w:noProof/>
            </w:rPr>
          </w:pPr>
          <w:hyperlink w:anchor="_Toc443937423" w:history="1">
            <w:r w:rsidRPr="00AF0D6D">
              <w:rPr>
                <w:rStyle w:val="Hyperlink"/>
                <w:noProof/>
              </w:rPr>
              <w:t>Input and output file</w:t>
            </w:r>
            <w:r w:rsidRPr="00AF0D6D">
              <w:rPr>
                <w:rStyle w:val="Hyperlink"/>
                <w:noProof/>
              </w:rPr>
              <w:t>s</w:t>
            </w:r>
            <w:r>
              <w:rPr>
                <w:noProof/>
                <w:webHidden/>
              </w:rPr>
              <w:tab/>
            </w:r>
            <w:r>
              <w:rPr>
                <w:noProof/>
                <w:webHidden/>
              </w:rPr>
              <w:fldChar w:fldCharType="begin"/>
            </w:r>
            <w:r>
              <w:rPr>
                <w:noProof/>
                <w:webHidden/>
              </w:rPr>
              <w:instrText xml:space="preserve"> PAGEREF _Toc443937423 \h </w:instrText>
            </w:r>
            <w:r>
              <w:rPr>
                <w:noProof/>
                <w:webHidden/>
              </w:rPr>
            </w:r>
            <w:r>
              <w:rPr>
                <w:noProof/>
                <w:webHidden/>
              </w:rPr>
              <w:fldChar w:fldCharType="separate"/>
            </w:r>
            <w:r>
              <w:rPr>
                <w:noProof/>
                <w:webHidden/>
              </w:rPr>
              <w:t>7</w:t>
            </w:r>
            <w:r>
              <w:rPr>
                <w:noProof/>
                <w:webHidden/>
              </w:rPr>
              <w:fldChar w:fldCharType="end"/>
            </w:r>
          </w:hyperlink>
        </w:p>
        <w:p w:rsidR="00115417" w:rsidRDefault="00115417">
          <w:pPr>
            <w:pStyle w:val="TOC2"/>
            <w:tabs>
              <w:tab w:val="right" w:leader="dot" w:pos="9350"/>
            </w:tabs>
            <w:rPr>
              <w:rFonts w:cstheme="minorBidi"/>
              <w:noProof/>
            </w:rPr>
          </w:pPr>
          <w:hyperlink w:anchor="_Toc443937424" w:history="1">
            <w:r w:rsidRPr="00AF0D6D">
              <w:rPr>
                <w:rStyle w:val="Hyperlink"/>
                <w:noProof/>
              </w:rPr>
              <w:t>Current bank account file:</w:t>
            </w:r>
            <w:r>
              <w:rPr>
                <w:noProof/>
                <w:webHidden/>
              </w:rPr>
              <w:tab/>
            </w:r>
            <w:r>
              <w:rPr>
                <w:noProof/>
                <w:webHidden/>
              </w:rPr>
              <w:fldChar w:fldCharType="begin"/>
            </w:r>
            <w:r>
              <w:rPr>
                <w:noProof/>
                <w:webHidden/>
              </w:rPr>
              <w:instrText xml:space="preserve"> PAGEREF _Toc443937424 \h </w:instrText>
            </w:r>
            <w:r>
              <w:rPr>
                <w:noProof/>
                <w:webHidden/>
              </w:rPr>
            </w:r>
            <w:r>
              <w:rPr>
                <w:noProof/>
                <w:webHidden/>
              </w:rPr>
              <w:fldChar w:fldCharType="separate"/>
            </w:r>
            <w:r>
              <w:rPr>
                <w:noProof/>
                <w:webHidden/>
              </w:rPr>
              <w:t>7</w:t>
            </w:r>
            <w:r>
              <w:rPr>
                <w:noProof/>
                <w:webHidden/>
              </w:rPr>
              <w:fldChar w:fldCharType="end"/>
            </w:r>
          </w:hyperlink>
        </w:p>
        <w:p w:rsidR="00115417" w:rsidRDefault="00115417">
          <w:pPr>
            <w:pStyle w:val="TOC2"/>
            <w:tabs>
              <w:tab w:val="right" w:leader="dot" w:pos="9350"/>
            </w:tabs>
            <w:rPr>
              <w:rFonts w:cstheme="minorBidi"/>
              <w:noProof/>
            </w:rPr>
          </w:pPr>
          <w:hyperlink w:anchor="_Toc443937425" w:history="1">
            <w:r w:rsidRPr="00AF0D6D">
              <w:rPr>
                <w:rStyle w:val="Hyperlink"/>
                <w:noProof/>
              </w:rPr>
              <w:t>Sample Daily Transaction File:</w:t>
            </w:r>
            <w:r>
              <w:rPr>
                <w:noProof/>
                <w:webHidden/>
              </w:rPr>
              <w:tab/>
            </w:r>
            <w:r>
              <w:rPr>
                <w:noProof/>
                <w:webHidden/>
              </w:rPr>
              <w:fldChar w:fldCharType="begin"/>
            </w:r>
            <w:r>
              <w:rPr>
                <w:noProof/>
                <w:webHidden/>
              </w:rPr>
              <w:instrText xml:space="preserve"> PAGEREF _Toc443937425 \h </w:instrText>
            </w:r>
            <w:r>
              <w:rPr>
                <w:noProof/>
                <w:webHidden/>
              </w:rPr>
            </w:r>
            <w:r>
              <w:rPr>
                <w:noProof/>
                <w:webHidden/>
              </w:rPr>
              <w:fldChar w:fldCharType="separate"/>
            </w:r>
            <w:r>
              <w:rPr>
                <w:noProof/>
                <w:webHidden/>
              </w:rPr>
              <w:t>8</w:t>
            </w:r>
            <w:r>
              <w:rPr>
                <w:noProof/>
                <w:webHidden/>
              </w:rPr>
              <w:fldChar w:fldCharType="end"/>
            </w:r>
          </w:hyperlink>
        </w:p>
        <w:p w:rsidR="00115417" w:rsidRDefault="00115417">
          <w:r>
            <w:rPr>
              <w:b/>
              <w:bCs/>
              <w:noProof/>
            </w:rPr>
            <w:fldChar w:fldCharType="end"/>
          </w:r>
        </w:p>
      </w:sdtContent>
    </w:sdt>
    <w:p w:rsidR="00822064" w:rsidRDefault="00822064">
      <w:pPr>
        <w:rPr>
          <w:b/>
          <w:sz w:val="28"/>
          <w:szCs w:val="28"/>
        </w:rPr>
      </w:pPr>
    </w:p>
    <w:p w:rsidR="00822064" w:rsidRDefault="00822064" w:rsidP="00822064">
      <w:pPr>
        <w:pStyle w:val="Heading1"/>
      </w:pPr>
    </w:p>
    <w:p w:rsidR="00822064" w:rsidRDefault="00822064" w:rsidP="00822064">
      <w:pPr>
        <w:pStyle w:val="Heading1"/>
      </w:pPr>
    </w:p>
    <w:p w:rsidR="00822064" w:rsidRDefault="00822064" w:rsidP="00822064">
      <w:pPr>
        <w:pStyle w:val="Heading1"/>
      </w:pPr>
    </w:p>
    <w:p w:rsidR="00822064" w:rsidRDefault="00822064" w:rsidP="00822064">
      <w:pPr>
        <w:pStyle w:val="Heading1"/>
      </w:pPr>
    </w:p>
    <w:p w:rsidR="00822064" w:rsidRDefault="00822064" w:rsidP="00822064">
      <w:pPr>
        <w:pStyle w:val="Heading1"/>
      </w:pPr>
    </w:p>
    <w:p w:rsidR="00822064" w:rsidRDefault="00822064" w:rsidP="00822064">
      <w:pPr>
        <w:pStyle w:val="Heading1"/>
      </w:pPr>
    </w:p>
    <w:p w:rsidR="00822064" w:rsidRDefault="00822064" w:rsidP="00822064">
      <w:pPr>
        <w:pStyle w:val="Heading1"/>
      </w:pPr>
    </w:p>
    <w:p w:rsidR="00822064" w:rsidRDefault="00822064" w:rsidP="00822064">
      <w:pPr>
        <w:pStyle w:val="Heading1"/>
      </w:pPr>
    </w:p>
    <w:p w:rsidR="00822064" w:rsidRDefault="00822064" w:rsidP="00822064">
      <w:pPr>
        <w:pStyle w:val="Heading1"/>
      </w:pPr>
    </w:p>
    <w:p w:rsidR="00822064" w:rsidRDefault="00822064" w:rsidP="00822064">
      <w:pPr>
        <w:pStyle w:val="Heading1"/>
      </w:pPr>
    </w:p>
    <w:p w:rsidR="00822064" w:rsidRDefault="00822064" w:rsidP="00822064">
      <w:pPr>
        <w:rPr>
          <w:rFonts w:asciiTheme="majorHAnsi" w:eastAsiaTheme="majorEastAsia" w:hAnsiTheme="majorHAnsi" w:cstheme="majorBidi"/>
          <w:color w:val="2E74B5" w:themeColor="accent1" w:themeShade="BF"/>
          <w:sz w:val="32"/>
          <w:szCs w:val="32"/>
        </w:rPr>
      </w:pPr>
    </w:p>
    <w:p w:rsidR="00822064" w:rsidRDefault="00822064" w:rsidP="00822064">
      <w:pPr>
        <w:pStyle w:val="Heading1"/>
      </w:pPr>
      <w:bookmarkStart w:id="0" w:name="_Toc443838549"/>
    </w:p>
    <w:p w:rsidR="008605E3" w:rsidRDefault="00822064" w:rsidP="00822064">
      <w:pPr>
        <w:pStyle w:val="Heading1"/>
      </w:pPr>
      <w:bookmarkStart w:id="1" w:name="_Toc443838684"/>
      <w:bookmarkStart w:id="2" w:name="_Toc443937418"/>
      <w:r>
        <w:t>I</w:t>
      </w:r>
      <w:r w:rsidR="00675D2D" w:rsidRPr="008605E3">
        <w:t>ntroduction</w:t>
      </w:r>
      <w:bookmarkEnd w:id="0"/>
      <w:bookmarkEnd w:id="1"/>
      <w:bookmarkEnd w:id="2"/>
    </w:p>
    <w:p w:rsidR="00822064" w:rsidRPr="00822064" w:rsidRDefault="00822064" w:rsidP="00822064"/>
    <w:p w:rsidR="008605E3" w:rsidRDefault="00675D2D" w:rsidP="008605E3">
      <w:pPr>
        <w:spacing w:line="360" w:lineRule="auto"/>
        <w:rPr>
          <w:sz w:val="24"/>
          <w:szCs w:val="24"/>
        </w:rPr>
      </w:pPr>
      <w:r w:rsidRPr="008605E3">
        <w:rPr>
          <w:sz w:val="24"/>
          <w:szCs w:val="24"/>
        </w:rPr>
        <w:t>This document is designed to be a reference for any individual who wishes to understand or i</w:t>
      </w:r>
      <w:r w:rsidR="008605E3">
        <w:rPr>
          <w:sz w:val="24"/>
          <w:szCs w:val="24"/>
        </w:rPr>
        <w:t>mplement the structure of</w:t>
      </w:r>
      <w:r w:rsidRPr="008605E3">
        <w:rPr>
          <w:sz w:val="24"/>
          <w:szCs w:val="24"/>
        </w:rPr>
        <w:t xml:space="preserve"> the </w:t>
      </w:r>
      <w:r w:rsidR="008605E3">
        <w:rPr>
          <w:sz w:val="24"/>
          <w:szCs w:val="24"/>
        </w:rPr>
        <w:t>front end</w:t>
      </w:r>
      <w:r w:rsidR="007D2847">
        <w:rPr>
          <w:sz w:val="24"/>
          <w:szCs w:val="24"/>
        </w:rPr>
        <w:t xml:space="preserve"> prototype</w:t>
      </w:r>
      <w:r w:rsidR="008605E3">
        <w:rPr>
          <w:sz w:val="24"/>
          <w:szCs w:val="24"/>
        </w:rPr>
        <w:t xml:space="preserve"> of the bank transaction</w:t>
      </w:r>
      <w:r w:rsidRPr="008605E3">
        <w:rPr>
          <w:sz w:val="24"/>
          <w:szCs w:val="24"/>
        </w:rPr>
        <w:t xml:space="preserve"> system created by team 4. This document describes the overall structure of the system and provides a structural</w:t>
      </w:r>
      <w:r w:rsidR="008605E3" w:rsidRPr="008605E3">
        <w:rPr>
          <w:sz w:val="24"/>
          <w:szCs w:val="24"/>
        </w:rPr>
        <w:t xml:space="preserve"> class diagram</w:t>
      </w:r>
      <w:r w:rsidRPr="008605E3">
        <w:rPr>
          <w:sz w:val="24"/>
          <w:szCs w:val="24"/>
        </w:rPr>
        <w:t xml:space="preserve"> to show the rela</w:t>
      </w:r>
      <w:r w:rsidR="008605E3" w:rsidRPr="008605E3">
        <w:rPr>
          <w:sz w:val="24"/>
          <w:szCs w:val="24"/>
        </w:rPr>
        <w:t xml:space="preserve">tionships between the classes. Additionally, this document contains a description of each method and class and the specific purpose they serve in within the system. The document also includes the input file of existing accounts in the system and example of an output file consisting of the daily transactions. </w:t>
      </w: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22064">
      <w:pPr>
        <w:pStyle w:val="Heading1"/>
      </w:pPr>
      <w:bookmarkStart w:id="3" w:name="_Toc443838550"/>
      <w:bookmarkStart w:id="4" w:name="_Toc443838685"/>
      <w:bookmarkStart w:id="5" w:name="_Toc443937419"/>
      <w:r>
        <w:lastRenderedPageBreak/>
        <w:t>Overall structure</w:t>
      </w:r>
      <w:bookmarkEnd w:id="3"/>
      <w:bookmarkEnd w:id="4"/>
      <w:bookmarkEnd w:id="5"/>
    </w:p>
    <w:p w:rsidR="00822064" w:rsidRPr="00822064" w:rsidRDefault="00822064" w:rsidP="00822064"/>
    <w:p w:rsidR="008605E3" w:rsidRDefault="008605E3" w:rsidP="00822064">
      <w:pPr>
        <w:pStyle w:val="Heading2"/>
      </w:pPr>
      <w:bookmarkStart w:id="6" w:name="_Toc443838551"/>
      <w:bookmarkStart w:id="7" w:name="_Toc443838686"/>
      <w:bookmarkStart w:id="8" w:name="_Toc443937420"/>
      <w:r>
        <w:t>UML class diagram:</w:t>
      </w:r>
      <w:bookmarkEnd w:id="6"/>
      <w:bookmarkEnd w:id="7"/>
      <w:bookmarkEnd w:id="8"/>
    </w:p>
    <w:p w:rsidR="00822064" w:rsidRPr="00822064" w:rsidRDefault="00822064" w:rsidP="00822064"/>
    <w:p w:rsidR="008605E3" w:rsidRPr="008605E3" w:rsidRDefault="007D2847" w:rsidP="008605E3">
      <w:pPr>
        <w:rPr>
          <w:sz w:val="24"/>
          <w:szCs w:val="28"/>
        </w:rPr>
      </w:pPr>
      <w:r>
        <w:rPr>
          <w:sz w:val="24"/>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311.35pt">
            <v:imagedata r:id="rId8" o:title="initial design"/>
          </v:shape>
        </w:pict>
      </w:r>
    </w:p>
    <w:p w:rsidR="008605E3" w:rsidRPr="008605E3" w:rsidRDefault="008605E3" w:rsidP="008605E3">
      <w:pPr>
        <w:rPr>
          <w:sz w:val="24"/>
          <w:szCs w:val="28"/>
        </w:rPr>
      </w:pPr>
    </w:p>
    <w:p w:rsidR="008605E3" w:rsidRPr="008605E3" w:rsidRDefault="008605E3" w:rsidP="008605E3">
      <w:pPr>
        <w:rPr>
          <w:sz w:val="24"/>
          <w:szCs w:val="28"/>
        </w:rPr>
      </w:pPr>
    </w:p>
    <w:p w:rsidR="008605E3" w:rsidRPr="008605E3" w:rsidRDefault="008605E3" w:rsidP="008605E3">
      <w:pPr>
        <w:rPr>
          <w:sz w:val="24"/>
          <w:szCs w:val="28"/>
        </w:rPr>
      </w:pPr>
    </w:p>
    <w:p w:rsidR="008605E3" w:rsidRPr="008605E3" w:rsidRDefault="008605E3" w:rsidP="008605E3">
      <w:pPr>
        <w:rPr>
          <w:sz w:val="24"/>
          <w:szCs w:val="28"/>
        </w:rPr>
      </w:pPr>
    </w:p>
    <w:p w:rsidR="008605E3" w:rsidRDefault="008605E3" w:rsidP="008605E3">
      <w:pPr>
        <w:rPr>
          <w:sz w:val="24"/>
          <w:szCs w:val="28"/>
        </w:rPr>
      </w:pPr>
    </w:p>
    <w:p w:rsidR="007D2847" w:rsidRDefault="007D2847" w:rsidP="008605E3">
      <w:pPr>
        <w:rPr>
          <w:sz w:val="24"/>
          <w:szCs w:val="28"/>
        </w:rPr>
      </w:pPr>
    </w:p>
    <w:p w:rsidR="007D2847" w:rsidRDefault="007D2847" w:rsidP="008605E3">
      <w:pPr>
        <w:rPr>
          <w:sz w:val="24"/>
          <w:szCs w:val="28"/>
        </w:rPr>
      </w:pPr>
    </w:p>
    <w:p w:rsidR="007D2847" w:rsidRPr="008605E3" w:rsidRDefault="007D2847" w:rsidP="008605E3">
      <w:pPr>
        <w:rPr>
          <w:sz w:val="24"/>
          <w:szCs w:val="28"/>
        </w:rPr>
      </w:pPr>
    </w:p>
    <w:p w:rsidR="00073687" w:rsidRDefault="00073687" w:rsidP="008605E3">
      <w:pPr>
        <w:rPr>
          <w:b/>
          <w:sz w:val="24"/>
          <w:szCs w:val="28"/>
        </w:rPr>
      </w:pPr>
    </w:p>
    <w:p w:rsidR="008605E3" w:rsidRDefault="008605E3" w:rsidP="00822064">
      <w:pPr>
        <w:pStyle w:val="Heading2"/>
      </w:pPr>
      <w:bookmarkStart w:id="9" w:name="_Toc443838552"/>
      <w:bookmarkStart w:id="10" w:name="_Toc443838687"/>
      <w:bookmarkStart w:id="11" w:name="_Toc443937421"/>
      <w:r>
        <w:lastRenderedPageBreak/>
        <w:t>Description:</w:t>
      </w:r>
      <w:bookmarkEnd w:id="9"/>
      <w:bookmarkEnd w:id="10"/>
      <w:bookmarkEnd w:id="11"/>
      <w:r>
        <w:t xml:space="preserve"> </w:t>
      </w:r>
    </w:p>
    <w:p w:rsidR="00822064" w:rsidRPr="00822064" w:rsidRDefault="00822064" w:rsidP="00822064"/>
    <w:p w:rsidR="00073687" w:rsidRDefault="008605E3" w:rsidP="008605E3">
      <w:pPr>
        <w:rPr>
          <w:sz w:val="24"/>
          <w:szCs w:val="28"/>
        </w:rPr>
      </w:pPr>
      <w:r>
        <w:rPr>
          <w:sz w:val="24"/>
          <w:szCs w:val="28"/>
        </w:rPr>
        <w:t xml:space="preserve">The </w:t>
      </w:r>
      <w:r w:rsidR="00073687">
        <w:rPr>
          <w:sz w:val="24"/>
          <w:szCs w:val="28"/>
        </w:rPr>
        <w:t>front end of the system consists of two classes.</w:t>
      </w:r>
    </w:p>
    <w:p w:rsidR="008605E3" w:rsidRDefault="00073687" w:rsidP="008605E3">
      <w:pPr>
        <w:rPr>
          <w:sz w:val="24"/>
          <w:szCs w:val="28"/>
        </w:rPr>
      </w:pPr>
      <w:r>
        <w:rPr>
          <w:sz w:val="24"/>
          <w:szCs w:val="28"/>
        </w:rPr>
        <w:t>First class is called console whose attributes include a string and is used to prompt the user of initial information. The class is then used to call the session class that handles all the features of the system. The console cl</w:t>
      </w:r>
      <w:r w:rsidR="008568FD">
        <w:rPr>
          <w:sz w:val="24"/>
          <w:szCs w:val="28"/>
        </w:rPr>
        <w:t>ass also consists of one method (</w:t>
      </w:r>
      <w:proofErr w:type="gramStart"/>
      <w:r w:rsidR="008568FD" w:rsidRPr="008568FD">
        <w:rPr>
          <w:sz w:val="24"/>
          <w:szCs w:val="28"/>
          <w:u w:val="single"/>
        </w:rPr>
        <w:t>lower(</w:t>
      </w:r>
      <w:proofErr w:type="gramEnd"/>
      <w:r w:rsidR="008568FD" w:rsidRPr="008568FD">
        <w:rPr>
          <w:sz w:val="24"/>
          <w:szCs w:val="28"/>
          <w:u w:val="single"/>
        </w:rPr>
        <w:t>)</w:t>
      </w:r>
      <w:r w:rsidR="008568FD">
        <w:rPr>
          <w:sz w:val="24"/>
          <w:szCs w:val="28"/>
        </w:rPr>
        <w:t>)</w:t>
      </w:r>
      <w:r>
        <w:rPr>
          <w:sz w:val="24"/>
          <w:szCs w:val="28"/>
        </w:rPr>
        <w:t xml:space="preserve"> that turns all input characters into lower case characters before they are passed to the session class </w:t>
      </w:r>
    </w:p>
    <w:p w:rsidR="00073687" w:rsidRDefault="00073687" w:rsidP="008605E3">
      <w:pPr>
        <w:rPr>
          <w:sz w:val="24"/>
          <w:szCs w:val="28"/>
        </w:rPr>
      </w:pPr>
      <w:r>
        <w:rPr>
          <w:sz w:val="24"/>
          <w:szCs w:val="28"/>
        </w:rPr>
        <w:t>The second class is called session class which handles all features of the system during an active session. The features include login, withdraw, transfer, pay bill, deposit, create, delete, disable, change plan, and logout.</w:t>
      </w:r>
      <w:r w:rsidR="008568FD">
        <w:rPr>
          <w:sz w:val="24"/>
          <w:szCs w:val="28"/>
        </w:rPr>
        <w:t xml:space="preserve"> The class is also takes input from the input file called the current accounts file</w:t>
      </w:r>
      <w:r w:rsidR="007D2847">
        <w:rPr>
          <w:sz w:val="24"/>
          <w:szCs w:val="28"/>
        </w:rPr>
        <w:t xml:space="preserve"> and stores the accounts in a vector called accounts to keep track of the accounts and</w:t>
      </w:r>
      <w:r w:rsidR="008568FD">
        <w:rPr>
          <w:sz w:val="24"/>
          <w:szCs w:val="28"/>
        </w:rPr>
        <w:t xml:space="preserve"> to check for account validity </w:t>
      </w:r>
      <w:r w:rsidR="007D2847">
        <w:rPr>
          <w:sz w:val="24"/>
          <w:szCs w:val="28"/>
        </w:rPr>
        <w:t xml:space="preserve">in addition to checking </w:t>
      </w:r>
      <w:r w:rsidR="008568FD">
        <w:rPr>
          <w:sz w:val="24"/>
          <w:szCs w:val="28"/>
        </w:rPr>
        <w:t xml:space="preserve">balances to perform the transactions and generate a daily transaction file used by the back-end of the system.  </w:t>
      </w:r>
    </w:p>
    <w:p w:rsidR="008568FD" w:rsidRDefault="008568FD" w:rsidP="008605E3">
      <w:pPr>
        <w:rPr>
          <w:sz w:val="24"/>
          <w:szCs w:val="28"/>
        </w:rPr>
      </w:pPr>
      <w:r>
        <w:rPr>
          <w:sz w:val="24"/>
          <w:szCs w:val="28"/>
        </w:rPr>
        <w:t xml:space="preserve">Each method in the session class contains its own local variables to perform the transactions. </w:t>
      </w:r>
    </w:p>
    <w:p w:rsidR="007F7C01" w:rsidRDefault="00073687" w:rsidP="008605E3">
      <w:pPr>
        <w:rPr>
          <w:sz w:val="24"/>
          <w:szCs w:val="28"/>
        </w:rPr>
      </w:pPr>
      <w:r>
        <w:rPr>
          <w:sz w:val="24"/>
          <w:szCs w:val="28"/>
        </w:rPr>
        <w:t>The console class is also associated with the session class with a multiplicity of 1 to many meaning that a single co</w:t>
      </w:r>
      <w:r w:rsidR="008568FD">
        <w:rPr>
          <w:sz w:val="24"/>
          <w:szCs w:val="28"/>
        </w:rPr>
        <w:t>nsole can invoke multiple</w:t>
      </w:r>
      <w:r>
        <w:rPr>
          <w:sz w:val="24"/>
          <w:szCs w:val="28"/>
        </w:rPr>
        <w:t xml:space="preserve"> sessions during one day. </w:t>
      </w: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822064" w:rsidP="00822064">
      <w:pPr>
        <w:pStyle w:val="Heading1"/>
      </w:pPr>
      <w:bookmarkStart w:id="12" w:name="_Toc443838553"/>
      <w:bookmarkStart w:id="13" w:name="_Toc443838688"/>
      <w:bookmarkStart w:id="14" w:name="_Toc443937422"/>
      <w:r>
        <w:t>Class and M</w:t>
      </w:r>
      <w:r w:rsidR="007F7C01" w:rsidRPr="007F7C01">
        <w:t>ethod intentions:</w:t>
      </w:r>
      <w:bookmarkEnd w:id="12"/>
      <w:bookmarkEnd w:id="13"/>
      <w:bookmarkEnd w:id="14"/>
    </w:p>
    <w:p w:rsidR="00822064" w:rsidRPr="00822064" w:rsidRDefault="00822064" w:rsidP="00822064"/>
    <w:tbl>
      <w:tblPr>
        <w:tblStyle w:val="TableGrid"/>
        <w:tblW w:w="0" w:type="auto"/>
        <w:tblLook w:val="04A0" w:firstRow="1" w:lastRow="0" w:firstColumn="1" w:lastColumn="0" w:noHBand="0" w:noVBand="1"/>
      </w:tblPr>
      <w:tblGrid>
        <w:gridCol w:w="3116"/>
        <w:gridCol w:w="3117"/>
        <w:gridCol w:w="3117"/>
      </w:tblGrid>
      <w:tr w:rsidR="00073687" w:rsidTr="00073687">
        <w:tc>
          <w:tcPr>
            <w:tcW w:w="3116" w:type="dxa"/>
          </w:tcPr>
          <w:p w:rsidR="00073687" w:rsidRDefault="00073687" w:rsidP="008605E3">
            <w:pPr>
              <w:rPr>
                <w:sz w:val="24"/>
                <w:szCs w:val="28"/>
              </w:rPr>
            </w:pPr>
            <w:r>
              <w:rPr>
                <w:sz w:val="24"/>
                <w:szCs w:val="28"/>
              </w:rPr>
              <w:t xml:space="preserve">Type </w:t>
            </w:r>
          </w:p>
        </w:tc>
        <w:tc>
          <w:tcPr>
            <w:tcW w:w="3117" w:type="dxa"/>
          </w:tcPr>
          <w:p w:rsidR="00073687" w:rsidRDefault="00073687" w:rsidP="008605E3">
            <w:pPr>
              <w:rPr>
                <w:sz w:val="24"/>
                <w:szCs w:val="28"/>
              </w:rPr>
            </w:pPr>
            <w:r>
              <w:rPr>
                <w:sz w:val="24"/>
                <w:szCs w:val="28"/>
              </w:rPr>
              <w:t>Name</w:t>
            </w:r>
          </w:p>
        </w:tc>
        <w:tc>
          <w:tcPr>
            <w:tcW w:w="3117" w:type="dxa"/>
          </w:tcPr>
          <w:p w:rsidR="00073687" w:rsidRDefault="00073687" w:rsidP="008605E3">
            <w:pPr>
              <w:rPr>
                <w:sz w:val="24"/>
                <w:szCs w:val="28"/>
              </w:rPr>
            </w:pPr>
            <w:r>
              <w:rPr>
                <w:sz w:val="24"/>
                <w:szCs w:val="28"/>
              </w:rPr>
              <w:t>Description</w:t>
            </w:r>
          </w:p>
        </w:tc>
      </w:tr>
      <w:tr w:rsidR="00073687" w:rsidTr="00073687">
        <w:tc>
          <w:tcPr>
            <w:tcW w:w="3116" w:type="dxa"/>
          </w:tcPr>
          <w:p w:rsidR="00073687" w:rsidRPr="008568FD" w:rsidRDefault="00073687" w:rsidP="008605E3">
            <w:pPr>
              <w:rPr>
                <w:b/>
                <w:sz w:val="24"/>
                <w:szCs w:val="28"/>
              </w:rPr>
            </w:pPr>
            <w:r w:rsidRPr="008568FD">
              <w:rPr>
                <w:b/>
                <w:sz w:val="24"/>
                <w:szCs w:val="28"/>
              </w:rPr>
              <w:t>Class</w:t>
            </w:r>
          </w:p>
        </w:tc>
        <w:tc>
          <w:tcPr>
            <w:tcW w:w="3117" w:type="dxa"/>
          </w:tcPr>
          <w:p w:rsidR="00073687" w:rsidRDefault="00073687" w:rsidP="008605E3">
            <w:pPr>
              <w:rPr>
                <w:sz w:val="24"/>
                <w:szCs w:val="28"/>
              </w:rPr>
            </w:pPr>
            <w:r>
              <w:rPr>
                <w:sz w:val="24"/>
                <w:szCs w:val="28"/>
              </w:rPr>
              <w:t>Console</w:t>
            </w:r>
          </w:p>
        </w:tc>
        <w:tc>
          <w:tcPr>
            <w:tcW w:w="3117" w:type="dxa"/>
          </w:tcPr>
          <w:p w:rsidR="00073687" w:rsidRDefault="007F7C01" w:rsidP="007F7C01">
            <w:pPr>
              <w:rPr>
                <w:sz w:val="24"/>
                <w:szCs w:val="28"/>
              </w:rPr>
            </w:pPr>
            <w:r>
              <w:rPr>
                <w:sz w:val="24"/>
                <w:szCs w:val="28"/>
              </w:rPr>
              <w:t>This class reads in a string until a valid login type is entered at which point it invokes the session class.</w:t>
            </w:r>
          </w:p>
        </w:tc>
      </w:tr>
      <w:tr w:rsidR="00073687" w:rsidTr="00073687">
        <w:tc>
          <w:tcPr>
            <w:tcW w:w="3116" w:type="dxa"/>
          </w:tcPr>
          <w:p w:rsidR="00073687" w:rsidRDefault="00073687" w:rsidP="008605E3">
            <w:pPr>
              <w:rPr>
                <w:sz w:val="24"/>
                <w:szCs w:val="28"/>
              </w:rPr>
            </w:pPr>
            <w:r>
              <w:rPr>
                <w:sz w:val="24"/>
                <w:szCs w:val="28"/>
              </w:rPr>
              <w:t>Method</w:t>
            </w:r>
          </w:p>
        </w:tc>
        <w:tc>
          <w:tcPr>
            <w:tcW w:w="3117" w:type="dxa"/>
          </w:tcPr>
          <w:p w:rsidR="00073687" w:rsidRDefault="00073687" w:rsidP="008605E3">
            <w:pPr>
              <w:rPr>
                <w:sz w:val="24"/>
                <w:szCs w:val="28"/>
              </w:rPr>
            </w:pPr>
            <w:r>
              <w:rPr>
                <w:sz w:val="24"/>
                <w:szCs w:val="28"/>
              </w:rPr>
              <w:t>Lower(input)</w:t>
            </w:r>
          </w:p>
        </w:tc>
        <w:tc>
          <w:tcPr>
            <w:tcW w:w="3117" w:type="dxa"/>
          </w:tcPr>
          <w:p w:rsidR="00073687" w:rsidRDefault="007F7C01" w:rsidP="008605E3">
            <w:pPr>
              <w:rPr>
                <w:sz w:val="24"/>
                <w:szCs w:val="28"/>
              </w:rPr>
            </w:pPr>
            <w:r>
              <w:rPr>
                <w:sz w:val="24"/>
                <w:szCs w:val="28"/>
              </w:rPr>
              <w:t>The lower method takes in the input from the console class and converts it into lower case letters</w:t>
            </w:r>
          </w:p>
        </w:tc>
      </w:tr>
    </w:tbl>
    <w:p w:rsidR="007F7C01" w:rsidRDefault="007F7C01" w:rsidP="008605E3">
      <w:pPr>
        <w:rPr>
          <w:sz w:val="24"/>
          <w:szCs w:val="28"/>
        </w:rPr>
      </w:pPr>
    </w:p>
    <w:tbl>
      <w:tblPr>
        <w:tblStyle w:val="TableGrid"/>
        <w:tblW w:w="0" w:type="auto"/>
        <w:tblLook w:val="04A0" w:firstRow="1" w:lastRow="0" w:firstColumn="1" w:lastColumn="0" w:noHBand="0" w:noVBand="1"/>
      </w:tblPr>
      <w:tblGrid>
        <w:gridCol w:w="3116"/>
        <w:gridCol w:w="3117"/>
        <w:gridCol w:w="3117"/>
      </w:tblGrid>
      <w:tr w:rsidR="007F7C01" w:rsidTr="007F7C01">
        <w:tc>
          <w:tcPr>
            <w:tcW w:w="3116" w:type="dxa"/>
          </w:tcPr>
          <w:p w:rsidR="007F7C01" w:rsidRDefault="007F7C01" w:rsidP="008605E3">
            <w:pPr>
              <w:rPr>
                <w:sz w:val="24"/>
                <w:szCs w:val="28"/>
              </w:rPr>
            </w:pPr>
            <w:r>
              <w:rPr>
                <w:sz w:val="24"/>
                <w:szCs w:val="28"/>
              </w:rPr>
              <w:t xml:space="preserve">Type </w:t>
            </w:r>
          </w:p>
        </w:tc>
        <w:tc>
          <w:tcPr>
            <w:tcW w:w="3117" w:type="dxa"/>
          </w:tcPr>
          <w:p w:rsidR="007F7C01" w:rsidRDefault="007F7C01" w:rsidP="008605E3">
            <w:pPr>
              <w:rPr>
                <w:sz w:val="24"/>
                <w:szCs w:val="28"/>
              </w:rPr>
            </w:pPr>
            <w:r>
              <w:rPr>
                <w:sz w:val="24"/>
                <w:szCs w:val="28"/>
              </w:rPr>
              <w:t xml:space="preserve">Name </w:t>
            </w:r>
          </w:p>
        </w:tc>
        <w:tc>
          <w:tcPr>
            <w:tcW w:w="3117" w:type="dxa"/>
          </w:tcPr>
          <w:p w:rsidR="007F7C01" w:rsidRDefault="007F7C01" w:rsidP="008605E3">
            <w:pPr>
              <w:rPr>
                <w:sz w:val="24"/>
                <w:szCs w:val="28"/>
              </w:rPr>
            </w:pPr>
            <w:r>
              <w:rPr>
                <w:sz w:val="24"/>
                <w:szCs w:val="28"/>
              </w:rPr>
              <w:t>Description</w:t>
            </w:r>
          </w:p>
        </w:tc>
      </w:tr>
      <w:tr w:rsidR="007F7C01" w:rsidTr="007F7C01">
        <w:tc>
          <w:tcPr>
            <w:tcW w:w="3116" w:type="dxa"/>
          </w:tcPr>
          <w:p w:rsidR="007F7C01" w:rsidRPr="008568FD" w:rsidRDefault="007F7C01" w:rsidP="008605E3">
            <w:pPr>
              <w:rPr>
                <w:b/>
                <w:sz w:val="24"/>
                <w:szCs w:val="28"/>
              </w:rPr>
            </w:pPr>
            <w:r w:rsidRPr="008568FD">
              <w:rPr>
                <w:b/>
                <w:sz w:val="24"/>
                <w:szCs w:val="28"/>
              </w:rPr>
              <w:t>Class</w:t>
            </w:r>
          </w:p>
        </w:tc>
        <w:tc>
          <w:tcPr>
            <w:tcW w:w="3117" w:type="dxa"/>
          </w:tcPr>
          <w:p w:rsidR="007F7C01" w:rsidRDefault="007F7C01" w:rsidP="008605E3">
            <w:pPr>
              <w:rPr>
                <w:sz w:val="24"/>
                <w:szCs w:val="28"/>
              </w:rPr>
            </w:pPr>
            <w:r>
              <w:rPr>
                <w:sz w:val="24"/>
                <w:szCs w:val="28"/>
              </w:rPr>
              <w:t>Session</w:t>
            </w:r>
          </w:p>
        </w:tc>
        <w:tc>
          <w:tcPr>
            <w:tcW w:w="3117" w:type="dxa"/>
          </w:tcPr>
          <w:p w:rsidR="007F7C01" w:rsidRDefault="007F7C01" w:rsidP="008605E3">
            <w:pPr>
              <w:rPr>
                <w:sz w:val="24"/>
                <w:szCs w:val="28"/>
              </w:rPr>
            </w:pPr>
            <w:r>
              <w:rPr>
                <w:sz w:val="24"/>
                <w:szCs w:val="28"/>
              </w:rPr>
              <w:t xml:space="preserve">Creates a new session after every login and deletes a session after a logout operation. </w:t>
            </w:r>
          </w:p>
          <w:p w:rsidR="007F7C01" w:rsidRDefault="007F7C01" w:rsidP="008605E3">
            <w:pPr>
              <w:rPr>
                <w:sz w:val="24"/>
                <w:szCs w:val="28"/>
              </w:rPr>
            </w:pPr>
            <w:r>
              <w:rPr>
                <w:sz w:val="24"/>
                <w:szCs w:val="28"/>
              </w:rPr>
              <w:t>This class is also responsible for supplying the user with all features of the system.</w:t>
            </w:r>
          </w:p>
          <w:p w:rsidR="008568FD" w:rsidRDefault="007F7C01" w:rsidP="008605E3">
            <w:pPr>
              <w:rPr>
                <w:sz w:val="24"/>
                <w:szCs w:val="28"/>
              </w:rPr>
            </w:pPr>
            <w:r>
              <w:rPr>
                <w:sz w:val="24"/>
                <w:szCs w:val="28"/>
              </w:rPr>
              <w:t xml:space="preserve">Additionally, this class is responsible for creating daily transaction file which will be used by the back end. </w:t>
            </w:r>
          </w:p>
        </w:tc>
      </w:tr>
      <w:tr w:rsidR="007F7C01" w:rsidTr="007F7C01">
        <w:tc>
          <w:tcPr>
            <w:tcW w:w="3116" w:type="dxa"/>
          </w:tcPr>
          <w:p w:rsidR="007F7C01" w:rsidRDefault="007F7C01" w:rsidP="008605E3">
            <w:pPr>
              <w:rPr>
                <w:sz w:val="24"/>
                <w:szCs w:val="28"/>
              </w:rPr>
            </w:pPr>
            <w:r>
              <w:rPr>
                <w:sz w:val="24"/>
                <w:szCs w:val="28"/>
              </w:rPr>
              <w:t xml:space="preserve">Method </w:t>
            </w:r>
          </w:p>
        </w:tc>
        <w:tc>
          <w:tcPr>
            <w:tcW w:w="3117" w:type="dxa"/>
          </w:tcPr>
          <w:p w:rsidR="007F7C01" w:rsidRDefault="007F7C01" w:rsidP="008605E3">
            <w:pPr>
              <w:rPr>
                <w:sz w:val="24"/>
                <w:szCs w:val="28"/>
              </w:rPr>
            </w:pPr>
            <w:proofErr w:type="spellStart"/>
            <w:r>
              <w:rPr>
                <w:sz w:val="24"/>
                <w:szCs w:val="28"/>
              </w:rPr>
              <w:t>validHolder</w:t>
            </w:r>
            <w:proofErr w:type="spellEnd"/>
            <w:r>
              <w:rPr>
                <w:sz w:val="24"/>
                <w:szCs w:val="28"/>
              </w:rPr>
              <w:t>(name)</w:t>
            </w:r>
          </w:p>
        </w:tc>
        <w:tc>
          <w:tcPr>
            <w:tcW w:w="3117" w:type="dxa"/>
          </w:tcPr>
          <w:p w:rsidR="007F7C01" w:rsidRDefault="007F7C01" w:rsidP="007F7C01">
            <w:pPr>
              <w:rPr>
                <w:sz w:val="24"/>
                <w:szCs w:val="28"/>
              </w:rPr>
            </w:pPr>
            <w:r>
              <w:rPr>
                <w:sz w:val="24"/>
                <w:szCs w:val="28"/>
              </w:rPr>
              <w:t>This method is responsible for verifying that a name entered into the system is valid in the current accounts file.</w:t>
            </w:r>
          </w:p>
          <w:p w:rsidR="008568FD" w:rsidRDefault="008568FD" w:rsidP="007F7C01">
            <w:pPr>
              <w:rPr>
                <w:sz w:val="24"/>
                <w:szCs w:val="28"/>
              </w:rPr>
            </w:pPr>
          </w:p>
        </w:tc>
      </w:tr>
      <w:tr w:rsidR="007F7C01" w:rsidTr="007F7C01">
        <w:tc>
          <w:tcPr>
            <w:tcW w:w="3116" w:type="dxa"/>
          </w:tcPr>
          <w:p w:rsidR="007F7C01" w:rsidRDefault="007F7C01" w:rsidP="008605E3">
            <w:pPr>
              <w:rPr>
                <w:sz w:val="24"/>
                <w:szCs w:val="28"/>
              </w:rPr>
            </w:pPr>
            <w:r>
              <w:rPr>
                <w:sz w:val="24"/>
                <w:szCs w:val="28"/>
              </w:rPr>
              <w:t>Method</w:t>
            </w:r>
          </w:p>
        </w:tc>
        <w:tc>
          <w:tcPr>
            <w:tcW w:w="3117" w:type="dxa"/>
          </w:tcPr>
          <w:p w:rsidR="007F7C01" w:rsidRDefault="007F7C01" w:rsidP="008605E3">
            <w:pPr>
              <w:rPr>
                <w:sz w:val="24"/>
                <w:szCs w:val="28"/>
              </w:rPr>
            </w:pPr>
            <w:r>
              <w:rPr>
                <w:sz w:val="24"/>
                <w:szCs w:val="28"/>
              </w:rPr>
              <w:t>Input()</w:t>
            </w:r>
          </w:p>
        </w:tc>
        <w:tc>
          <w:tcPr>
            <w:tcW w:w="3117" w:type="dxa"/>
          </w:tcPr>
          <w:p w:rsidR="007F7C01" w:rsidRDefault="007F7C01" w:rsidP="007F7C01">
            <w:pPr>
              <w:rPr>
                <w:sz w:val="24"/>
                <w:szCs w:val="28"/>
              </w:rPr>
            </w:pPr>
            <w:r>
              <w:rPr>
                <w:sz w:val="24"/>
                <w:szCs w:val="28"/>
              </w:rPr>
              <w:t xml:space="preserve">This method reads in a command to perform transaction </w:t>
            </w:r>
          </w:p>
          <w:p w:rsidR="008568FD" w:rsidRDefault="008568FD" w:rsidP="007F7C01">
            <w:pPr>
              <w:rPr>
                <w:sz w:val="24"/>
                <w:szCs w:val="28"/>
              </w:rPr>
            </w:pPr>
          </w:p>
        </w:tc>
      </w:tr>
      <w:tr w:rsidR="007F7C01" w:rsidTr="007F7C01">
        <w:tc>
          <w:tcPr>
            <w:tcW w:w="3116" w:type="dxa"/>
          </w:tcPr>
          <w:p w:rsidR="007F7C01" w:rsidRDefault="007F7C01" w:rsidP="008605E3">
            <w:pPr>
              <w:rPr>
                <w:sz w:val="24"/>
                <w:szCs w:val="28"/>
              </w:rPr>
            </w:pPr>
            <w:r>
              <w:rPr>
                <w:sz w:val="24"/>
                <w:szCs w:val="28"/>
              </w:rPr>
              <w:t xml:space="preserve">Method </w:t>
            </w:r>
          </w:p>
        </w:tc>
        <w:tc>
          <w:tcPr>
            <w:tcW w:w="3117" w:type="dxa"/>
          </w:tcPr>
          <w:p w:rsidR="007F7C01" w:rsidRDefault="00AC58D4" w:rsidP="008605E3">
            <w:pPr>
              <w:rPr>
                <w:sz w:val="24"/>
                <w:szCs w:val="28"/>
              </w:rPr>
            </w:pPr>
            <w:r>
              <w:rPr>
                <w:sz w:val="24"/>
                <w:szCs w:val="28"/>
              </w:rPr>
              <w:t>accountholder(</w:t>
            </w:r>
            <w:r w:rsidR="00363842">
              <w:rPr>
                <w:sz w:val="24"/>
                <w:szCs w:val="28"/>
              </w:rPr>
              <w:t>number</w:t>
            </w:r>
            <w:r>
              <w:rPr>
                <w:sz w:val="24"/>
                <w:szCs w:val="28"/>
              </w:rPr>
              <w:t>)</w:t>
            </w:r>
          </w:p>
        </w:tc>
        <w:tc>
          <w:tcPr>
            <w:tcW w:w="3117" w:type="dxa"/>
          </w:tcPr>
          <w:p w:rsidR="007F7C01" w:rsidRDefault="00AC58D4" w:rsidP="007F7C01">
            <w:pPr>
              <w:rPr>
                <w:sz w:val="24"/>
                <w:szCs w:val="28"/>
              </w:rPr>
            </w:pPr>
            <w:r>
              <w:rPr>
                <w:sz w:val="24"/>
                <w:szCs w:val="28"/>
              </w:rPr>
              <w:t>This method is responsible for verifying that an account number entered into the system is valid in the current accounts file</w:t>
            </w:r>
          </w:p>
          <w:p w:rsidR="008568FD" w:rsidRDefault="008568FD" w:rsidP="007F7C01">
            <w:pPr>
              <w:rPr>
                <w:sz w:val="24"/>
                <w:szCs w:val="28"/>
              </w:rPr>
            </w:pPr>
          </w:p>
        </w:tc>
      </w:tr>
      <w:tr w:rsidR="00583FBF" w:rsidTr="007F7C01">
        <w:tc>
          <w:tcPr>
            <w:tcW w:w="3116" w:type="dxa"/>
          </w:tcPr>
          <w:p w:rsidR="00583FBF" w:rsidRDefault="00583FBF" w:rsidP="008605E3">
            <w:pPr>
              <w:rPr>
                <w:sz w:val="24"/>
                <w:szCs w:val="28"/>
              </w:rPr>
            </w:pPr>
            <w:r>
              <w:rPr>
                <w:sz w:val="24"/>
                <w:szCs w:val="28"/>
              </w:rPr>
              <w:lastRenderedPageBreak/>
              <w:t xml:space="preserve">Method </w:t>
            </w:r>
          </w:p>
        </w:tc>
        <w:tc>
          <w:tcPr>
            <w:tcW w:w="3117" w:type="dxa"/>
          </w:tcPr>
          <w:p w:rsidR="00583FBF" w:rsidRDefault="00583FBF" w:rsidP="00583FBF">
            <w:pPr>
              <w:rPr>
                <w:sz w:val="24"/>
                <w:szCs w:val="28"/>
              </w:rPr>
            </w:pPr>
            <w:proofErr w:type="spellStart"/>
            <w:r>
              <w:rPr>
                <w:sz w:val="24"/>
                <w:szCs w:val="28"/>
              </w:rPr>
              <w:t>createTransaction</w:t>
            </w:r>
            <w:proofErr w:type="spellEnd"/>
            <w:r>
              <w:rPr>
                <w:sz w:val="24"/>
                <w:szCs w:val="28"/>
              </w:rPr>
              <w:t xml:space="preserve"> (code, name, </w:t>
            </w:r>
            <w:proofErr w:type="spellStart"/>
            <w:r>
              <w:rPr>
                <w:sz w:val="24"/>
                <w:szCs w:val="28"/>
              </w:rPr>
              <w:t>accNum</w:t>
            </w:r>
            <w:proofErr w:type="spellEnd"/>
            <w:r>
              <w:rPr>
                <w:sz w:val="24"/>
                <w:szCs w:val="28"/>
              </w:rPr>
              <w:t xml:space="preserve">, </w:t>
            </w:r>
            <w:proofErr w:type="spellStart"/>
            <w:r>
              <w:rPr>
                <w:sz w:val="24"/>
                <w:szCs w:val="28"/>
              </w:rPr>
              <w:t>bal</w:t>
            </w:r>
            <w:proofErr w:type="spellEnd"/>
            <w:r>
              <w:rPr>
                <w:sz w:val="24"/>
                <w:szCs w:val="28"/>
              </w:rPr>
              <w:t xml:space="preserve">, </w:t>
            </w:r>
            <w:proofErr w:type="spellStart"/>
            <w:r>
              <w:rPr>
                <w:sz w:val="24"/>
                <w:szCs w:val="28"/>
              </w:rPr>
              <w:t>accType</w:t>
            </w:r>
            <w:proofErr w:type="spellEnd"/>
            <w:r>
              <w:rPr>
                <w:sz w:val="24"/>
                <w:szCs w:val="28"/>
              </w:rPr>
              <w:t>)</w:t>
            </w:r>
          </w:p>
        </w:tc>
        <w:tc>
          <w:tcPr>
            <w:tcW w:w="3117" w:type="dxa"/>
          </w:tcPr>
          <w:p w:rsidR="00583FBF" w:rsidRDefault="00583FBF" w:rsidP="00226EC1">
            <w:pPr>
              <w:rPr>
                <w:sz w:val="24"/>
                <w:szCs w:val="28"/>
              </w:rPr>
            </w:pPr>
            <w:r>
              <w:rPr>
                <w:sz w:val="24"/>
                <w:szCs w:val="28"/>
              </w:rPr>
              <w:t>This m</w:t>
            </w:r>
            <w:r w:rsidR="00BF75FD">
              <w:rPr>
                <w:sz w:val="24"/>
                <w:szCs w:val="28"/>
              </w:rPr>
              <w:t xml:space="preserve">ethod is responsible for generating output for the bank account transaction file. </w:t>
            </w:r>
          </w:p>
          <w:p w:rsidR="00BF75FD" w:rsidRDefault="00BF75FD" w:rsidP="00226EC1">
            <w:pPr>
              <w:rPr>
                <w:sz w:val="24"/>
                <w:szCs w:val="28"/>
              </w:rPr>
            </w:pPr>
            <w:r>
              <w:rPr>
                <w:sz w:val="24"/>
                <w:szCs w:val="28"/>
              </w:rPr>
              <w:t xml:space="preserve">It creates the output by taking in the transaction code, account holder name, account number, account balance and account type. </w:t>
            </w:r>
          </w:p>
        </w:tc>
      </w:tr>
      <w:tr w:rsidR="00AC58D4" w:rsidTr="007F7C01">
        <w:tc>
          <w:tcPr>
            <w:tcW w:w="3116" w:type="dxa"/>
          </w:tcPr>
          <w:p w:rsidR="00AC58D4" w:rsidRDefault="00AC58D4" w:rsidP="008605E3">
            <w:pPr>
              <w:rPr>
                <w:sz w:val="24"/>
                <w:szCs w:val="28"/>
              </w:rPr>
            </w:pPr>
            <w:r>
              <w:rPr>
                <w:sz w:val="24"/>
                <w:szCs w:val="28"/>
              </w:rPr>
              <w:t xml:space="preserve">Method </w:t>
            </w:r>
          </w:p>
        </w:tc>
        <w:tc>
          <w:tcPr>
            <w:tcW w:w="3117" w:type="dxa"/>
          </w:tcPr>
          <w:p w:rsidR="00AC58D4" w:rsidRDefault="00226EC1" w:rsidP="008605E3">
            <w:pPr>
              <w:rPr>
                <w:sz w:val="24"/>
                <w:szCs w:val="28"/>
              </w:rPr>
            </w:pPr>
            <w:r>
              <w:rPr>
                <w:sz w:val="24"/>
                <w:szCs w:val="28"/>
              </w:rPr>
              <w:t>Login()</w:t>
            </w:r>
          </w:p>
        </w:tc>
        <w:tc>
          <w:tcPr>
            <w:tcW w:w="3117" w:type="dxa"/>
          </w:tcPr>
          <w:p w:rsidR="00226EC1" w:rsidRDefault="00AC58D4" w:rsidP="00226EC1">
            <w:pPr>
              <w:rPr>
                <w:sz w:val="24"/>
                <w:szCs w:val="28"/>
              </w:rPr>
            </w:pPr>
            <w:r>
              <w:rPr>
                <w:sz w:val="24"/>
                <w:szCs w:val="28"/>
              </w:rPr>
              <w:t xml:space="preserve">This method </w:t>
            </w:r>
            <w:r w:rsidR="00226EC1">
              <w:rPr>
                <w:sz w:val="24"/>
                <w:szCs w:val="28"/>
              </w:rPr>
              <w:t>is used to login into the appropriate account type (standard or admin) and information after appropriate for the type is prompted</w:t>
            </w:r>
          </w:p>
        </w:tc>
      </w:tr>
      <w:tr w:rsidR="00226EC1" w:rsidTr="007F7C01">
        <w:tc>
          <w:tcPr>
            <w:tcW w:w="3116" w:type="dxa"/>
          </w:tcPr>
          <w:p w:rsidR="00226EC1" w:rsidRDefault="00226EC1" w:rsidP="008605E3">
            <w:pPr>
              <w:rPr>
                <w:sz w:val="24"/>
                <w:szCs w:val="28"/>
              </w:rPr>
            </w:pPr>
            <w:r>
              <w:rPr>
                <w:sz w:val="24"/>
                <w:szCs w:val="28"/>
              </w:rPr>
              <w:t>Method</w:t>
            </w:r>
          </w:p>
        </w:tc>
        <w:tc>
          <w:tcPr>
            <w:tcW w:w="3117" w:type="dxa"/>
          </w:tcPr>
          <w:p w:rsidR="00226EC1" w:rsidRDefault="00226EC1" w:rsidP="008605E3">
            <w:pPr>
              <w:rPr>
                <w:sz w:val="24"/>
                <w:szCs w:val="28"/>
              </w:rPr>
            </w:pPr>
            <w:r>
              <w:rPr>
                <w:sz w:val="24"/>
                <w:szCs w:val="28"/>
              </w:rPr>
              <w:t>Withdraw()</w:t>
            </w:r>
          </w:p>
        </w:tc>
        <w:tc>
          <w:tcPr>
            <w:tcW w:w="3117" w:type="dxa"/>
          </w:tcPr>
          <w:p w:rsidR="00226EC1" w:rsidRDefault="00226EC1" w:rsidP="00226EC1">
            <w:pPr>
              <w:rPr>
                <w:sz w:val="24"/>
                <w:szCs w:val="28"/>
              </w:rPr>
            </w:pPr>
            <w:r>
              <w:rPr>
                <w:sz w:val="24"/>
                <w:szCs w:val="28"/>
              </w:rPr>
              <w:t>This method is responsible for withdrawing a certain amount less than or equal to 500.00 from an account and also for application of</w:t>
            </w:r>
            <w:r w:rsidR="00363842">
              <w:rPr>
                <w:sz w:val="24"/>
                <w:szCs w:val="28"/>
              </w:rPr>
              <w:t xml:space="preserve"> appropriate</w:t>
            </w:r>
            <w:r>
              <w:rPr>
                <w:sz w:val="24"/>
                <w:szCs w:val="28"/>
              </w:rPr>
              <w:t xml:space="preserve"> fees</w:t>
            </w:r>
            <w:r w:rsidR="00363842">
              <w:rPr>
                <w:sz w:val="24"/>
                <w:szCs w:val="28"/>
              </w:rPr>
              <w:t xml:space="preserve"> according to the plan</w:t>
            </w:r>
            <w:r>
              <w:rPr>
                <w:sz w:val="24"/>
                <w:szCs w:val="28"/>
              </w:rPr>
              <w:t xml:space="preserve"> if the transaction occurs in standard mode</w:t>
            </w:r>
            <w:r w:rsidR="00363842">
              <w:rPr>
                <w:sz w:val="24"/>
                <w:szCs w:val="28"/>
              </w:rPr>
              <w:t xml:space="preserve"> </w:t>
            </w:r>
          </w:p>
        </w:tc>
      </w:tr>
      <w:tr w:rsidR="00226EC1" w:rsidTr="007F7C01">
        <w:tc>
          <w:tcPr>
            <w:tcW w:w="3116" w:type="dxa"/>
          </w:tcPr>
          <w:p w:rsidR="00226EC1" w:rsidRDefault="00226EC1" w:rsidP="008605E3">
            <w:pPr>
              <w:rPr>
                <w:sz w:val="24"/>
                <w:szCs w:val="28"/>
              </w:rPr>
            </w:pPr>
            <w:r>
              <w:rPr>
                <w:sz w:val="24"/>
                <w:szCs w:val="28"/>
              </w:rPr>
              <w:t xml:space="preserve">Method </w:t>
            </w:r>
          </w:p>
        </w:tc>
        <w:tc>
          <w:tcPr>
            <w:tcW w:w="3117" w:type="dxa"/>
          </w:tcPr>
          <w:p w:rsidR="00226EC1" w:rsidRDefault="00226EC1" w:rsidP="008605E3">
            <w:pPr>
              <w:rPr>
                <w:sz w:val="24"/>
                <w:szCs w:val="28"/>
              </w:rPr>
            </w:pPr>
            <w:r>
              <w:rPr>
                <w:sz w:val="24"/>
                <w:szCs w:val="28"/>
              </w:rPr>
              <w:t>Transfer ()</w:t>
            </w:r>
          </w:p>
        </w:tc>
        <w:tc>
          <w:tcPr>
            <w:tcW w:w="3117" w:type="dxa"/>
          </w:tcPr>
          <w:p w:rsidR="00226EC1" w:rsidRDefault="00226EC1" w:rsidP="00226EC1">
            <w:pPr>
              <w:rPr>
                <w:sz w:val="24"/>
                <w:szCs w:val="28"/>
              </w:rPr>
            </w:pPr>
            <w:r>
              <w:rPr>
                <w:sz w:val="24"/>
                <w:szCs w:val="28"/>
              </w:rPr>
              <w:t xml:space="preserve">This method is responsible for transferring amount from one account to another and for application of fees if it is used in standard mode. </w:t>
            </w:r>
          </w:p>
          <w:p w:rsidR="00226EC1" w:rsidRDefault="00226EC1" w:rsidP="00226EC1">
            <w:pPr>
              <w:rPr>
                <w:sz w:val="24"/>
                <w:szCs w:val="28"/>
              </w:rPr>
            </w:pPr>
          </w:p>
          <w:p w:rsidR="00226EC1" w:rsidRDefault="00226EC1" w:rsidP="00226EC1">
            <w:pPr>
              <w:rPr>
                <w:sz w:val="24"/>
                <w:szCs w:val="28"/>
              </w:rPr>
            </w:pPr>
            <w:r>
              <w:rPr>
                <w:sz w:val="24"/>
                <w:szCs w:val="28"/>
              </w:rPr>
              <w:t>Also this method generates an error if the money being transferred will exceed the maximum balance in the account it is being transferred too.</w:t>
            </w:r>
          </w:p>
        </w:tc>
      </w:tr>
      <w:tr w:rsidR="00226EC1" w:rsidTr="007F7C01">
        <w:tc>
          <w:tcPr>
            <w:tcW w:w="3116" w:type="dxa"/>
          </w:tcPr>
          <w:p w:rsidR="00226EC1" w:rsidRDefault="00226EC1" w:rsidP="008605E3">
            <w:pPr>
              <w:rPr>
                <w:sz w:val="24"/>
                <w:szCs w:val="28"/>
              </w:rPr>
            </w:pPr>
            <w:r>
              <w:rPr>
                <w:sz w:val="24"/>
                <w:szCs w:val="28"/>
              </w:rPr>
              <w:t>Method</w:t>
            </w:r>
          </w:p>
        </w:tc>
        <w:tc>
          <w:tcPr>
            <w:tcW w:w="3117" w:type="dxa"/>
          </w:tcPr>
          <w:p w:rsidR="00226EC1" w:rsidRDefault="00226EC1" w:rsidP="008605E3">
            <w:pPr>
              <w:rPr>
                <w:sz w:val="24"/>
                <w:szCs w:val="28"/>
              </w:rPr>
            </w:pPr>
            <w:proofErr w:type="spellStart"/>
            <w:r>
              <w:rPr>
                <w:sz w:val="24"/>
                <w:szCs w:val="28"/>
              </w:rPr>
              <w:t>Paybill</w:t>
            </w:r>
            <w:proofErr w:type="spellEnd"/>
            <w:r>
              <w:rPr>
                <w:sz w:val="24"/>
                <w:szCs w:val="28"/>
              </w:rPr>
              <w:t>()</w:t>
            </w:r>
          </w:p>
        </w:tc>
        <w:tc>
          <w:tcPr>
            <w:tcW w:w="3117" w:type="dxa"/>
          </w:tcPr>
          <w:p w:rsidR="00226EC1" w:rsidRDefault="00226EC1" w:rsidP="00226EC1">
            <w:pPr>
              <w:rPr>
                <w:sz w:val="24"/>
                <w:szCs w:val="28"/>
              </w:rPr>
            </w:pPr>
            <w:r>
              <w:rPr>
                <w:sz w:val="24"/>
                <w:szCs w:val="28"/>
              </w:rPr>
              <w:t xml:space="preserve">This method is responsible for withdrawing a certain amount less than or equal to 2000.00 from an account and sending it to an appropriate company and also apply </w:t>
            </w:r>
            <w:r w:rsidR="00363842">
              <w:rPr>
                <w:sz w:val="24"/>
                <w:szCs w:val="28"/>
              </w:rPr>
              <w:t xml:space="preserve">appropriate </w:t>
            </w:r>
            <w:r>
              <w:rPr>
                <w:sz w:val="24"/>
                <w:szCs w:val="28"/>
              </w:rPr>
              <w:t>transaction fees</w:t>
            </w:r>
            <w:r w:rsidR="00363842">
              <w:rPr>
                <w:sz w:val="24"/>
                <w:szCs w:val="28"/>
              </w:rPr>
              <w:t xml:space="preserve"> according to the plan</w:t>
            </w:r>
            <w:r>
              <w:rPr>
                <w:sz w:val="24"/>
                <w:szCs w:val="28"/>
              </w:rPr>
              <w:t xml:space="preserve"> if the transaction occurs in standard mode</w:t>
            </w:r>
            <w:r w:rsidR="00363842">
              <w:rPr>
                <w:sz w:val="24"/>
                <w:szCs w:val="28"/>
              </w:rPr>
              <w:t xml:space="preserve"> </w:t>
            </w:r>
          </w:p>
          <w:p w:rsidR="00226EC1" w:rsidRDefault="00226EC1" w:rsidP="00226EC1">
            <w:pPr>
              <w:rPr>
                <w:sz w:val="24"/>
                <w:szCs w:val="28"/>
              </w:rPr>
            </w:pPr>
          </w:p>
        </w:tc>
      </w:tr>
      <w:tr w:rsidR="00226EC1" w:rsidTr="007F7C01">
        <w:tc>
          <w:tcPr>
            <w:tcW w:w="3116" w:type="dxa"/>
          </w:tcPr>
          <w:p w:rsidR="00226EC1" w:rsidRDefault="00226EC1" w:rsidP="008605E3">
            <w:pPr>
              <w:rPr>
                <w:sz w:val="24"/>
                <w:szCs w:val="28"/>
              </w:rPr>
            </w:pPr>
            <w:r>
              <w:rPr>
                <w:sz w:val="24"/>
                <w:szCs w:val="28"/>
              </w:rPr>
              <w:lastRenderedPageBreak/>
              <w:t xml:space="preserve">Method </w:t>
            </w:r>
          </w:p>
        </w:tc>
        <w:tc>
          <w:tcPr>
            <w:tcW w:w="3117" w:type="dxa"/>
          </w:tcPr>
          <w:p w:rsidR="00226EC1" w:rsidRDefault="00226EC1" w:rsidP="008605E3">
            <w:pPr>
              <w:rPr>
                <w:sz w:val="24"/>
                <w:szCs w:val="28"/>
              </w:rPr>
            </w:pPr>
            <w:r>
              <w:rPr>
                <w:sz w:val="24"/>
                <w:szCs w:val="28"/>
              </w:rPr>
              <w:t>Deposit()</w:t>
            </w:r>
          </w:p>
        </w:tc>
        <w:tc>
          <w:tcPr>
            <w:tcW w:w="3117" w:type="dxa"/>
          </w:tcPr>
          <w:p w:rsidR="00226EC1" w:rsidRDefault="00226EC1" w:rsidP="00226EC1">
            <w:pPr>
              <w:rPr>
                <w:sz w:val="24"/>
                <w:szCs w:val="28"/>
              </w:rPr>
            </w:pPr>
            <w:r>
              <w:rPr>
                <w:sz w:val="24"/>
                <w:szCs w:val="28"/>
              </w:rPr>
              <w:t>This method is responsible for depositing amount in a certain account valid for the user during an active session</w:t>
            </w:r>
          </w:p>
          <w:p w:rsidR="00226EC1" w:rsidRDefault="00226EC1" w:rsidP="00226EC1">
            <w:pPr>
              <w:rPr>
                <w:sz w:val="24"/>
                <w:szCs w:val="28"/>
              </w:rPr>
            </w:pPr>
          </w:p>
        </w:tc>
      </w:tr>
      <w:tr w:rsidR="00226EC1" w:rsidTr="007F7C01">
        <w:tc>
          <w:tcPr>
            <w:tcW w:w="3116" w:type="dxa"/>
          </w:tcPr>
          <w:p w:rsidR="00226EC1" w:rsidRDefault="00226EC1" w:rsidP="008605E3">
            <w:pPr>
              <w:rPr>
                <w:sz w:val="24"/>
                <w:szCs w:val="28"/>
              </w:rPr>
            </w:pPr>
            <w:r>
              <w:rPr>
                <w:sz w:val="24"/>
                <w:szCs w:val="28"/>
              </w:rPr>
              <w:t xml:space="preserve">Method </w:t>
            </w:r>
          </w:p>
        </w:tc>
        <w:tc>
          <w:tcPr>
            <w:tcW w:w="3117" w:type="dxa"/>
          </w:tcPr>
          <w:p w:rsidR="00226EC1" w:rsidRDefault="00226EC1" w:rsidP="008605E3">
            <w:pPr>
              <w:rPr>
                <w:sz w:val="24"/>
                <w:szCs w:val="28"/>
              </w:rPr>
            </w:pPr>
            <w:r>
              <w:rPr>
                <w:sz w:val="24"/>
                <w:szCs w:val="28"/>
              </w:rPr>
              <w:t>Create()</w:t>
            </w:r>
          </w:p>
        </w:tc>
        <w:tc>
          <w:tcPr>
            <w:tcW w:w="3117" w:type="dxa"/>
          </w:tcPr>
          <w:p w:rsidR="00226EC1" w:rsidRDefault="00226EC1" w:rsidP="00226EC1">
            <w:pPr>
              <w:rPr>
                <w:sz w:val="24"/>
                <w:szCs w:val="28"/>
              </w:rPr>
            </w:pPr>
            <w:r>
              <w:rPr>
                <w:sz w:val="24"/>
                <w:szCs w:val="28"/>
              </w:rPr>
              <w:t>This method is an admin exclusive feature to create new accounts in the system</w:t>
            </w:r>
          </w:p>
          <w:p w:rsidR="00226EC1" w:rsidRDefault="00226EC1" w:rsidP="00226EC1">
            <w:pPr>
              <w:rPr>
                <w:sz w:val="24"/>
                <w:szCs w:val="28"/>
              </w:rPr>
            </w:pPr>
          </w:p>
        </w:tc>
      </w:tr>
      <w:tr w:rsidR="00226EC1" w:rsidTr="007F7C01">
        <w:tc>
          <w:tcPr>
            <w:tcW w:w="3116" w:type="dxa"/>
          </w:tcPr>
          <w:p w:rsidR="00226EC1" w:rsidRDefault="00226EC1" w:rsidP="008605E3">
            <w:pPr>
              <w:rPr>
                <w:sz w:val="24"/>
                <w:szCs w:val="28"/>
              </w:rPr>
            </w:pPr>
            <w:r>
              <w:rPr>
                <w:sz w:val="24"/>
                <w:szCs w:val="28"/>
              </w:rPr>
              <w:t xml:space="preserve">Method </w:t>
            </w:r>
          </w:p>
        </w:tc>
        <w:tc>
          <w:tcPr>
            <w:tcW w:w="3117" w:type="dxa"/>
          </w:tcPr>
          <w:p w:rsidR="00226EC1" w:rsidRDefault="00226EC1" w:rsidP="008605E3">
            <w:pPr>
              <w:rPr>
                <w:sz w:val="24"/>
                <w:szCs w:val="28"/>
              </w:rPr>
            </w:pPr>
            <w:r>
              <w:rPr>
                <w:sz w:val="24"/>
                <w:szCs w:val="28"/>
              </w:rPr>
              <w:t>Delete()</w:t>
            </w:r>
          </w:p>
        </w:tc>
        <w:tc>
          <w:tcPr>
            <w:tcW w:w="3117" w:type="dxa"/>
          </w:tcPr>
          <w:p w:rsidR="00226EC1" w:rsidRDefault="00226EC1" w:rsidP="008568FD">
            <w:pPr>
              <w:rPr>
                <w:sz w:val="24"/>
                <w:szCs w:val="28"/>
              </w:rPr>
            </w:pPr>
            <w:r>
              <w:rPr>
                <w:sz w:val="24"/>
                <w:szCs w:val="28"/>
              </w:rPr>
              <w:t>This method is an admin exclusive feature to delete an account in the system</w:t>
            </w:r>
          </w:p>
        </w:tc>
      </w:tr>
      <w:tr w:rsidR="00226EC1" w:rsidTr="007F7C01">
        <w:tc>
          <w:tcPr>
            <w:tcW w:w="3116" w:type="dxa"/>
          </w:tcPr>
          <w:p w:rsidR="00226EC1" w:rsidRDefault="00226EC1" w:rsidP="008605E3">
            <w:pPr>
              <w:rPr>
                <w:sz w:val="24"/>
                <w:szCs w:val="28"/>
              </w:rPr>
            </w:pPr>
            <w:r>
              <w:rPr>
                <w:sz w:val="24"/>
                <w:szCs w:val="28"/>
              </w:rPr>
              <w:t xml:space="preserve">Method </w:t>
            </w:r>
          </w:p>
        </w:tc>
        <w:tc>
          <w:tcPr>
            <w:tcW w:w="3117" w:type="dxa"/>
          </w:tcPr>
          <w:p w:rsidR="00226EC1" w:rsidRDefault="00226EC1" w:rsidP="008605E3">
            <w:pPr>
              <w:rPr>
                <w:sz w:val="24"/>
                <w:szCs w:val="28"/>
              </w:rPr>
            </w:pPr>
            <w:r>
              <w:rPr>
                <w:sz w:val="24"/>
                <w:szCs w:val="28"/>
              </w:rPr>
              <w:t>Disable()</w:t>
            </w:r>
          </w:p>
        </w:tc>
        <w:tc>
          <w:tcPr>
            <w:tcW w:w="3117" w:type="dxa"/>
          </w:tcPr>
          <w:p w:rsidR="00226EC1" w:rsidRDefault="00226EC1" w:rsidP="00226EC1">
            <w:pPr>
              <w:rPr>
                <w:sz w:val="24"/>
                <w:szCs w:val="28"/>
              </w:rPr>
            </w:pPr>
            <w:r>
              <w:rPr>
                <w:sz w:val="24"/>
                <w:szCs w:val="28"/>
              </w:rPr>
              <w:t xml:space="preserve">This method is an admin exclusive feature to disable an account. This means that the account will exist in the system but no transactions can occur from that account </w:t>
            </w:r>
          </w:p>
        </w:tc>
      </w:tr>
      <w:tr w:rsidR="00226EC1" w:rsidTr="007F7C01">
        <w:tc>
          <w:tcPr>
            <w:tcW w:w="3116" w:type="dxa"/>
          </w:tcPr>
          <w:p w:rsidR="00226EC1" w:rsidRDefault="00226EC1" w:rsidP="008605E3">
            <w:pPr>
              <w:rPr>
                <w:sz w:val="24"/>
                <w:szCs w:val="28"/>
              </w:rPr>
            </w:pPr>
            <w:r>
              <w:rPr>
                <w:sz w:val="24"/>
                <w:szCs w:val="28"/>
              </w:rPr>
              <w:t xml:space="preserve">Method </w:t>
            </w:r>
          </w:p>
        </w:tc>
        <w:tc>
          <w:tcPr>
            <w:tcW w:w="3117" w:type="dxa"/>
          </w:tcPr>
          <w:p w:rsidR="00226EC1" w:rsidRDefault="00363842" w:rsidP="008605E3">
            <w:pPr>
              <w:rPr>
                <w:sz w:val="24"/>
                <w:szCs w:val="28"/>
              </w:rPr>
            </w:pPr>
            <w:proofErr w:type="spellStart"/>
            <w:r>
              <w:rPr>
                <w:sz w:val="24"/>
                <w:szCs w:val="28"/>
              </w:rPr>
              <w:t>Changeplan</w:t>
            </w:r>
            <w:proofErr w:type="spellEnd"/>
            <w:r>
              <w:rPr>
                <w:sz w:val="24"/>
                <w:szCs w:val="28"/>
              </w:rPr>
              <w:t>()</w:t>
            </w:r>
          </w:p>
        </w:tc>
        <w:tc>
          <w:tcPr>
            <w:tcW w:w="3117" w:type="dxa"/>
          </w:tcPr>
          <w:p w:rsidR="00226EC1" w:rsidRDefault="00363842" w:rsidP="00226EC1">
            <w:pPr>
              <w:rPr>
                <w:sz w:val="24"/>
                <w:szCs w:val="28"/>
              </w:rPr>
            </w:pPr>
            <w:r>
              <w:rPr>
                <w:sz w:val="24"/>
                <w:szCs w:val="28"/>
              </w:rPr>
              <w:t>This is an admin exclusive feature to change the plan of the account from a student to a non-student or from a non-student to a student</w:t>
            </w:r>
          </w:p>
        </w:tc>
      </w:tr>
      <w:tr w:rsidR="008568FD" w:rsidTr="007F7C01">
        <w:tc>
          <w:tcPr>
            <w:tcW w:w="3116" w:type="dxa"/>
          </w:tcPr>
          <w:p w:rsidR="008568FD" w:rsidRDefault="008568FD" w:rsidP="008605E3">
            <w:pPr>
              <w:rPr>
                <w:sz w:val="24"/>
                <w:szCs w:val="28"/>
              </w:rPr>
            </w:pPr>
            <w:r>
              <w:rPr>
                <w:sz w:val="24"/>
                <w:szCs w:val="28"/>
              </w:rPr>
              <w:t xml:space="preserve">Method </w:t>
            </w:r>
          </w:p>
        </w:tc>
        <w:tc>
          <w:tcPr>
            <w:tcW w:w="3117" w:type="dxa"/>
          </w:tcPr>
          <w:p w:rsidR="008568FD" w:rsidRDefault="008568FD" w:rsidP="008605E3">
            <w:pPr>
              <w:rPr>
                <w:sz w:val="24"/>
                <w:szCs w:val="28"/>
              </w:rPr>
            </w:pPr>
            <w:r>
              <w:rPr>
                <w:sz w:val="24"/>
                <w:szCs w:val="28"/>
              </w:rPr>
              <w:t>Logout()</w:t>
            </w:r>
          </w:p>
        </w:tc>
        <w:tc>
          <w:tcPr>
            <w:tcW w:w="3117" w:type="dxa"/>
          </w:tcPr>
          <w:p w:rsidR="008568FD" w:rsidRDefault="008568FD" w:rsidP="00226EC1">
            <w:pPr>
              <w:rPr>
                <w:sz w:val="24"/>
                <w:szCs w:val="28"/>
              </w:rPr>
            </w:pPr>
            <w:r>
              <w:rPr>
                <w:sz w:val="24"/>
                <w:szCs w:val="28"/>
              </w:rPr>
              <w:t>This method is responsible for ending the active session</w:t>
            </w:r>
          </w:p>
        </w:tc>
      </w:tr>
    </w:tbl>
    <w:p w:rsidR="007F7C01" w:rsidRDefault="007F7C01"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22064" w:rsidRDefault="00822064" w:rsidP="00822064">
      <w:pPr>
        <w:pStyle w:val="Heading1"/>
        <w:rPr>
          <w:rFonts w:asciiTheme="minorHAnsi" w:eastAsiaTheme="minorHAnsi" w:hAnsiTheme="minorHAnsi" w:cstheme="minorBidi"/>
          <w:color w:val="auto"/>
          <w:sz w:val="24"/>
          <w:szCs w:val="28"/>
        </w:rPr>
      </w:pPr>
    </w:p>
    <w:p w:rsidR="008568FD" w:rsidRDefault="008568FD" w:rsidP="00822064">
      <w:pPr>
        <w:pStyle w:val="Heading1"/>
      </w:pPr>
      <w:bookmarkStart w:id="15" w:name="_Toc443838554"/>
      <w:bookmarkStart w:id="16" w:name="_Toc443838689"/>
      <w:bookmarkStart w:id="17" w:name="_Toc443937423"/>
      <w:bookmarkStart w:id="18" w:name="_GoBack"/>
      <w:bookmarkEnd w:id="18"/>
      <w:r w:rsidRPr="008568FD">
        <w:t>Input and output files</w:t>
      </w:r>
      <w:bookmarkEnd w:id="15"/>
      <w:bookmarkEnd w:id="16"/>
      <w:bookmarkEnd w:id="17"/>
    </w:p>
    <w:p w:rsidR="00822064" w:rsidRPr="00822064" w:rsidRDefault="00822064" w:rsidP="00822064"/>
    <w:p w:rsidR="008568FD" w:rsidRDefault="008568FD" w:rsidP="00822064">
      <w:pPr>
        <w:pStyle w:val="Heading2"/>
      </w:pPr>
      <w:bookmarkStart w:id="19" w:name="_Toc443838555"/>
      <w:bookmarkStart w:id="20" w:name="_Toc443838690"/>
      <w:bookmarkStart w:id="21" w:name="_Toc443937424"/>
      <w:r>
        <w:t>Current bank account file:</w:t>
      </w:r>
      <w:bookmarkEnd w:id="19"/>
      <w:bookmarkEnd w:id="20"/>
      <w:bookmarkEnd w:id="21"/>
      <w:r>
        <w:t xml:space="preserve"> </w:t>
      </w:r>
    </w:p>
    <w:p w:rsidR="00822064" w:rsidRPr="00822064" w:rsidRDefault="00822064" w:rsidP="00822064"/>
    <w:tbl>
      <w:tblPr>
        <w:tblStyle w:val="TableGrid"/>
        <w:tblW w:w="0" w:type="auto"/>
        <w:tblLook w:val="04A0" w:firstRow="1" w:lastRow="0" w:firstColumn="1" w:lastColumn="0" w:noHBand="0" w:noVBand="1"/>
      </w:tblPr>
      <w:tblGrid>
        <w:gridCol w:w="1870"/>
        <w:gridCol w:w="1870"/>
        <w:gridCol w:w="1870"/>
        <w:gridCol w:w="1870"/>
        <w:gridCol w:w="1870"/>
      </w:tblGrid>
      <w:tr w:rsidR="008568FD" w:rsidTr="008568FD">
        <w:tc>
          <w:tcPr>
            <w:tcW w:w="1870" w:type="dxa"/>
          </w:tcPr>
          <w:p w:rsidR="008568FD" w:rsidRDefault="008568FD" w:rsidP="008605E3">
            <w:pPr>
              <w:rPr>
                <w:sz w:val="24"/>
                <w:szCs w:val="28"/>
              </w:rPr>
            </w:pPr>
            <w:r>
              <w:rPr>
                <w:sz w:val="24"/>
                <w:szCs w:val="28"/>
              </w:rPr>
              <w:t>Account number</w:t>
            </w:r>
          </w:p>
        </w:tc>
        <w:tc>
          <w:tcPr>
            <w:tcW w:w="1870" w:type="dxa"/>
          </w:tcPr>
          <w:p w:rsidR="008568FD" w:rsidRDefault="008568FD" w:rsidP="008605E3">
            <w:pPr>
              <w:rPr>
                <w:sz w:val="24"/>
                <w:szCs w:val="28"/>
              </w:rPr>
            </w:pPr>
            <w:r>
              <w:rPr>
                <w:sz w:val="24"/>
                <w:szCs w:val="28"/>
              </w:rPr>
              <w:t>Name</w:t>
            </w:r>
          </w:p>
        </w:tc>
        <w:tc>
          <w:tcPr>
            <w:tcW w:w="1870" w:type="dxa"/>
          </w:tcPr>
          <w:p w:rsidR="008568FD" w:rsidRDefault="008568FD" w:rsidP="008605E3">
            <w:pPr>
              <w:rPr>
                <w:sz w:val="24"/>
                <w:szCs w:val="28"/>
              </w:rPr>
            </w:pPr>
            <w:r>
              <w:rPr>
                <w:sz w:val="24"/>
                <w:szCs w:val="28"/>
              </w:rPr>
              <w:t>Active/disabled</w:t>
            </w:r>
          </w:p>
        </w:tc>
        <w:tc>
          <w:tcPr>
            <w:tcW w:w="1870" w:type="dxa"/>
          </w:tcPr>
          <w:p w:rsidR="008568FD" w:rsidRDefault="008568FD" w:rsidP="008605E3">
            <w:pPr>
              <w:rPr>
                <w:sz w:val="24"/>
                <w:szCs w:val="28"/>
              </w:rPr>
            </w:pPr>
            <w:r>
              <w:rPr>
                <w:sz w:val="24"/>
                <w:szCs w:val="28"/>
              </w:rPr>
              <w:t>Balance</w:t>
            </w:r>
          </w:p>
        </w:tc>
        <w:tc>
          <w:tcPr>
            <w:tcW w:w="1870" w:type="dxa"/>
          </w:tcPr>
          <w:p w:rsidR="008568FD" w:rsidRDefault="008568FD" w:rsidP="008605E3">
            <w:pPr>
              <w:rPr>
                <w:sz w:val="24"/>
                <w:szCs w:val="28"/>
              </w:rPr>
            </w:pPr>
            <w:r>
              <w:rPr>
                <w:sz w:val="24"/>
                <w:szCs w:val="28"/>
              </w:rPr>
              <w:t>Plan</w:t>
            </w:r>
          </w:p>
        </w:tc>
      </w:tr>
      <w:tr w:rsidR="008568FD" w:rsidTr="008568FD">
        <w:tc>
          <w:tcPr>
            <w:tcW w:w="1870" w:type="dxa"/>
          </w:tcPr>
          <w:p w:rsidR="008568FD" w:rsidRDefault="008568FD" w:rsidP="008605E3">
            <w:pPr>
              <w:rPr>
                <w:sz w:val="24"/>
                <w:szCs w:val="28"/>
              </w:rPr>
            </w:pPr>
            <w:r>
              <w:rPr>
                <w:sz w:val="24"/>
                <w:szCs w:val="28"/>
              </w:rPr>
              <w:t>00001</w:t>
            </w:r>
          </w:p>
        </w:tc>
        <w:tc>
          <w:tcPr>
            <w:tcW w:w="1870" w:type="dxa"/>
          </w:tcPr>
          <w:p w:rsidR="008568FD" w:rsidRDefault="008568FD" w:rsidP="008605E3">
            <w:pPr>
              <w:rPr>
                <w:sz w:val="24"/>
                <w:szCs w:val="28"/>
              </w:rPr>
            </w:pPr>
            <w:r>
              <w:rPr>
                <w:sz w:val="24"/>
                <w:szCs w:val="28"/>
              </w:rPr>
              <w:t>Achal Parikh</w:t>
            </w:r>
          </w:p>
        </w:tc>
        <w:tc>
          <w:tcPr>
            <w:tcW w:w="1870" w:type="dxa"/>
          </w:tcPr>
          <w:p w:rsidR="008568FD" w:rsidRDefault="008568FD" w:rsidP="008605E3">
            <w:pPr>
              <w:rPr>
                <w:sz w:val="24"/>
                <w:szCs w:val="28"/>
              </w:rPr>
            </w:pPr>
            <w:r>
              <w:rPr>
                <w:sz w:val="24"/>
                <w:szCs w:val="28"/>
              </w:rPr>
              <w:t>A</w:t>
            </w:r>
          </w:p>
        </w:tc>
        <w:tc>
          <w:tcPr>
            <w:tcW w:w="1870" w:type="dxa"/>
          </w:tcPr>
          <w:p w:rsidR="008568FD" w:rsidRDefault="008568FD" w:rsidP="008605E3">
            <w:pPr>
              <w:rPr>
                <w:sz w:val="24"/>
                <w:szCs w:val="28"/>
              </w:rPr>
            </w:pPr>
            <w:r>
              <w:rPr>
                <w:sz w:val="24"/>
                <w:szCs w:val="28"/>
              </w:rPr>
              <w:t>01001.01</w:t>
            </w:r>
          </w:p>
        </w:tc>
        <w:tc>
          <w:tcPr>
            <w:tcW w:w="1870" w:type="dxa"/>
          </w:tcPr>
          <w:p w:rsidR="008568FD" w:rsidRDefault="008568FD" w:rsidP="008605E3">
            <w:pPr>
              <w:rPr>
                <w:sz w:val="24"/>
                <w:szCs w:val="28"/>
              </w:rPr>
            </w:pPr>
            <w:r>
              <w:rPr>
                <w:sz w:val="24"/>
                <w:szCs w:val="28"/>
              </w:rPr>
              <w:t>Student</w:t>
            </w:r>
          </w:p>
        </w:tc>
      </w:tr>
      <w:tr w:rsidR="008568FD" w:rsidTr="008568FD">
        <w:tc>
          <w:tcPr>
            <w:tcW w:w="1870" w:type="dxa"/>
          </w:tcPr>
          <w:p w:rsidR="008568FD" w:rsidRDefault="005D4C7E" w:rsidP="008605E3">
            <w:pPr>
              <w:rPr>
                <w:sz w:val="24"/>
                <w:szCs w:val="28"/>
              </w:rPr>
            </w:pPr>
            <w:r>
              <w:rPr>
                <w:sz w:val="24"/>
                <w:szCs w:val="28"/>
              </w:rPr>
              <w:t>00002</w:t>
            </w:r>
          </w:p>
        </w:tc>
        <w:tc>
          <w:tcPr>
            <w:tcW w:w="1870" w:type="dxa"/>
          </w:tcPr>
          <w:p w:rsidR="008568FD" w:rsidRDefault="005D4C7E" w:rsidP="008605E3">
            <w:pPr>
              <w:rPr>
                <w:sz w:val="24"/>
                <w:szCs w:val="28"/>
              </w:rPr>
            </w:pPr>
            <w:r>
              <w:rPr>
                <w:sz w:val="24"/>
                <w:szCs w:val="28"/>
              </w:rPr>
              <w:t>Andrew Law</w:t>
            </w:r>
          </w:p>
        </w:tc>
        <w:tc>
          <w:tcPr>
            <w:tcW w:w="1870" w:type="dxa"/>
          </w:tcPr>
          <w:p w:rsidR="008568FD" w:rsidRDefault="005D4C7E" w:rsidP="008605E3">
            <w:pPr>
              <w:rPr>
                <w:sz w:val="24"/>
                <w:szCs w:val="28"/>
              </w:rPr>
            </w:pPr>
            <w:r>
              <w:rPr>
                <w:sz w:val="24"/>
                <w:szCs w:val="28"/>
              </w:rPr>
              <w:t>A</w:t>
            </w:r>
          </w:p>
        </w:tc>
        <w:tc>
          <w:tcPr>
            <w:tcW w:w="1870" w:type="dxa"/>
          </w:tcPr>
          <w:p w:rsidR="008568FD" w:rsidRDefault="005D4C7E" w:rsidP="008605E3">
            <w:pPr>
              <w:rPr>
                <w:sz w:val="24"/>
                <w:szCs w:val="28"/>
              </w:rPr>
            </w:pPr>
            <w:r>
              <w:rPr>
                <w:sz w:val="24"/>
                <w:szCs w:val="28"/>
              </w:rPr>
              <w:t>20000.00</w:t>
            </w:r>
          </w:p>
        </w:tc>
        <w:tc>
          <w:tcPr>
            <w:tcW w:w="1870" w:type="dxa"/>
          </w:tcPr>
          <w:p w:rsidR="008568FD" w:rsidRDefault="005D4C7E" w:rsidP="008605E3">
            <w:pPr>
              <w:rPr>
                <w:sz w:val="24"/>
                <w:szCs w:val="28"/>
              </w:rPr>
            </w:pPr>
            <w:r>
              <w:rPr>
                <w:sz w:val="24"/>
                <w:szCs w:val="28"/>
              </w:rPr>
              <w:t>Student</w:t>
            </w:r>
          </w:p>
        </w:tc>
      </w:tr>
      <w:tr w:rsidR="005D4C7E" w:rsidTr="008568FD">
        <w:tc>
          <w:tcPr>
            <w:tcW w:w="1870" w:type="dxa"/>
          </w:tcPr>
          <w:p w:rsidR="005D4C7E" w:rsidRDefault="005D4C7E" w:rsidP="008605E3">
            <w:pPr>
              <w:rPr>
                <w:sz w:val="24"/>
                <w:szCs w:val="28"/>
              </w:rPr>
            </w:pPr>
            <w:r>
              <w:rPr>
                <w:sz w:val="24"/>
                <w:szCs w:val="28"/>
              </w:rPr>
              <w:t>00003</w:t>
            </w:r>
          </w:p>
        </w:tc>
        <w:tc>
          <w:tcPr>
            <w:tcW w:w="1870" w:type="dxa"/>
          </w:tcPr>
          <w:p w:rsidR="005D4C7E" w:rsidRDefault="005D4C7E" w:rsidP="008605E3">
            <w:pPr>
              <w:rPr>
                <w:sz w:val="24"/>
                <w:szCs w:val="28"/>
              </w:rPr>
            </w:pPr>
            <w:r>
              <w:rPr>
                <w:sz w:val="24"/>
                <w:szCs w:val="28"/>
              </w:rPr>
              <w:t>Jack</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30000.00</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00004</w:t>
            </w:r>
          </w:p>
        </w:tc>
        <w:tc>
          <w:tcPr>
            <w:tcW w:w="1870" w:type="dxa"/>
          </w:tcPr>
          <w:p w:rsidR="005D4C7E" w:rsidRDefault="005D4C7E" w:rsidP="008605E3">
            <w:pPr>
              <w:rPr>
                <w:sz w:val="24"/>
                <w:szCs w:val="28"/>
              </w:rPr>
            </w:pPr>
            <w:r>
              <w:rPr>
                <w:sz w:val="24"/>
                <w:szCs w:val="28"/>
              </w:rPr>
              <w:t>Bruce Banner</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40000.00</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00005</w:t>
            </w:r>
          </w:p>
        </w:tc>
        <w:tc>
          <w:tcPr>
            <w:tcW w:w="1870" w:type="dxa"/>
          </w:tcPr>
          <w:p w:rsidR="005D4C7E" w:rsidRDefault="005D4C7E" w:rsidP="008605E3">
            <w:pPr>
              <w:rPr>
                <w:sz w:val="24"/>
                <w:szCs w:val="28"/>
              </w:rPr>
            </w:pPr>
            <w:r>
              <w:rPr>
                <w:sz w:val="24"/>
                <w:szCs w:val="28"/>
              </w:rPr>
              <w:t xml:space="preserve">Hawk eye </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50000.00</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00006</w:t>
            </w:r>
          </w:p>
        </w:tc>
        <w:tc>
          <w:tcPr>
            <w:tcW w:w="1870" w:type="dxa"/>
          </w:tcPr>
          <w:p w:rsidR="005D4C7E" w:rsidRDefault="005D4C7E" w:rsidP="008605E3">
            <w:pPr>
              <w:rPr>
                <w:sz w:val="24"/>
                <w:szCs w:val="28"/>
              </w:rPr>
            </w:pPr>
            <w:r>
              <w:rPr>
                <w:sz w:val="24"/>
                <w:szCs w:val="28"/>
              </w:rPr>
              <w:t>Black Widow</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00001.00</w:t>
            </w:r>
          </w:p>
        </w:tc>
        <w:tc>
          <w:tcPr>
            <w:tcW w:w="1870" w:type="dxa"/>
          </w:tcPr>
          <w:p w:rsidR="005D4C7E" w:rsidRDefault="005D4C7E" w:rsidP="008605E3">
            <w:pPr>
              <w:rPr>
                <w:sz w:val="24"/>
                <w:szCs w:val="28"/>
              </w:rPr>
            </w:pPr>
            <w:r>
              <w:rPr>
                <w:sz w:val="24"/>
                <w:szCs w:val="28"/>
              </w:rPr>
              <w:t>Student</w:t>
            </w:r>
          </w:p>
        </w:tc>
      </w:tr>
      <w:tr w:rsidR="005D4C7E" w:rsidTr="008568FD">
        <w:tc>
          <w:tcPr>
            <w:tcW w:w="1870" w:type="dxa"/>
          </w:tcPr>
          <w:p w:rsidR="005D4C7E" w:rsidRDefault="005D4C7E" w:rsidP="008605E3">
            <w:pPr>
              <w:rPr>
                <w:sz w:val="24"/>
                <w:szCs w:val="28"/>
              </w:rPr>
            </w:pPr>
            <w:r>
              <w:rPr>
                <w:sz w:val="24"/>
                <w:szCs w:val="28"/>
              </w:rPr>
              <w:t>00007</w:t>
            </w:r>
          </w:p>
        </w:tc>
        <w:tc>
          <w:tcPr>
            <w:tcW w:w="1870" w:type="dxa"/>
          </w:tcPr>
          <w:p w:rsidR="005D4C7E" w:rsidRDefault="005D4C7E" w:rsidP="008605E3">
            <w:pPr>
              <w:rPr>
                <w:sz w:val="24"/>
                <w:szCs w:val="28"/>
              </w:rPr>
            </w:pPr>
            <w:r>
              <w:rPr>
                <w:sz w:val="24"/>
                <w:szCs w:val="28"/>
              </w:rPr>
              <w:t xml:space="preserve">Steve Rogers </w:t>
            </w:r>
          </w:p>
        </w:tc>
        <w:tc>
          <w:tcPr>
            <w:tcW w:w="1870" w:type="dxa"/>
          </w:tcPr>
          <w:p w:rsidR="005D4C7E" w:rsidRDefault="005D4C7E" w:rsidP="008605E3">
            <w:pPr>
              <w:rPr>
                <w:sz w:val="24"/>
                <w:szCs w:val="28"/>
              </w:rPr>
            </w:pPr>
            <w:r>
              <w:rPr>
                <w:sz w:val="24"/>
                <w:szCs w:val="28"/>
              </w:rPr>
              <w:t>D</w:t>
            </w:r>
          </w:p>
        </w:tc>
        <w:tc>
          <w:tcPr>
            <w:tcW w:w="1870" w:type="dxa"/>
          </w:tcPr>
          <w:p w:rsidR="005D4C7E" w:rsidRDefault="005D4C7E" w:rsidP="008605E3">
            <w:pPr>
              <w:rPr>
                <w:sz w:val="24"/>
                <w:szCs w:val="28"/>
              </w:rPr>
            </w:pPr>
            <w:r>
              <w:rPr>
                <w:sz w:val="24"/>
                <w:szCs w:val="28"/>
              </w:rPr>
              <w:t>05000.00</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00008</w:t>
            </w:r>
          </w:p>
        </w:tc>
        <w:tc>
          <w:tcPr>
            <w:tcW w:w="1870" w:type="dxa"/>
          </w:tcPr>
          <w:p w:rsidR="005D4C7E" w:rsidRDefault="005D4C7E" w:rsidP="008605E3">
            <w:pPr>
              <w:rPr>
                <w:sz w:val="24"/>
                <w:szCs w:val="28"/>
              </w:rPr>
            </w:pPr>
            <w:r>
              <w:rPr>
                <w:sz w:val="24"/>
                <w:szCs w:val="28"/>
              </w:rPr>
              <w:t>Tony Stark</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99999.99</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00009</w:t>
            </w:r>
          </w:p>
        </w:tc>
        <w:tc>
          <w:tcPr>
            <w:tcW w:w="1870" w:type="dxa"/>
          </w:tcPr>
          <w:p w:rsidR="005D4C7E" w:rsidRDefault="005D4C7E" w:rsidP="008605E3">
            <w:pPr>
              <w:rPr>
                <w:sz w:val="24"/>
                <w:szCs w:val="28"/>
              </w:rPr>
            </w:pPr>
            <w:r>
              <w:rPr>
                <w:sz w:val="24"/>
                <w:szCs w:val="28"/>
              </w:rPr>
              <w:t xml:space="preserve">Thor </w:t>
            </w:r>
            <w:proofErr w:type="spellStart"/>
            <w:r>
              <w:rPr>
                <w:sz w:val="24"/>
                <w:szCs w:val="28"/>
              </w:rPr>
              <w:t>Odinson</w:t>
            </w:r>
            <w:proofErr w:type="spellEnd"/>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00500.00</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00010</w:t>
            </w:r>
          </w:p>
        </w:tc>
        <w:tc>
          <w:tcPr>
            <w:tcW w:w="1870" w:type="dxa"/>
          </w:tcPr>
          <w:p w:rsidR="005D4C7E" w:rsidRDefault="005D4C7E" w:rsidP="008605E3">
            <w:pPr>
              <w:rPr>
                <w:sz w:val="24"/>
                <w:szCs w:val="28"/>
              </w:rPr>
            </w:pPr>
            <w:r>
              <w:rPr>
                <w:sz w:val="24"/>
                <w:szCs w:val="28"/>
              </w:rPr>
              <w:t>Student</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00500.00</w:t>
            </w:r>
          </w:p>
        </w:tc>
        <w:tc>
          <w:tcPr>
            <w:tcW w:w="1870" w:type="dxa"/>
          </w:tcPr>
          <w:p w:rsidR="005D4C7E" w:rsidRDefault="005D4C7E" w:rsidP="008605E3">
            <w:pPr>
              <w:rPr>
                <w:sz w:val="24"/>
                <w:szCs w:val="28"/>
              </w:rPr>
            </w:pPr>
            <w:r>
              <w:rPr>
                <w:sz w:val="24"/>
                <w:szCs w:val="28"/>
              </w:rPr>
              <w:t>Student</w:t>
            </w:r>
          </w:p>
        </w:tc>
      </w:tr>
      <w:tr w:rsidR="005D4C7E" w:rsidTr="008568FD">
        <w:tc>
          <w:tcPr>
            <w:tcW w:w="1870" w:type="dxa"/>
          </w:tcPr>
          <w:p w:rsidR="005D4C7E" w:rsidRDefault="005D4C7E" w:rsidP="008605E3">
            <w:pPr>
              <w:rPr>
                <w:sz w:val="24"/>
                <w:szCs w:val="28"/>
              </w:rPr>
            </w:pPr>
            <w:r>
              <w:rPr>
                <w:sz w:val="24"/>
                <w:szCs w:val="28"/>
              </w:rPr>
              <w:t>00011</w:t>
            </w:r>
          </w:p>
        </w:tc>
        <w:tc>
          <w:tcPr>
            <w:tcW w:w="1870" w:type="dxa"/>
          </w:tcPr>
          <w:p w:rsidR="005D4C7E" w:rsidRDefault="005D4C7E" w:rsidP="008605E3">
            <w:pPr>
              <w:rPr>
                <w:sz w:val="24"/>
                <w:szCs w:val="28"/>
              </w:rPr>
            </w:pPr>
            <w:r>
              <w:rPr>
                <w:sz w:val="24"/>
                <w:szCs w:val="28"/>
              </w:rPr>
              <w:t>John Doe</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00500.05</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00012</w:t>
            </w:r>
          </w:p>
        </w:tc>
        <w:tc>
          <w:tcPr>
            <w:tcW w:w="1870" w:type="dxa"/>
          </w:tcPr>
          <w:p w:rsidR="005D4C7E" w:rsidRDefault="005D4C7E" w:rsidP="008605E3">
            <w:pPr>
              <w:rPr>
                <w:sz w:val="24"/>
                <w:szCs w:val="28"/>
              </w:rPr>
            </w:pPr>
            <w:r>
              <w:rPr>
                <w:sz w:val="24"/>
                <w:szCs w:val="28"/>
              </w:rPr>
              <w:t>John Doe</w:t>
            </w:r>
          </w:p>
        </w:tc>
        <w:tc>
          <w:tcPr>
            <w:tcW w:w="1870" w:type="dxa"/>
          </w:tcPr>
          <w:p w:rsidR="005D4C7E" w:rsidRDefault="005D4C7E" w:rsidP="008605E3">
            <w:pPr>
              <w:rPr>
                <w:sz w:val="24"/>
                <w:szCs w:val="28"/>
              </w:rPr>
            </w:pPr>
            <w:r>
              <w:rPr>
                <w:sz w:val="24"/>
                <w:szCs w:val="28"/>
              </w:rPr>
              <w:t>D</w:t>
            </w:r>
          </w:p>
        </w:tc>
        <w:tc>
          <w:tcPr>
            <w:tcW w:w="1870" w:type="dxa"/>
          </w:tcPr>
          <w:p w:rsidR="005D4C7E" w:rsidRDefault="005D4C7E" w:rsidP="008605E3">
            <w:pPr>
              <w:rPr>
                <w:sz w:val="24"/>
                <w:szCs w:val="28"/>
              </w:rPr>
            </w:pPr>
            <w:r>
              <w:rPr>
                <w:sz w:val="24"/>
                <w:szCs w:val="28"/>
              </w:rPr>
              <w:t>00500.05</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00000</w:t>
            </w:r>
          </w:p>
        </w:tc>
        <w:tc>
          <w:tcPr>
            <w:tcW w:w="1870" w:type="dxa"/>
          </w:tcPr>
          <w:p w:rsidR="005D4C7E" w:rsidRDefault="005D4C7E" w:rsidP="008605E3">
            <w:pPr>
              <w:rPr>
                <w:sz w:val="24"/>
                <w:szCs w:val="28"/>
              </w:rPr>
            </w:pPr>
            <w:r>
              <w:rPr>
                <w:sz w:val="24"/>
                <w:szCs w:val="28"/>
              </w:rPr>
              <w:t>End of file</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00000.00</w:t>
            </w:r>
          </w:p>
        </w:tc>
        <w:tc>
          <w:tcPr>
            <w:tcW w:w="1870" w:type="dxa"/>
          </w:tcPr>
          <w:p w:rsidR="005D4C7E" w:rsidRDefault="005D4C7E" w:rsidP="008605E3">
            <w:pPr>
              <w:rPr>
                <w:sz w:val="24"/>
                <w:szCs w:val="28"/>
              </w:rPr>
            </w:pPr>
            <w:r>
              <w:rPr>
                <w:sz w:val="24"/>
                <w:szCs w:val="28"/>
              </w:rPr>
              <w:t>Non-student</w:t>
            </w:r>
          </w:p>
        </w:tc>
      </w:tr>
    </w:tbl>
    <w:p w:rsidR="008568FD" w:rsidRDefault="008568FD" w:rsidP="008605E3">
      <w:pPr>
        <w:rPr>
          <w:sz w:val="24"/>
          <w:szCs w:val="28"/>
        </w:rPr>
      </w:pPr>
    </w:p>
    <w:p w:rsidR="005D4C7E" w:rsidRDefault="005D4C7E" w:rsidP="00822064">
      <w:pPr>
        <w:pStyle w:val="Heading2"/>
      </w:pPr>
      <w:bookmarkStart w:id="22" w:name="_Toc443838556"/>
      <w:bookmarkStart w:id="23" w:name="_Toc443838691"/>
      <w:bookmarkStart w:id="24" w:name="_Toc443937425"/>
      <w:r>
        <w:t>Sample Daily Transaction File:</w:t>
      </w:r>
      <w:bookmarkEnd w:id="22"/>
      <w:bookmarkEnd w:id="23"/>
      <w:bookmarkEnd w:id="24"/>
    </w:p>
    <w:p w:rsidR="00660B8E" w:rsidRDefault="00660B8E" w:rsidP="00660B8E"/>
    <w:p w:rsidR="00660B8E" w:rsidRDefault="00660B8E" w:rsidP="00660B8E">
      <w:r>
        <w:t xml:space="preserve">Each transaction is made up of three rows where: </w:t>
      </w:r>
    </w:p>
    <w:p w:rsidR="00660B8E" w:rsidRDefault="00660B8E" w:rsidP="00660B8E">
      <w:pPr>
        <w:spacing w:after="0" w:line="240" w:lineRule="auto"/>
      </w:pPr>
      <w:r>
        <w:t xml:space="preserve">The first row indicates a successful login. </w:t>
      </w:r>
    </w:p>
    <w:p w:rsidR="00660B8E" w:rsidRDefault="00660B8E" w:rsidP="00660B8E">
      <w:pPr>
        <w:spacing w:after="0" w:line="240" w:lineRule="auto"/>
      </w:pPr>
      <w:r>
        <w:t>The second row consists of data regarding the transaction.</w:t>
      </w:r>
    </w:p>
    <w:p w:rsidR="00660B8E" w:rsidRPr="00660B8E" w:rsidRDefault="00660B8E" w:rsidP="00660B8E">
      <w:pPr>
        <w:spacing w:after="0" w:line="240" w:lineRule="auto"/>
      </w:pPr>
      <w:r>
        <w:t>The third row indicates a successful logout.</w:t>
      </w:r>
    </w:p>
    <w:p w:rsidR="007D2847" w:rsidRDefault="007D2847" w:rsidP="008605E3">
      <w:pPr>
        <w:rPr>
          <w:sz w:val="24"/>
          <w:szCs w:val="28"/>
        </w:rPr>
      </w:pPr>
    </w:p>
    <w:tbl>
      <w:tblPr>
        <w:tblStyle w:val="GridTable1Light"/>
        <w:tblW w:w="0" w:type="auto"/>
        <w:tblLook w:val="0600" w:firstRow="0" w:lastRow="0" w:firstColumn="0" w:lastColumn="0" w:noHBand="1" w:noVBand="1"/>
      </w:tblPr>
      <w:tblGrid>
        <w:gridCol w:w="1870"/>
        <w:gridCol w:w="1870"/>
        <w:gridCol w:w="1870"/>
        <w:gridCol w:w="1870"/>
        <w:gridCol w:w="1870"/>
      </w:tblGrid>
      <w:tr w:rsidR="007D2847" w:rsidTr="00660B8E">
        <w:tc>
          <w:tcPr>
            <w:tcW w:w="9350" w:type="dxa"/>
            <w:gridSpan w:val="5"/>
            <w:shd w:val="clear" w:color="auto" w:fill="BDD6EE" w:themeFill="accent1" w:themeFillTint="66"/>
          </w:tcPr>
          <w:p w:rsidR="007D2847" w:rsidRDefault="007D2847" w:rsidP="008605E3">
            <w:pPr>
              <w:rPr>
                <w:sz w:val="24"/>
                <w:szCs w:val="28"/>
              </w:rPr>
            </w:pPr>
            <w:r>
              <w:rPr>
                <w:sz w:val="24"/>
                <w:szCs w:val="28"/>
              </w:rPr>
              <w:t>10</w:t>
            </w:r>
          </w:p>
        </w:tc>
      </w:tr>
      <w:tr w:rsidR="007D2847" w:rsidTr="00660B8E">
        <w:tc>
          <w:tcPr>
            <w:tcW w:w="1870" w:type="dxa"/>
            <w:shd w:val="clear" w:color="auto" w:fill="BDD6EE" w:themeFill="accent1" w:themeFillTint="66"/>
          </w:tcPr>
          <w:p w:rsidR="007D2847" w:rsidRDefault="00660B8E" w:rsidP="008605E3">
            <w:pPr>
              <w:rPr>
                <w:sz w:val="24"/>
                <w:szCs w:val="28"/>
              </w:rPr>
            </w:pPr>
            <w:r>
              <w:rPr>
                <w:sz w:val="24"/>
                <w:szCs w:val="28"/>
              </w:rPr>
              <w:t>01</w:t>
            </w:r>
          </w:p>
        </w:tc>
        <w:tc>
          <w:tcPr>
            <w:tcW w:w="1870" w:type="dxa"/>
            <w:shd w:val="clear" w:color="auto" w:fill="BDD6EE" w:themeFill="accent1" w:themeFillTint="66"/>
          </w:tcPr>
          <w:p w:rsidR="007D2847" w:rsidRDefault="00660B8E" w:rsidP="008605E3">
            <w:pPr>
              <w:rPr>
                <w:sz w:val="24"/>
                <w:szCs w:val="28"/>
              </w:rPr>
            </w:pPr>
            <w:r>
              <w:rPr>
                <w:sz w:val="24"/>
                <w:szCs w:val="28"/>
              </w:rPr>
              <w:t>BLACK WIDOW</w:t>
            </w:r>
          </w:p>
        </w:tc>
        <w:tc>
          <w:tcPr>
            <w:tcW w:w="1870" w:type="dxa"/>
            <w:shd w:val="clear" w:color="auto" w:fill="BDD6EE" w:themeFill="accent1" w:themeFillTint="66"/>
          </w:tcPr>
          <w:p w:rsidR="007D2847" w:rsidRDefault="00660B8E" w:rsidP="008605E3">
            <w:pPr>
              <w:rPr>
                <w:sz w:val="24"/>
                <w:szCs w:val="28"/>
              </w:rPr>
            </w:pPr>
            <w:r>
              <w:rPr>
                <w:sz w:val="24"/>
                <w:szCs w:val="28"/>
              </w:rPr>
              <w:t>00006</w:t>
            </w:r>
          </w:p>
        </w:tc>
        <w:tc>
          <w:tcPr>
            <w:tcW w:w="1870" w:type="dxa"/>
            <w:shd w:val="clear" w:color="auto" w:fill="BDD6EE" w:themeFill="accent1" w:themeFillTint="66"/>
          </w:tcPr>
          <w:p w:rsidR="007D2847" w:rsidRDefault="00660B8E" w:rsidP="008605E3">
            <w:pPr>
              <w:rPr>
                <w:sz w:val="24"/>
                <w:szCs w:val="28"/>
              </w:rPr>
            </w:pPr>
            <w:r>
              <w:rPr>
                <w:sz w:val="24"/>
                <w:szCs w:val="28"/>
              </w:rPr>
              <w:t>00025.00</w:t>
            </w:r>
          </w:p>
        </w:tc>
        <w:tc>
          <w:tcPr>
            <w:tcW w:w="1870" w:type="dxa"/>
            <w:shd w:val="clear" w:color="auto" w:fill="BDD6EE" w:themeFill="accent1" w:themeFillTint="66"/>
          </w:tcPr>
          <w:p w:rsidR="007D2847" w:rsidRDefault="00660B8E" w:rsidP="008605E3">
            <w:pPr>
              <w:rPr>
                <w:sz w:val="24"/>
                <w:szCs w:val="28"/>
              </w:rPr>
            </w:pPr>
            <w:r>
              <w:rPr>
                <w:sz w:val="24"/>
                <w:szCs w:val="28"/>
              </w:rPr>
              <w:t>S</w:t>
            </w:r>
          </w:p>
        </w:tc>
      </w:tr>
      <w:tr w:rsidR="007D2847" w:rsidTr="00660B8E">
        <w:tc>
          <w:tcPr>
            <w:tcW w:w="9350" w:type="dxa"/>
            <w:gridSpan w:val="5"/>
            <w:shd w:val="clear" w:color="auto" w:fill="BDD6EE" w:themeFill="accent1" w:themeFillTint="66"/>
          </w:tcPr>
          <w:p w:rsidR="007D2847" w:rsidRDefault="00660B8E" w:rsidP="008605E3">
            <w:pPr>
              <w:rPr>
                <w:sz w:val="24"/>
                <w:szCs w:val="28"/>
              </w:rPr>
            </w:pPr>
            <w:r>
              <w:rPr>
                <w:sz w:val="24"/>
                <w:szCs w:val="28"/>
              </w:rPr>
              <w:t>00</w:t>
            </w:r>
          </w:p>
        </w:tc>
      </w:tr>
      <w:tr w:rsidR="00660B8E" w:rsidTr="00660B8E">
        <w:tc>
          <w:tcPr>
            <w:tcW w:w="9350" w:type="dxa"/>
            <w:gridSpan w:val="5"/>
          </w:tcPr>
          <w:p w:rsidR="00660B8E" w:rsidRDefault="00660B8E" w:rsidP="008605E3">
            <w:pPr>
              <w:rPr>
                <w:sz w:val="24"/>
                <w:szCs w:val="28"/>
              </w:rPr>
            </w:pPr>
            <w:r>
              <w:rPr>
                <w:sz w:val="24"/>
                <w:szCs w:val="28"/>
              </w:rPr>
              <w:t>10</w:t>
            </w:r>
          </w:p>
        </w:tc>
      </w:tr>
      <w:tr w:rsidR="00660B8E" w:rsidTr="00660B8E">
        <w:tc>
          <w:tcPr>
            <w:tcW w:w="1870" w:type="dxa"/>
          </w:tcPr>
          <w:p w:rsidR="00660B8E" w:rsidRDefault="00660B8E" w:rsidP="008605E3">
            <w:pPr>
              <w:rPr>
                <w:sz w:val="24"/>
                <w:szCs w:val="28"/>
              </w:rPr>
            </w:pPr>
            <w:r>
              <w:rPr>
                <w:sz w:val="24"/>
                <w:szCs w:val="28"/>
              </w:rPr>
              <w:t>03</w:t>
            </w:r>
          </w:p>
        </w:tc>
        <w:tc>
          <w:tcPr>
            <w:tcW w:w="1870" w:type="dxa"/>
          </w:tcPr>
          <w:p w:rsidR="00660B8E" w:rsidRDefault="00660B8E" w:rsidP="008605E3">
            <w:pPr>
              <w:rPr>
                <w:sz w:val="24"/>
                <w:szCs w:val="28"/>
              </w:rPr>
            </w:pPr>
            <w:r>
              <w:rPr>
                <w:sz w:val="24"/>
                <w:szCs w:val="28"/>
              </w:rPr>
              <w:t>ACHAL PARIKH</w:t>
            </w:r>
          </w:p>
        </w:tc>
        <w:tc>
          <w:tcPr>
            <w:tcW w:w="1870" w:type="dxa"/>
          </w:tcPr>
          <w:p w:rsidR="00660B8E" w:rsidRDefault="00660B8E" w:rsidP="008605E3">
            <w:pPr>
              <w:rPr>
                <w:sz w:val="24"/>
                <w:szCs w:val="28"/>
              </w:rPr>
            </w:pPr>
            <w:r>
              <w:rPr>
                <w:sz w:val="24"/>
                <w:szCs w:val="28"/>
              </w:rPr>
              <w:t>00001</w:t>
            </w:r>
          </w:p>
        </w:tc>
        <w:tc>
          <w:tcPr>
            <w:tcW w:w="1870" w:type="dxa"/>
          </w:tcPr>
          <w:p w:rsidR="00660B8E" w:rsidRDefault="00660B8E" w:rsidP="008605E3">
            <w:pPr>
              <w:rPr>
                <w:sz w:val="24"/>
                <w:szCs w:val="28"/>
              </w:rPr>
            </w:pPr>
            <w:r>
              <w:rPr>
                <w:sz w:val="24"/>
                <w:szCs w:val="28"/>
              </w:rPr>
              <w:t>020000.00</w:t>
            </w:r>
          </w:p>
        </w:tc>
        <w:tc>
          <w:tcPr>
            <w:tcW w:w="1870" w:type="dxa"/>
          </w:tcPr>
          <w:p w:rsidR="00660B8E" w:rsidRDefault="00660B8E" w:rsidP="00660B8E">
            <w:pPr>
              <w:tabs>
                <w:tab w:val="center" w:pos="827"/>
              </w:tabs>
              <w:rPr>
                <w:sz w:val="24"/>
                <w:szCs w:val="28"/>
              </w:rPr>
            </w:pPr>
            <w:r>
              <w:rPr>
                <w:sz w:val="24"/>
                <w:szCs w:val="28"/>
              </w:rPr>
              <w:t>A</w:t>
            </w:r>
            <w:r>
              <w:rPr>
                <w:sz w:val="24"/>
                <w:szCs w:val="28"/>
              </w:rPr>
              <w:tab/>
            </w:r>
          </w:p>
        </w:tc>
      </w:tr>
      <w:tr w:rsidR="00660B8E" w:rsidTr="00660B8E">
        <w:tc>
          <w:tcPr>
            <w:tcW w:w="9350" w:type="dxa"/>
            <w:gridSpan w:val="5"/>
          </w:tcPr>
          <w:p w:rsidR="00660B8E" w:rsidRDefault="00660B8E" w:rsidP="008605E3">
            <w:pPr>
              <w:rPr>
                <w:sz w:val="24"/>
                <w:szCs w:val="28"/>
              </w:rPr>
            </w:pPr>
            <w:r>
              <w:rPr>
                <w:sz w:val="24"/>
                <w:szCs w:val="28"/>
              </w:rPr>
              <w:t>00</w:t>
            </w:r>
          </w:p>
        </w:tc>
      </w:tr>
      <w:tr w:rsidR="00660B8E" w:rsidTr="00660B8E">
        <w:tc>
          <w:tcPr>
            <w:tcW w:w="9350" w:type="dxa"/>
            <w:gridSpan w:val="5"/>
            <w:shd w:val="clear" w:color="auto" w:fill="BDD6EE" w:themeFill="accent1" w:themeFillTint="66"/>
          </w:tcPr>
          <w:p w:rsidR="00660B8E" w:rsidRDefault="00660B8E" w:rsidP="008605E3">
            <w:pPr>
              <w:rPr>
                <w:sz w:val="24"/>
                <w:szCs w:val="28"/>
              </w:rPr>
            </w:pPr>
            <w:r>
              <w:rPr>
                <w:sz w:val="24"/>
                <w:szCs w:val="28"/>
              </w:rPr>
              <w:t>10</w:t>
            </w:r>
          </w:p>
        </w:tc>
      </w:tr>
      <w:tr w:rsidR="00660B8E" w:rsidTr="00660B8E">
        <w:tc>
          <w:tcPr>
            <w:tcW w:w="1870" w:type="dxa"/>
            <w:shd w:val="clear" w:color="auto" w:fill="BDD6EE" w:themeFill="accent1" w:themeFillTint="66"/>
          </w:tcPr>
          <w:p w:rsidR="00660B8E" w:rsidRDefault="00660B8E" w:rsidP="008605E3">
            <w:pPr>
              <w:rPr>
                <w:sz w:val="24"/>
                <w:szCs w:val="28"/>
              </w:rPr>
            </w:pPr>
            <w:r>
              <w:rPr>
                <w:sz w:val="24"/>
                <w:szCs w:val="28"/>
              </w:rPr>
              <w:t>02</w:t>
            </w:r>
          </w:p>
        </w:tc>
        <w:tc>
          <w:tcPr>
            <w:tcW w:w="1870" w:type="dxa"/>
            <w:shd w:val="clear" w:color="auto" w:fill="BDD6EE" w:themeFill="accent1" w:themeFillTint="66"/>
          </w:tcPr>
          <w:p w:rsidR="00660B8E" w:rsidRDefault="00660B8E" w:rsidP="008605E3">
            <w:pPr>
              <w:rPr>
                <w:sz w:val="24"/>
                <w:szCs w:val="28"/>
              </w:rPr>
            </w:pPr>
            <w:r>
              <w:rPr>
                <w:sz w:val="24"/>
                <w:szCs w:val="28"/>
              </w:rPr>
              <w:t>STUDENT</w:t>
            </w:r>
          </w:p>
        </w:tc>
        <w:tc>
          <w:tcPr>
            <w:tcW w:w="1870" w:type="dxa"/>
            <w:shd w:val="clear" w:color="auto" w:fill="BDD6EE" w:themeFill="accent1" w:themeFillTint="66"/>
          </w:tcPr>
          <w:p w:rsidR="00660B8E" w:rsidRDefault="00660B8E" w:rsidP="008605E3">
            <w:pPr>
              <w:rPr>
                <w:sz w:val="24"/>
                <w:szCs w:val="28"/>
              </w:rPr>
            </w:pPr>
            <w:r>
              <w:rPr>
                <w:sz w:val="24"/>
                <w:szCs w:val="28"/>
              </w:rPr>
              <w:t>000011</w:t>
            </w:r>
          </w:p>
        </w:tc>
        <w:tc>
          <w:tcPr>
            <w:tcW w:w="1870" w:type="dxa"/>
            <w:shd w:val="clear" w:color="auto" w:fill="BDD6EE" w:themeFill="accent1" w:themeFillTint="66"/>
          </w:tcPr>
          <w:p w:rsidR="00660B8E" w:rsidRDefault="00660B8E" w:rsidP="008605E3">
            <w:pPr>
              <w:rPr>
                <w:sz w:val="24"/>
                <w:szCs w:val="28"/>
              </w:rPr>
            </w:pPr>
            <w:r>
              <w:rPr>
                <w:sz w:val="24"/>
                <w:szCs w:val="28"/>
              </w:rPr>
              <w:t>00500.00</w:t>
            </w:r>
          </w:p>
        </w:tc>
        <w:tc>
          <w:tcPr>
            <w:tcW w:w="1870" w:type="dxa"/>
            <w:shd w:val="clear" w:color="auto" w:fill="BDD6EE" w:themeFill="accent1" w:themeFillTint="66"/>
          </w:tcPr>
          <w:p w:rsidR="00660B8E" w:rsidRDefault="00660B8E" w:rsidP="008605E3">
            <w:pPr>
              <w:rPr>
                <w:sz w:val="24"/>
                <w:szCs w:val="28"/>
              </w:rPr>
            </w:pPr>
            <w:r>
              <w:rPr>
                <w:sz w:val="24"/>
                <w:szCs w:val="28"/>
              </w:rPr>
              <w:t>A</w:t>
            </w:r>
          </w:p>
        </w:tc>
      </w:tr>
      <w:tr w:rsidR="00660B8E" w:rsidTr="00660B8E">
        <w:tc>
          <w:tcPr>
            <w:tcW w:w="9350" w:type="dxa"/>
            <w:gridSpan w:val="5"/>
            <w:shd w:val="clear" w:color="auto" w:fill="BDD6EE" w:themeFill="accent1" w:themeFillTint="66"/>
          </w:tcPr>
          <w:p w:rsidR="00660B8E" w:rsidRDefault="00660B8E" w:rsidP="008605E3">
            <w:pPr>
              <w:rPr>
                <w:sz w:val="24"/>
                <w:szCs w:val="28"/>
              </w:rPr>
            </w:pPr>
            <w:r>
              <w:rPr>
                <w:sz w:val="24"/>
                <w:szCs w:val="28"/>
              </w:rPr>
              <w:t>00</w:t>
            </w:r>
          </w:p>
        </w:tc>
      </w:tr>
    </w:tbl>
    <w:p w:rsidR="00660B8E" w:rsidRPr="008568FD" w:rsidRDefault="00660B8E" w:rsidP="008605E3">
      <w:pPr>
        <w:rPr>
          <w:sz w:val="24"/>
          <w:szCs w:val="28"/>
        </w:rPr>
      </w:pPr>
    </w:p>
    <w:sectPr w:rsidR="00660B8E" w:rsidRPr="008568FD" w:rsidSect="00675D2D">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879" w:rsidRDefault="004C2879" w:rsidP="00822064">
      <w:pPr>
        <w:spacing w:after="0" w:line="240" w:lineRule="auto"/>
      </w:pPr>
      <w:r>
        <w:separator/>
      </w:r>
    </w:p>
  </w:endnote>
  <w:endnote w:type="continuationSeparator" w:id="0">
    <w:p w:rsidR="004C2879" w:rsidRDefault="004C2879" w:rsidP="00822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288399"/>
      <w:docPartObj>
        <w:docPartGallery w:val="Page Numbers (Bottom of Page)"/>
        <w:docPartUnique/>
      </w:docPartObj>
    </w:sdtPr>
    <w:sdtEndPr>
      <w:rPr>
        <w:color w:val="7F7F7F" w:themeColor="background1" w:themeShade="7F"/>
        <w:spacing w:val="60"/>
      </w:rPr>
    </w:sdtEndPr>
    <w:sdtContent>
      <w:p w:rsidR="00822064" w:rsidRDefault="00822064">
        <w:pPr>
          <w:pStyle w:val="Footer"/>
          <w:pBdr>
            <w:top w:val="single" w:sz="4" w:space="1" w:color="D9D9D9" w:themeColor="background1" w:themeShade="D9"/>
          </w:pBdr>
          <w:jc w:val="right"/>
        </w:pPr>
        <w:r>
          <w:fldChar w:fldCharType="begin"/>
        </w:r>
        <w:r>
          <w:instrText xml:space="preserve"> PAGE   \* MERGEFORMAT </w:instrText>
        </w:r>
        <w:r>
          <w:fldChar w:fldCharType="separate"/>
        </w:r>
        <w:r w:rsidR="00115417">
          <w:rPr>
            <w:noProof/>
          </w:rPr>
          <w:t>8</w:t>
        </w:r>
        <w:r>
          <w:rPr>
            <w:noProof/>
          </w:rPr>
          <w:fldChar w:fldCharType="end"/>
        </w:r>
        <w:r>
          <w:t xml:space="preserve"> | </w:t>
        </w:r>
        <w:r>
          <w:rPr>
            <w:color w:val="7F7F7F" w:themeColor="background1" w:themeShade="7F"/>
            <w:spacing w:val="60"/>
          </w:rPr>
          <w:t>Page</w:t>
        </w:r>
      </w:p>
    </w:sdtContent>
  </w:sdt>
  <w:p w:rsidR="00822064" w:rsidRDefault="008220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879" w:rsidRDefault="004C2879" w:rsidP="00822064">
      <w:pPr>
        <w:spacing w:after="0" w:line="240" w:lineRule="auto"/>
      </w:pPr>
      <w:r>
        <w:separator/>
      </w:r>
    </w:p>
  </w:footnote>
  <w:footnote w:type="continuationSeparator" w:id="0">
    <w:p w:rsidR="004C2879" w:rsidRDefault="004C2879" w:rsidP="008220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847" w:rsidRDefault="007D2847">
    <w:pPr>
      <w:pStyle w:val="Header"/>
    </w:pPr>
    <w:r>
      <w:tab/>
    </w:r>
    <w:r>
      <w:tab/>
      <w:t>Software Quality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D2D"/>
    <w:rsid w:val="00073687"/>
    <w:rsid w:val="00115417"/>
    <w:rsid w:val="00226EC1"/>
    <w:rsid w:val="00363842"/>
    <w:rsid w:val="004C2879"/>
    <w:rsid w:val="00583FBF"/>
    <w:rsid w:val="005D4C7E"/>
    <w:rsid w:val="00660B8E"/>
    <w:rsid w:val="00675D2D"/>
    <w:rsid w:val="007D2847"/>
    <w:rsid w:val="007F7C01"/>
    <w:rsid w:val="00822064"/>
    <w:rsid w:val="008568FD"/>
    <w:rsid w:val="008605E3"/>
    <w:rsid w:val="00AC58D4"/>
    <w:rsid w:val="00B65209"/>
    <w:rsid w:val="00BF75FD"/>
    <w:rsid w:val="00E66512"/>
    <w:rsid w:val="00F37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CC5DB-53FB-4F1F-80C4-DFF984D81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20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0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75D2D"/>
    <w:pPr>
      <w:spacing w:after="0" w:line="240" w:lineRule="auto"/>
    </w:pPr>
    <w:rPr>
      <w:rFonts w:eastAsiaTheme="minorEastAsia"/>
    </w:rPr>
  </w:style>
  <w:style w:type="character" w:customStyle="1" w:styleId="NoSpacingChar">
    <w:name w:val="No Spacing Char"/>
    <w:basedOn w:val="DefaultParagraphFont"/>
    <w:link w:val="NoSpacing"/>
    <w:uiPriority w:val="1"/>
    <w:rsid w:val="00675D2D"/>
    <w:rPr>
      <w:rFonts w:eastAsiaTheme="minorEastAsia"/>
    </w:rPr>
  </w:style>
  <w:style w:type="table" w:styleId="TableGrid">
    <w:name w:val="Table Grid"/>
    <w:basedOn w:val="TableNormal"/>
    <w:uiPriority w:val="39"/>
    <w:rsid w:val="00073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2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064"/>
  </w:style>
  <w:style w:type="paragraph" w:styleId="Footer">
    <w:name w:val="footer"/>
    <w:basedOn w:val="Normal"/>
    <w:link w:val="FooterChar"/>
    <w:uiPriority w:val="99"/>
    <w:unhideWhenUsed/>
    <w:rsid w:val="00822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064"/>
  </w:style>
  <w:style w:type="character" w:customStyle="1" w:styleId="Heading1Char">
    <w:name w:val="Heading 1 Char"/>
    <w:basedOn w:val="DefaultParagraphFont"/>
    <w:link w:val="Heading1"/>
    <w:uiPriority w:val="9"/>
    <w:rsid w:val="008220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206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22064"/>
    <w:pPr>
      <w:outlineLvl w:val="9"/>
    </w:pPr>
  </w:style>
  <w:style w:type="paragraph" w:styleId="TOC2">
    <w:name w:val="toc 2"/>
    <w:basedOn w:val="Normal"/>
    <w:next w:val="Normal"/>
    <w:autoRedefine/>
    <w:uiPriority w:val="39"/>
    <w:unhideWhenUsed/>
    <w:rsid w:val="00822064"/>
    <w:pPr>
      <w:spacing w:after="100"/>
      <w:ind w:left="220"/>
    </w:pPr>
    <w:rPr>
      <w:rFonts w:eastAsiaTheme="minorEastAsia" w:cs="Times New Roman"/>
    </w:rPr>
  </w:style>
  <w:style w:type="paragraph" w:styleId="TOC1">
    <w:name w:val="toc 1"/>
    <w:basedOn w:val="Normal"/>
    <w:next w:val="Normal"/>
    <w:autoRedefine/>
    <w:uiPriority w:val="39"/>
    <w:unhideWhenUsed/>
    <w:rsid w:val="00822064"/>
    <w:pPr>
      <w:spacing w:after="100"/>
    </w:pPr>
    <w:rPr>
      <w:rFonts w:eastAsiaTheme="minorEastAsia" w:cs="Times New Roman"/>
    </w:rPr>
  </w:style>
  <w:style w:type="paragraph" w:styleId="TOC3">
    <w:name w:val="toc 3"/>
    <w:basedOn w:val="Normal"/>
    <w:next w:val="Normal"/>
    <w:autoRedefine/>
    <w:uiPriority w:val="39"/>
    <w:unhideWhenUsed/>
    <w:rsid w:val="00822064"/>
    <w:pPr>
      <w:spacing w:after="100"/>
      <w:ind w:left="440"/>
    </w:pPr>
    <w:rPr>
      <w:rFonts w:eastAsiaTheme="minorEastAsia" w:cs="Times New Roman"/>
    </w:rPr>
  </w:style>
  <w:style w:type="character" w:styleId="Hyperlink">
    <w:name w:val="Hyperlink"/>
    <w:basedOn w:val="DefaultParagraphFont"/>
    <w:uiPriority w:val="99"/>
    <w:unhideWhenUsed/>
    <w:rsid w:val="00822064"/>
    <w:rPr>
      <w:color w:val="0563C1" w:themeColor="hyperlink"/>
      <w:u w:val="single"/>
    </w:rPr>
  </w:style>
  <w:style w:type="table" w:styleId="GridTable1Light">
    <w:name w:val="Grid Table 1 Light"/>
    <w:basedOn w:val="TableNormal"/>
    <w:uiPriority w:val="46"/>
    <w:rsid w:val="00660B8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096020">
      <w:bodyDiv w:val="1"/>
      <w:marLeft w:val="0"/>
      <w:marRight w:val="0"/>
      <w:marTop w:val="0"/>
      <w:marBottom w:val="0"/>
      <w:divBdr>
        <w:top w:val="none" w:sz="0" w:space="0" w:color="auto"/>
        <w:left w:val="none" w:sz="0" w:space="0" w:color="auto"/>
        <w:bottom w:val="none" w:sz="0" w:space="0" w:color="auto"/>
        <w:right w:val="none" w:sz="0" w:space="0" w:color="auto"/>
      </w:divBdr>
    </w:div>
    <w:div w:id="175138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D85"/>
    <w:rsid w:val="002B6AF2"/>
    <w:rsid w:val="003D61C2"/>
    <w:rsid w:val="00E87D85"/>
    <w:rsid w:val="00F57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A9E60FD9764834894E12793E7D57CB">
    <w:name w:val="4DA9E60FD9764834894E12793E7D57CB"/>
    <w:rsid w:val="00E87D85"/>
  </w:style>
  <w:style w:type="paragraph" w:customStyle="1" w:styleId="532756B879504BBCA9A80A9A1DD3EDCE">
    <w:name w:val="532756B879504BBCA9A80A9A1DD3EDCE"/>
    <w:rsid w:val="00E87D85"/>
  </w:style>
  <w:style w:type="paragraph" w:customStyle="1" w:styleId="5A6B8A76B5904A3596C87F89E805AF53">
    <w:name w:val="5A6B8A76B5904A3596C87F89E805AF53"/>
    <w:rsid w:val="00E87D85"/>
  </w:style>
  <w:style w:type="paragraph" w:customStyle="1" w:styleId="44861F2B119E4F1288530B197FC252A0">
    <w:name w:val="44861F2B119E4F1288530B197FC252A0"/>
    <w:rsid w:val="002B6AF2"/>
  </w:style>
  <w:style w:type="paragraph" w:customStyle="1" w:styleId="654BEAE317234501A4CF9964B3EBC2E7">
    <w:name w:val="654BEAE317234501A4CF9964B3EBC2E7"/>
    <w:rsid w:val="002B6AF2"/>
  </w:style>
  <w:style w:type="paragraph" w:customStyle="1" w:styleId="BD139E39BD384F46816793556D01AFD2">
    <w:name w:val="BD139E39BD384F46816793556D01AFD2"/>
    <w:rsid w:val="002B6A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994327-C9E5-4CC0-B2F4-FEC84B0E2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9</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design document</vt:lpstr>
    </vt:vector>
  </TitlesOfParts>
  <Company>team 4</Company>
  <LinksUpToDate>false</LinksUpToDate>
  <CharactersWithSpaces>6725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front-end prototype</dc:subject>
  <dc:creator>Achal Parikh, stewart gibson, andrew lau</dc:creator>
  <cp:keywords/>
  <dc:description/>
  <cp:lastModifiedBy>Achal Parikh</cp:lastModifiedBy>
  <cp:revision>5</cp:revision>
  <dcterms:created xsi:type="dcterms:W3CDTF">2016-02-21T16:05:00Z</dcterms:created>
  <dcterms:modified xsi:type="dcterms:W3CDTF">2016-02-23T01:49:00Z</dcterms:modified>
</cp:coreProperties>
</file>