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8456CD" w:rsidRPr="00AC7C9F" w:rsidP="00AC7C9F">
      <w:pPr>
        <w:spacing w:after="0"/>
        <w:jc w:val="center"/>
        <w:rPr>
          <w:rFonts w:ascii="Bookman Old Style" w:hAnsi="Bookman Old Style"/>
          <w:b/>
          <w:sz w:val="24"/>
          <w:szCs w:val="28"/>
        </w:rPr>
      </w:pPr>
      <w:r>
        <w:rPr>
          <w:rFonts w:ascii="Bookman Old Style" w:hAnsi="Bookman Old Style" w:cs="Times New Roman"/>
          <w:b/>
          <w:sz w:val="24"/>
          <w:szCs w:val="28"/>
        </w:rPr>
        <w:t xml:space="preserve">CA </w:t>
      </w:r>
      <w:r w:rsidR="00F05630">
        <w:rPr>
          <w:rFonts w:ascii="Bookman Old Style" w:hAnsi="Bookman Old Style" w:cs="Times New Roman"/>
          <w:b/>
          <w:sz w:val="24"/>
          <w:szCs w:val="28"/>
        </w:rPr>
        <w:t>SHAILENDRA SINGH</w:t>
      </w:r>
    </w:p>
    <w:p w:rsidR="008456CD" w:rsidRPr="008456CD" w:rsidP="00AC7C9F">
      <w:pPr>
        <w:spacing w:after="0"/>
        <w:jc w:val="center"/>
        <w:rPr>
          <w:rFonts w:ascii="Bookman Old Style" w:hAnsi="Bookman Old Style"/>
          <w:sz w:val="20"/>
          <w:szCs w:val="20"/>
        </w:rPr>
      </w:pPr>
      <w:r>
        <w:rPr>
          <w:rFonts w:ascii="Bookman Old Style" w:hAnsi="Bookman Old Style"/>
          <w:sz w:val="20"/>
          <w:szCs w:val="20"/>
        </w:rPr>
        <w:t>Address:</w:t>
      </w:r>
      <w:r w:rsidR="00595570">
        <w:rPr>
          <w:rFonts w:ascii="Bookman Old Style" w:hAnsi="Bookman Old Style"/>
          <w:sz w:val="20"/>
          <w:szCs w:val="20"/>
        </w:rPr>
        <w:t xml:space="preserve"> </w:t>
      </w:r>
      <w:r w:rsidR="00375A48">
        <w:rPr>
          <w:rFonts w:ascii="Bookman Old Style" w:hAnsi="Bookman Old Style"/>
          <w:sz w:val="20"/>
          <w:szCs w:val="20"/>
        </w:rPr>
        <w:t>B-601, Antriksh Golf View-II, Sector-78, Noida-201301</w:t>
      </w:r>
      <w:r w:rsidR="00375A48">
        <w:rPr>
          <w:rFonts w:ascii="Bookman Old Style" w:hAnsi="Bookman Old Style"/>
          <w:sz w:val="20"/>
          <w:szCs w:val="20"/>
        </w:rPr>
        <w:br/>
        <w:t xml:space="preserve"> </w:t>
      </w:r>
      <w:r w:rsidRPr="008456CD">
        <w:rPr>
          <w:rFonts w:ascii="Bookman Old Style" w:hAnsi="Bookman Old Style"/>
          <w:sz w:val="20"/>
          <w:szCs w:val="20"/>
        </w:rPr>
        <w:t xml:space="preserve">Email: </w:t>
      </w:r>
      <w:hyperlink r:id="rId5" w:history="1">
        <w:r w:rsidR="00F05630">
          <w:rPr>
            <w:rFonts w:ascii="Book Antiqua" w:hAnsi="Book Antiqua" w:cs="Arial"/>
            <w:bCs/>
          </w:rPr>
          <w:t>cashailendra01@gmail.com</w:t>
        </w:r>
      </w:hyperlink>
      <w:r w:rsidR="00AC7C9F">
        <w:rPr>
          <w:rFonts w:ascii="Bookman Old Style" w:hAnsi="Bookman Old Style"/>
          <w:sz w:val="20"/>
          <w:szCs w:val="20"/>
        </w:rPr>
        <w:tab/>
      </w:r>
      <w:r w:rsidR="00AC7C9F">
        <w:rPr>
          <w:rFonts w:ascii="Bookman Old Style" w:hAnsi="Bookman Old Style"/>
          <w:sz w:val="20"/>
          <w:szCs w:val="20"/>
        </w:rPr>
        <w:tab/>
      </w:r>
      <w:r w:rsidR="00AC7C9F">
        <w:rPr>
          <w:rFonts w:ascii="Bookman Old Style" w:hAnsi="Bookman Old Style"/>
          <w:sz w:val="20"/>
          <w:szCs w:val="20"/>
        </w:rPr>
        <w:tab/>
      </w:r>
      <w:r w:rsidR="00AC7C9F">
        <w:rPr>
          <w:rFonts w:ascii="Bookman Old Style" w:hAnsi="Bookman Old Style"/>
          <w:sz w:val="20"/>
          <w:szCs w:val="20"/>
        </w:rPr>
        <w:tab/>
      </w:r>
      <w:r w:rsidR="00AC7C9F">
        <w:rPr>
          <w:rFonts w:ascii="Bookman Old Style" w:hAnsi="Bookman Old Style"/>
          <w:sz w:val="20"/>
          <w:szCs w:val="20"/>
        </w:rPr>
        <w:tab/>
      </w:r>
      <w:r>
        <w:rPr>
          <w:rFonts w:ascii="Bookman Old Style" w:hAnsi="Bookman Old Style"/>
          <w:sz w:val="20"/>
          <w:szCs w:val="20"/>
        </w:rPr>
        <w:t>Mobile</w:t>
      </w:r>
      <w:r w:rsidR="00FF319D">
        <w:rPr>
          <w:rFonts w:ascii="Bookman Old Style" w:hAnsi="Bookman Old Style"/>
          <w:sz w:val="20"/>
          <w:szCs w:val="20"/>
        </w:rPr>
        <w:t>: +</w:t>
      </w:r>
      <w:r w:rsidR="00556B5A">
        <w:rPr>
          <w:rFonts w:ascii="Bookman Old Style" w:hAnsi="Bookman Old Style"/>
          <w:sz w:val="20"/>
          <w:szCs w:val="20"/>
        </w:rPr>
        <w:t>91</w:t>
      </w:r>
      <w:r w:rsidR="009E56A1">
        <w:rPr>
          <w:rFonts w:ascii="Bookman Old Style" w:hAnsi="Bookman Old Style"/>
          <w:sz w:val="20"/>
          <w:szCs w:val="20"/>
        </w:rPr>
        <w:t xml:space="preserve"> </w:t>
      </w:r>
      <w:r w:rsidR="003A7EF3">
        <w:rPr>
          <w:rFonts w:ascii="Bookman Old Style" w:hAnsi="Bookman Old Style"/>
          <w:sz w:val="20"/>
          <w:szCs w:val="20"/>
        </w:rPr>
        <w:t>9899480466</w:t>
      </w:r>
    </w:p>
    <w:p w:rsidR="008456CD" w:rsidRPr="00AC7C9F" w:rsidP="00595570">
      <w:pPr>
        <w:rPr>
          <w:rFonts w:ascii="Bookman Old Style" w:hAnsi="Bookman Old Style" w:cs="Tahoma"/>
          <w:b/>
          <w:sz w:val="20"/>
          <w:szCs w:val="20"/>
        </w:rPr>
      </w:pPr>
      <w:r w:rsidRPr="00AC7C9F">
        <w:rPr>
          <w:rFonts w:ascii="Bookman Old Style" w:hAnsi="Bookman Old Style" w:cs="Tahoma"/>
          <w:b/>
          <w:sz w:val="20"/>
          <w:szCs w:val="20"/>
        </w:rPr>
        <w:t>Seeking senior level assig</w:t>
      </w:r>
      <w:r w:rsidR="00595570">
        <w:rPr>
          <w:rFonts w:ascii="Bookman Old Style" w:hAnsi="Bookman Old Style" w:cs="Tahoma"/>
          <w:b/>
          <w:sz w:val="20"/>
          <w:szCs w:val="20"/>
        </w:rPr>
        <w:t>nments in the areas of Accounts &amp;</w:t>
      </w:r>
      <w:r w:rsidRPr="00AC7C9F">
        <w:rPr>
          <w:rFonts w:ascii="Bookman Old Style" w:hAnsi="Bookman Old Style" w:cs="Tahoma"/>
          <w:b/>
          <w:sz w:val="20"/>
          <w:szCs w:val="20"/>
        </w:rPr>
        <w:t xml:space="preserve"> Finance </w:t>
      </w:r>
      <w:r w:rsidR="00FF319D">
        <w:rPr>
          <w:rFonts w:ascii="Bookman Old Style" w:hAnsi="Bookman Old Style" w:cs="Tahoma"/>
          <w:b/>
          <w:sz w:val="20"/>
          <w:szCs w:val="20"/>
        </w:rPr>
        <w:t>with an organiz</w:t>
      </w:r>
      <w:r w:rsidRPr="00AC7C9F">
        <w:rPr>
          <w:rFonts w:ascii="Bookman Old Style" w:hAnsi="Bookman Old Style" w:cs="Tahoma"/>
          <w:b/>
          <w:sz w:val="20"/>
          <w:szCs w:val="20"/>
        </w:rPr>
        <w:t>ation of repute</w:t>
      </w:r>
      <w:r w:rsidR="00226EBC">
        <w:rPr>
          <w:rFonts w:ascii="Bookman Old Style" w:hAnsi="Bookman Old Style" w:cs="Tahoma"/>
          <w:b/>
          <w:sz w:val="20"/>
          <w:szCs w:val="20"/>
        </w:rPr>
        <w:t>.</w:t>
      </w:r>
    </w:p>
    <w:p w:rsidR="008456CD" w:rsidRPr="00AC7C9F" w:rsidP="008456CD">
      <w:pPr>
        <w:pBdr>
          <w:top w:val="single" w:sz="12" w:space="1" w:color="auto"/>
          <w:bottom w:val="single" w:sz="12" w:space="1" w:color="auto"/>
        </w:pBdr>
        <w:tabs>
          <w:tab w:val="left" w:pos="374"/>
          <w:tab w:val="left" w:pos="2618"/>
          <w:tab w:val="left" w:pos="2805"/>
          <w:tab w:val="left" w:pos="3179"/>
        </w:tabs>
        <w:jc w:val="both"/>
        <w:rPr>
          <w:rFonts w:ascii="Bookman Old Style" w:hAnsi="Bookman Old Style" w:cs="Tahoma"/>
          <w:b/>
          <w:sz w:val="20"/>
          <w:szCs w:val="20"/>
        </w:rPr>
      </w:pPr>
      <w:r w:rsidRPr="00AC7C9F">
        <w:rPr>
          <w:rFonts w:ascii="Bookman Old Style" w:hAnsi="Bookman Old Style" w:cs="Tahoma"/>
          <w:b/>
          <w:sz w:val="20"/>
          <w:szCs w:val="20"/>
        </w:rPr>
        <w:t>Professional Synopsis</w:t>
      </w:r>
    </w:p>
    <w:p w:rsidR="008456CD" w:rsidRPr="00635E66" w:rsidP="00A15A3E">
      <w:pPr>
        <w:numPr>
          <w:ilvl w:val="0"/>
          <w:numId w:val="1"/>
        </w:numPr>
        <w:spacing w:after="0" w:line="240" w:lineRule="auto"/>
        <w:jc w:val="both"/>
        <w:rPr>
          <w:rFonts w:ascii="Bookman Old Style" w:hAnsi="Bookman Old Style"/>
          <w:b/>
          <w:sz w:val="20"/>
          <w:szCs w:val="20"/>
        </w:rPr>
      </w:pPr>
      <w:r w:rsidRPr="00A15A3E">
        <w:rPr>
          <w:rFonts w:ascii="Bookman Old Style" w:hAnsi="Bookman Old Style"/>
          <w:b/>
          <w:sz w:val="20"/>
          <w:szCs w:val="20"/>
        </w:rPr>
        <w:t>CA offering over 15</w:t>
      </w:r>
      <w:r w:rsidRPr="00A15A3E" w:rsidR="00F05630">
        <w:rPr>
          <w:rFonts w:ascii="Bookman Old Style" w:hAnsi="Bookman Old Style"/>
          <w:b/>
          <w:sz w:val="20"/>
          <w:szCs w:val="20"/>
        </w:rPr>
        <w:t xml:space="preserve"> </w:t>
      </w:r>
      <w:r w:rsidRPr="00A15A3E">
        <w:rPr>
          <w:rFonts w:ascii="Bookman Old Style" w:hAnsi="Bookman Old Style"/>
          <w:b/>
          <w:sz w:val="20"/>
          <w:szCs w:val="20"/>
        </w:rPr>
        <w:t xml:space="preserve">years of rich experience in </w:t>
      </w:r>
      <w:r w:rsidRPr="00A15A3E" w:rsidR="008D7C2E">
        <w:rPr>
          <w:rFonts w:ascii="Bookman Old Style" w:hAnsi="Bookman Old Style"/>
          <w:b/>
          <w:sz w:val="20"/>
          <w:szCs w:val="20"/>
        </w:rPr>
        <w:t xml:space="preserve">Finance &amp; </w:t>
      </w:r>
      <w:r w:rsidRPr="00A15A3E">
        <w:rPr>
          <w:rFonts w:ascii="Bookman Old Style" w:hAnsi="Bookman Old Style"/>
          <w:b/>
          <w:sz w:val="20"/>
          <w:szCs w:val="20"/>
        </w:rPr>
        <w:t>Accounts</w:t>
      </w:r>
      <w:r w:rsidRPr="00A15A3E" w:rsidR="00F60B1F">
        <w:rPr>
          <w:rFonts w:ascii="Bookman Old Style" w:hAnsi="Bookman Old Style"/>
          <w:b/>
          <w:sz w:val="20"/>
          <w:szCs w:val="20"/>
        </w:rPr>
        <w:t xml:space="preserve">, </w:t>
      </w:r>
      <w:r w:rsidRPr="00A15A3E" w:rsidR="009F0DD8">
        <w:rPr>
          <w:rFonts w:ascii="Bookman Old Style" w:hAnsi="Bookman Old Style"/>
          <w:b/>
          <w:sz w:val="20"/>
          <w:szCs w:val="20"/>
        </w:rPr>
        <w:t xml:space="preserve">and </w:t>
      </w:r>
      <w:r w:rsidRPr="00A15A3E" w:rsidR="00F60B1F">
        <w:rPr>
          <w:rFonts w:ascii="Bookman Old Style" w:hAnsi="Bookman Old Style"/>
          <w:b/>
          <w:sz w:val="20"/>
          <w:szCs w:val="20"/>
        </w:rPr>
        <w:t>Audit</w:t>
      </w:r>
      <w:r w:rsidRPr="00A15A3E" w:rsidR="009F0DD8">
        <w:rPr>
          <w:rFonts w:ascii="Bookman Old Style" w:hAnsi="Bookman Old Style"/>
          <w:b/>
          <w:sz w:val="20"/>
          <w:szCs w:val="20"/>
        </w:rPr>
        <w:t xml:space="preserve"> </w:t>
      </w:r>
      <w:r w:rsidRPr="00A15A3E" w:rsidR="00F60B1F">
        <w:rPr>
          <w:rFonts w:ascii="Bookman Old Style" w:hAnsi="Bookman Old Style"/>
          <w:b/>
          <w:sz w:val="20"/>
          <w:szCs w:val="20"/>
        </w:rPr>
        <w:t>(</w:t>
      </w:r>
      <w:r w:rsidRPr="00A15A3E" w:rsidR="006476D1">
        <w:rPr>
          <w:rFonts w:ascii="Bookman Old Style" w:hAnsi="Bookman Old Style"/>
          <w:b/>
          <w:sz w:val="20"/>
          <w:szCs w:val="20"/>
        </w:rPr>
        <w:t xml:space="preserve">Over </w:t>
      </w:r>
      <w:r w:rsidR="0062468F">
        <w:rPr>
          <w:rFonts w:ascii="Bookman Old Style" w:hAnsi="Bookman Old Style"/>
          <w:b/>
          <w:sz w:val="20"/>
          <w:szCs w:val="20"/>
        </w:rPr>
        <w:t>9</w:t>
      </w:r>
      <w:r w:rsidRPr="00A15A3E" w:rsidR="00F05630">
        <w:rPr>
          <w:rFonts w:ascii="Bookman Old Style" w:hAnsi="Bookman Old Style"/>
          <w:b/>
          <w:sz w:val="20"/>
          <w:szCs w:val="20"/>
        </w:rPr>
        <w:t xml:space="preserve"> years</w:t>
      </w:r>
      <w:r w:rsidRPr="00A15A3E" w:rsidR="00D50600">
        <w:rPr>
          <w:rFonts w:ascii="Bookman Old Style" w:hAnsi="Bookman Old Style"/>
          <w:b/>
          <w:sz w:val="20"/>
          <w:szCs w:val="20"/>
        </w:rPr>
        <w:t xml:space="preserve"> </w:t>
      </w:r>
      <w:r w:rsidRPr="00A15A3E" w:rsidR="00F05630">
        <w:rPr>
          <w:rFonts w:ascii="Bookman Old Style" w:hAnsi="Bookman Old Style"/>
          <w:b/>
          <w:sz w:val="20"/>
          <w:szCs w:val="20"/>
        </w:rPr>
        <w:t>post qualification experience)</w:t>
      </w:r>
      <w:r w:rsidRPr="00A15A3E">
        <w:rPr>
          <w:rFonts w:ascii="Bookman Old Style" w:hAnsi="Bookman Old Style"/>
          <w:b/>
          <w:sz w:val="20"/>
          <w:szCs w:val="20"/>
        </w:rPr>
        <w:t>.</w:t>
      </w:r>
    </w:p>
    <w:p w:rsidR="00635E66" w:rsidRPr="00635E66" w:rsidP="005827D4">
      <w:pPr>
        <w:numPr>
          <w:ilvl w:val="0"/>
          <w:numId w:val="1"/>
        </w:numPr>
        <w:spacing w:after="0" w:line="240" w:lineRule="auto"/>
        <w:jc w:val="both"/>
        <w:rPr>
          <w:rFonts w:ascii="Bookman Old Style" w:hAnsi="Bookman Old Style"/>
          <w:b/>
          <w:sz w:val="20"/>
          <w:szCs w:val="20"/>
        </w:rPr>
      </w:pPr>
      <w:r>
        <w:rPr>
          <w:rFonts w:ascii="Bookman Old Style" w:hAnsi="Bookman Old Style"/>
          <w:b/>
          <w:sz w:val="20"/>
          <w:szCs w:val="20"/>
        </w:rPr>
        <w:t xml:space="preserve">Area of Expertise </w:t>
      </w:r>
    </w:p>
    <w:p w:rsidR="00635E66" w:rsidRPr="00F60B1F" w:rsidP="005827D4">
      <w:pPr>
        <w:pStyle w:val="ListParagraph"/>
        <w:numPr>
          <w:ilvl w:val="0"/>
          <w:numId w:val="2"/>
        </w:numPr>
        <w:shd w:val="clear" w:color="auto" w:fill="E0E0E0"/>
        <w:spacing w:after="0"/>
        <w:jc w:val="both"/>
        <w:rPr>
          <w:rFonts w:ascii="Bookman Old Style" w:hAnsi="Bookman Old Style" w:cs="Tahoma"/>
          <w:sz w:val="20"/>
          <w:szCs w:val="20"/>
        </w:rPr>
        <w:sectPr w:rsidSect="00635E66">
          <w:type w:val="continuous"/>
          <w:pgSz w:w="11907" w:h="16839" w:code="9"/>
          <w:pgMar w:top="1152" w:right="1152" w:bottom="1152" w:left="1152"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pPr>
    </w:p>
    <w:p w:rsidR="00635E66" w:rsidRPr="00F60B1F" w:rsidP="005827D4">
      <w:pPr>
        <w:pStyle w:val="ListParagraph"/>
        <w:numPr>
          <w:ilvl w:val="0"/>
          <w:numId w:val="2"/>
        </w:numPr>
        <w:spacing w:after="0"/>
        <w:jc w:val="both"/>
        <w:rPr>
          <w:rFonts w:ascii="Bookman Old Style" w:hAnsi="Bookman Old Style" w:cs="Tahoma"/>
          <w:sz w:val="20"/>
          <w:szCs w:val="20"/>
        </w:rPr>
      </w:pPr>
      <w:r>
        <w:rPr>
          <w:rFonts w:ascii="Bookman Old Style" w:hAnsi="Bookman Old Style" w:cs="Tahoma"/>
          <w:sz w:val="20"/>
          <w:szCs w:val="20"/>
        </w:rPr>
        <w:t xml:space="preserve">Banking &amp; </w:t>
      </w:r>
      <w:r w:rsidRPr="00F60B1F">
        <w:rPr>
          <w:rFonts w:ascii="Bookman Old Style" w:hAnsi="Bookman Old Style" w:cs="Tahoma"/>
          <w:sz w:val="20"/>
          <w:szCs w:val="20"/>
        </w:rPr>
        <w:t xml:space="preserve">Finance </w:t>
      </w:r>
    </w:p>
    <w:p w:rsidR="00635E66" w:rsidRPr="00F60B1F" w:rsidP="005827D4">
      <w:pPr>
        <w:pStyle w:val="ListParagraph"/>
        <w:numPr>
          <w:ilvl w:val="0"/>
          <w:numId w:val="2"/>
        </w:numPr>
        <w:spacing w:after="0"/>
        <w:jc w:val="both"/>
        <w:rPr>
          <w:rFonts w:ascii="Bookman Old Style" w:hAnsi="Bookman Old Style" w:cs="Tahoma"/>
          <w:sz w:val="20"/>
          <w:szCs w:val="20"/>
        </w:rPr>
      </w:pPr>
      <w:r>
        <w:rPr>
          <w:rFonts w:ascii="Bookman Old Style" w:hAnsi="Bookman Old Style" w:cs="Tahoma"/>
          <w:sz w:val="20"/>
          <w:szCs w:val="20"/>
        </w:rPr>
        <w:t xml:space="preserve">Project Implementation  </w:t>
      </w:r>
      <w:r w:rsidRPr="00F60B1F">
        <w:rPr>
          <w:rFonts w:ascii="Bookman Old Style" w:hAnsi="Bookman Old Style" w:cs="Tahoma"/>
          <w:sz w:val="20"/>
          <w:szCs w:val="20"/>
        </w:rPr>
        <w:t xml:space="preserve"> </w:t>
      </w:r>
    </w:p>
    <w:p w:rsidR="00635E66" w:rsidP="005827D4">
      <w:pPr>
        <w:pStyle w:val="ListParagraph"/>
        <w:numPr>
          <w:ilvl w:val="0"/>
          <w:numId w:val="2"/>
        </w:numPr>
        <w:spacing w:after="0"/>
        <w:jc w:val="both"/>
        <w:rPr>
          <w:rFonts w:ascii="Bookman Old Style" w:hAnsi="Bookman Old Style" w:cs="Tahoma"/>
          <w:sz w:val="20"/>
          <w:szCs w:val="20"/>
        </w:rPr>
      </w:pPr>
      <w:r>
        <w:rPr>
          <w:rFonts w:ascii="Bookman Old Style" w:hAnsi="Bookman Old Style" w:cs="Tahoma"/>
          <w:sz w:val="20"/>
          <w:szCs w:val="20"/>
        </w:rPr>
        <w:t>Preparation of MIS</w:t>
      </w:r>
    </w:p>
    <w:p w:rsidR="00635E66" w:rsidP="005827D4">
      <w:pPr>
        <w:pStyle w:val="ListParagraph"/>
        <w:numPr>
          <w:ilvl w:val="0"/>
          <w:numId w:val="2"/>
        </w:numPr>
        <w:spacing w:after="0"/>
        <w:jc w:val="both"/>
        <w:rPr>
          <w:rFonts w:ascii="Bookman Old Style" w:hAnsi="Bookman Old Style" w:cs="Tahoma"/>
          <w:sz w:val="20"/>
          <w:szCs w:val="20"/>
        </w:rPr>
      </w:pPr>
      <w:r>
        <w:rPr>
          <w:rFonts w:ascii="Bookman Old Style" w:hAnsi="Bookman Old Style" w:cs="Tahoma"/>
          <w:sz w:val="20"/>
          <w:szCs w:val="20"/>
        </w:rPr>
        <w:t xml:space="preserve">Accounts </w:t>
      </w:r>
    </w:p>
    <w:p w:rsidR="00635E66" w:rsidRPr="00635E66" w:rsidP="005827D4">
      <w:pPr>
        <w:pStyle w:val="ListParagraph"/>
        <w:numPr>
          <w:ilvl w:val="0"/>
          <w:numId w:val="2"/>
        </w:numPr>
        <w:spacing w:after="0"/>
        <w:jc w:val="both"/>
        <w:rPr>
          <w:rFonts w:ascii="Bookman Old Style" w:hAnsi="Bookman Old Style" w:cs="Tahoma"/>
          <w:sz w:val="20"/>
          <w:szCs w:val="20"/>
        </w:rPr>
      </w:pPr>
      <w:r w:rsidRPr="00635E66">
        <w:rPr>
          <w:rFonts w:ascii="Bookman Old Style" w:hAnsi="Bookman Old Style" w:cs="Tahoma"/>
          <w:sz w:val="20"/>
          <w:szCs w:val="20"/>
        </w:rPr>
        <w:t>Liaison</w:t>
      </w:r>
      <w:r>
        <w:rPr>
          <w:rFonts w:ascii="Bookman Old Style" w:hAnsi="Bookman Old Style" w:cs="Tahoma"/>
          <w:sz w:val="20"/>
          <w:szCs w:val="20"/>
        </w:rPr>
        <w:t>ing</w:t>
      </w:r>
      <w:r w:rsidR="009F0DD8">
        <w:rPr>
          <w:rFonts w:ascii="Bookman Old Style" w:hAnsi="Bookman Old Style" w:cs="Tahoma"/>
          <w:sz w:val="20"/>
          <w:szCs w:val="20"/>
        </w:rPr>
        <w:t xml:space="preserve"> </w:t>
      </w:r>
      <w:r w:rsidRPr="00635E66">
        <w:rPr>
          <w:rFonts w:ascii="Bookman Old Style" w:hAnsi="Bookman Old Style" w:cs="Tahoma"/>
          <w:sz w:val="20"/>
          <w:szCs w:val="20"/>
        </w:rPr>
        <w:t xml:space="preserve"> &amp; Co-ordination</w:t>
      </w:r>
    </w:p>
    <w:p w:rsidR="00635E66" w:rsidRPr="00F60B1F" w:rsidP="005827D4">
      <w:pPr>
        <w:pStyle w:val="ListParagraph"/>
        <w:numPr>
          <w:ilvl w:val="0"/>
          <w:numId w:val="2"/>
        </w:numPr>
        <w:spacing w:after="0"/>
        <w:jc w:val="both"/>
        <w:rPr>
          <w:rFonts w:ascii="Bookman Old Style" w:hAnsi="Bookman Old Style" w:cs="Tahoma"/>
          <w:sz w:val="20"/>
          <w:szCs w:val="20"/>
        </w:rPr>
      </w:pPr>
      <w:r>
        <w:rPr>
          <w:rFonts w:ascii="Bookman Old Style" w:hAnsi="Bookman Old Style" w:cs="Tahoma"/>
          <w:sz w:val="20"/>
          <w:szCs w:val="20"/>
        </w:rPr>
        <w:t>SAP (EBS</w:t>
      </w:r>
      <w:r w:rsidR="009F0DD8">
        <w:rPr>
          <w:rFonts w:ascii="Bookman Old Style" w:hAnsi="Bookman Old Style" w:cs="Tahoma"/>
          <w:sz w:val="20"/>
          <w:szCs w:val="20"/>
        </w:rPr>
        <w:t xml:space="preserve">), </w:t>
      </w:r>
      <w:r>
        <w:rPr>
          <w:rFonts w:ascii="Bookman Old Style" w:hAnsi="Bookman Old Style" w:cs="Tahoma"/>
          <w:sz w:val="20"/>
          <w:szCs w:val="20"/>
        </w:rPr>
        <w:t>MS Office, ERP</w:t>
      </w:r>
      <w:r w:rsidRPr="00F60B1F">
        <w:rPr>
          <w:rFonts w:ascii="Bookman Old Style" w:hAnsi="Bookman Old Style" w:cs="Tahoma"/>
          <w:sz w:val="20"/>
          <w:szCs w:val="20"/>
        </w:rPr>
        <w:t xml:space="preserve"> </w:t>
      </w:r>
      <w:r>
        <w:rPr>
          <w:rFonts w:ascii="Bookman Old Style" w:hAnsi="Bookman Old Style" w:cs="Tahoma"/>
          <w:sz w:val="20"/>
          <w:szCs w:val="20"/>
        </w:rPr>
        <w:t>(</w:t>
      </w:r>
      <w:r w:rsidRPr="00F60B1F">
        <w:rPr>
          <w:rFonts w:ascii="Bookman Old Style" w:hAnsi="Bookman Old Style" w:cs="Tahoma"/>
          <w:sz w:val="20"/>
          <w:szCs w:val="20"/>
        </w:rPr>
        <w:t>Tally</w:t>
      </w:r>
      <w:r>
        <w:rPr>
          <w:rFonts w:ascii="Bookman Old Style" w:hAnsi="Bookman Old Style" w:cs="Tahoma"/>
          <w:sz w:val="20"/>
          <w:szCs w:val="20"/>
        </w:rPr>
        <w:t>)</w:t>
      </w:r>
    </w:p>
    <w:p w:rsidR="00635E66" w:rsidRPr="00F60B1F" w:rsidP="00635E66">
      <w:pPr>
        <w:spacing w:after="0"/>
        <w:jc w:val="both"/>
        <w:rPr>
          <w:rFonts w:ascii="Bookman Old Style" w:hAnsi="Bookman Old Style" w:cs="Tahoma"/>
          <w:sz w:val="20"/>
          <w:szCs w:val="20"/>
        </w:rPr>
        <w:sectPr w:rsidSect="00AC7C9F">
          <w:type w:val="continuous"/>
          <w:pgSz w:w="11907" w:h="16839" w:code="9"/>
          <w:pgMar w:top="1152" w:right="1152" w:bottom="1152" w:left="1152" w:header="720" w:footer="720" w:gutter="0"/>
          <w:pgBorders w:offsetFrom="page">
            <w:top w:val="dashSmallGap" w:sz="4" w:space="24" w:color="auto"/>
            <w:left w:val="dashSmallGap" w:sz="4" w:space="24" w:color="auto"/>
            <w:bottom w:val="dashSmallGap" w:sz="4" w:space="24" w:color="auto"/>
            <w:right w:val="dashSmallGap" w:sz="4" w:space="24" w:color="auto"/>
          </w:pgBorders>
          <w:cols w:num="2" w:space="720"/>
          <w:docGrid w:linePitch="360"/>
        </w:sectPr>
      </w:pPr>
    </w:p>
    <w:p w:rsidR="00595570" w:rsidRPr="00AC7C9F" w:rsidP="00595570">
      <w:pPr>
        <w:pBdr>
          <w:top w:val="single" w:sz="12" w:space="1" w:color="auto"/>
          <w:bottom w:val="single" w:sz="12" w:space="1" w:color="auto"/>
        </w:pBdr>
        <w:tabs>
          <w:tab w:val="left" w:pos="374"/>
          <w:tab w:val="left" w:pos="2618"/>
          <w:tab w:val="left" w:pos="2805"/>
          <w:tab w:val="left" w:pos="3179"/>
        </w:tabs>
        <w:spacing w:after="0"/>
        <w:jc w:val="both"/>
        <w:rPr>
          <w:rFonts w:ascii="Bookman Old Style" w:hAnsi="Bookman Old Style" w:cs="Tahoma"/>
          <w:b/>
          <w:sz w:val="20"/>
          <w:szCs w:val="20"/>
        </w:rPr>
      </w:pPr>
      <w:r w:rsidRPr="006476D1">
        <w:rPr>
          <w:rFonts w:ascii="Bookman Old Style" w:hAnsi="Bookman Old Style" w:cs="Tahoma"/>
          <w:b/>
          <w:sz w:val="20"/>
          <w:szCs w:val="20"/>
        </w:rPr>
        <w:t>Achievements</w:t>
      </w:r>
      <w:r w:rsidRPr="00F60B1F">
        <w:rPr>
          <w:rFonts w:ascii="Bookman Old Style" w:hAnsi="Bookman Old Style" w:cs="Tahoma"/>
          <w:b/>
          <w:sz w:val="20"/>
          <w:szCs w:val="20"/>
        </w:rPr>
        <w:t xml:space="preserve"> </w:t>
      </w:r>
    </w:p>
    <w:p w:rsidR="005827D4" w:rsidRPr="00B51146" w:rsidP="005827D4">
      <w:pPr>
        <w:spacing w:after="0" w:line="240" w:lineRule="atLeast"/>
        <w:jc w:val="both"/>
        <w:rPr>
          <w:rFonts w:ascii="Bookman Old Style" w:hAnsi="Bookman Old Style" w:cs="Arial"/>
          <w:b/>
          <w:sz w:val="20"/>
          <w:szCs w:val="20"/>
        </w:rPr>
      </w:pPr>
      <w:r>
        <w:rPr>
          <w:rFonts w:ascii="Bookman Old Style" w:hAnsi="Bookman Old Style" w:cs="Arial"/>
          <w:b/>
          <w:sz w:val="20"/>
          <w:szCs w:val="20"/>
        </w:rPr>
        <w:t xml:space="preserve">1. </w:t>
      </w:r>
      <w:r w:rsidRPr="00B51146">
        <w:rPr>
          <w:rFonts w:ascii="Bookman Old Style" w:hAnsi="Bookman Old Style" w:cs="Arial"/>
          <w:b/>
          <w:sz w:val="20"/>
          <w:szCs w:val="20"/>
        </w:rPr>
        <w:t>Ultimate Flexipack Limited</w:t>
      </w:r>
      <w:r w:rsidR="00A15A3E">
        <w:rPr>
          <w:rFonts w:ascii="Bookman Old Style" w:hAnsi="Bookman Old Style" w:cs="Arial"/>
          <w:b/>
          <w:sz w:val="20"/>
          <w:szCs w:val="20"/>
        </w:rPr>
        <w:t xml:space="preserve"> (Current Organisation)</w:t>
      </w:r>
      <w:r w:rsidRPr="00B51146">
        <w:rPr>
          <w:rFonts w:ascii="Bookman Old Style" w:hAnsi="Bookman Old Style" w:cs="Arial"/>
          <w:b/>
          <w:sz w:val="20"/>
          <w:szCs w:val="20"/>
        </w:rPr>
        <w:t xml:space="preserve"> </w:t>
      </w:r>
      <w:r w:rsidR="004E7148">
        <w:rPr>
          <w:rFonts w:ascii="Bookman Old Style" w:hAnsi="Bookman Old Style" w:cs="Arial"/>
          <w:b/>
          <w:sz w:val="20"/>
          <w:szCs w:val="20"/>
        </w:rPr>
        <w:t>–</w:t>
      </w:r>
      <w:r w:rsidRPr="004E7148" w:rsidR="004E7148">
        <w:rPr>
          <w:rFonts w:ascii="Bookman Old Style" w:hAnsi="Bookman Old Style" w:cs="Arial"/>
          <w:b/>
          <w:szCs w:val="20"/>
        </w:rPr>
        <w:t>UFLEX GROUP</w:t>
      </w:r>
    </w:p>
    <w:p w:rsidR="005827D4" w:rsidP="005827D4">
      <w:pPr>
        <w:pStyle w:val="ListParagraph"/>
        <w:numPr>
          <w:ilvl w:val="0"/>
          <w:numId w:val="17"/>
        </w:numPr>
        <w:spacing w:after="0" w:line="240" w:lineRule="atLeast"/>
        <w:jc w:val="both"/>
        <w:rPr>
          <w:rFonts w:ascii="Bookman Old Style" w:hAnsi="Bookman Old Style" w:cs="Arial"/>
          <w:sz w:val="20"/>
          <w:szCs w:val="20"/>
        </w:rPr>
      </w:pPr>
      <w:r w:rsidRPr="005827D4">
        <w:rPr>
          <w:rFonts w:ascii="Bookman Old Style" w:hAnsi="Bookman Old Style" w:cs="Tahoma"/>
          <w:sz w:val="20"/>
          <w:szCs w:val="20"/>
        </w:rPr>
        <w:t xml:space="preserve">Currently actively involved in set up of a project </w:t>
      </w:r>
      <w:r w:rsidRPr="005827D4">
        <w:rPr>
          <w:rFonts w:ascii="Bookman Old Style" w:hAnsi="Bookman Old Style" w:cs="Arial"/>
          <w:sz w:val="20"/>
          <w:szCs w:val="20"/>
        </w:rPr>
        <w:t>in Baribrahmana Industrial Complex, Jammu</w:t>
      </w:r>
      <w:r w:rsidRPr="005827D4">
        <w:rPr>
          <w:rFonts w:ascii="Bookman Old Style" w:hAnsi="Bookman Old Style" w:cs="Tahoma"/>
          <w:sz w:val="20"/>
          <w:szCs w:val="20"/>
        </w:rPr>
        <w:t xml:space="preserve">, </w:t>
      </w:r>
      <w:r w:rsidRPr="00A15A3E">
        <w:rPr>
          <w:rFonts w:ascii="Bookman Old Style" w:hAnsi="Bookman Old Style" w:cs="Tahoma"/>
          <w:b/>
          <w:sz w:val="20"/>
          <w:szCs w:val="20"/>
        </w:rPr>
        <w:t>P</w:t>
      </w:r>
      <w:r w:rsidRPr="00A15A3E">
        <w:rPr>
          <w:rFonts w:ascii="Bookman Old Style" w:hAnsi="Bookman Old Style" w:cs="Arial"/>
          <w:b/>
          <w:sz w:val="20"/>
          <w:szCs w:val="20"/>
        </w:rPr>
        <w:t>roject Cost is 75 Crs for Manufacturing of masterbatch (Granules-Petroleum Products), Zipper &amp; Pouch</w:t>
      </w:r>
      <w:r w:rsidRPr="005827D4">
        <w:rPr>
          <w:rFonts w:ascii="Bookman Old Style" w:hAnsi="Bookman Old Style" w:cs="Arial"/>
          <w:sz w:val="20"/>
          <w:szCs w:val="20"/>
        </w:rPr>
        <w:t xml:space="preserve">, sanctioned &amp; disbursed by Union Bank of India, IFB, </w:t>
      </w:r>
      <w:r w:rsidRPr="005827D4">
        <w:rPr>
          <w:rFonts w:ascii="Bookman Old Style" w:hAnsi="Bookman Old Style" w:cs="Arial"/>
          <w:sz w:val="20"/>
          <w:szCs w:val="20"/>
        </w:rPr>
        <w:t>New</w:t>
      </w:r>
      <w:r w:rsidRPr="005827D4">
        <w:rPr>
          <w:rFonts w:ascii="Bookman Old Style" w:hAnsi="Bookman Old Style" w:cs="Arial"/>
          <w:sz w:val="20"/>
          <w:szCs w:val="20"/>
        </w:rPr>
        <w:t xml:space="preserve"> Delhi Branch.</w:t>
      </w:r>
    </w:p>
    <w:p w:rsidR="005827D4" w:rsidP="005827D4">
      <w:pPr>
        <w:pStyle w:val="ListParagraph"/>
        <w:numPr>
          <w:ilvl w:val="0"/>
          <w:numId w:val="17"/>
        </w:numPr>
        <w:spacing w:after="0" w:line="240" w:lineRule="atLeast"/>
        <w:jc w:val="both"/>
        <w:rPr>
          <w:rFonts w:ascii="Bookman Old Style" w:hAnsi="Bookman Old Style" w:cs="Arial"/>
          <w:sz w:val="20"/>
          <w:szCs w:val="20"/>
        </w:rPr>
      </w:pPr>
      <w:r w:rsidRPr="005827D4">
        <w:rPr>
          <w:rFonts w:ascii="Bookman Old Style" w:hAnsi="Bookman Old Style" w:cs="Arial"/>
          <w:sz w:val="20"/>
          <w:szCs w:val="20"/>
        </w:rPr>
        <w:t xml:space="preserve">During Lockdown in Country due to Covide-19, independently handled a Manufacturing </w:t>
      </w:r>
      <w:hyperlink r:id="rId6" w:history="1">
        <w:r w:rsidRPr="005827D4">
          <w:rPr>
            <w:rFonts w:ascii="Bookman Old Style" w:hAnsi="Bookman Old Style"/>
            <w:bCs/>
            <w:sz w:val="20"/>
            <w:szCs w:val="20"/>
          </w:rPr>
          <w:t>Meltblown Polypropylene Fabric (MBPP),</w:t>
        </w:r>
        <w:r w:rsidRPr="005827D4">
          <w:rPr>
            <w:rFonts w:ascii="Bookman Old Style" w:hAnsi="Bookman Old Style"/>
            <w:b/>
            <w:bCs/>
            <w:sz w:val="20"/>
            <w:szCs w:val="20"/>
          </w:rPr>
          <w:t xml:space="preserve"> </w:t>
        </w:r>
      </w:hyperlink>
      <w:r w:rsidRPr="005827D4">
        <w:rPr>
          <w:rFonts w:ascii="Bookman Old Style" w:hAnsi="Bookman Old Style"/>
          <w:sz w:val="20"/>
          <w:szCs w:val="20"/>
        </w:rPr>
        <w:t xml:space="preserve">PP Spunbond Nonwoven Fabric </w:t>
      </w:r>
      <w:r w:rsidRPr="005827D4">
        <w:rPr>
          <w:rFonts w:ascii="Bookman Old Style" w:hAnsi="Bookman Old Style" w:cs="Arial"/>
          <w:sz w:val="20"/>
          <w:szCs w:val="20"/>
        </w:rPr>
        <w:t xml:space="preserve">unit for production of N-95 MASK &amp; PPE kit. Plant is running successfully in Sector -60 Noida. </w:t>
      </w:r>
    </w:p>
    <w:p w:rsidR="005827D4" w:rsidP="005827D4">
      <w:pPr>
        <w:pStyle w:val="ListParagraph"/>
        <w:numPr>
          <w:ilvl w:val="0"/>
          <w:numId w:val="17"/>
        </w:numPr>
        <w:spacing w:after="0" w:line="240" w:lineRule="atLeast"/>
        <w:jc w:val="both"/>
        <w:rPr>
          <w:rFonts w:ascii="Bookman Old Style" w:hAnsi="Bookman Old Style" w:cs="Arial"/>
          <w:sz w:val="20"/>
          <w:szCs w:val="20"/>
        </w:rPr>
      </w:pPr>
      <w:r w:rsidRPr="005827D4">
        <w:rPr>
          <w:rFonts w:ascii="Bookman Old Style" w:hAnsi="Bookman Old Style" w:cs="Tahoma"/>
          <w:sz w:val="20"/>
          <w:szCs w:val="20"/>
        </w:rPr>
        <w:t>Independently</w:t>
      </w:r>
      <w:r w:rsidRPr="005827D4">
        <w:rPr>
          <w:rFonts w:ascii="Bookman Old Style" w:hAnsi="Bookman Old Style" w:cs="Arial"/>
          <w:sz w:val="20"/>
          <w:szCs w:val="20"/>
        </w:rPr>
        <w:t xml:space="preserve"> handled the project finance for set up a Green Filed Project in the Name of </w:t>
      </w:r>
      <w:r w:rsidRPr="00A15A3E">
        <w:rPr>
          <w:rFonts w:ascii="Bookman Old Style" w:hAnsi="Bookman Old Style" w:cs="Arial"/>
          <w:b/>
          <w:sz w:val="20"/>
          <w:szCs w:val="20"/>
        </w:rPr>
        <w:t>Anantjeet Nutriments LLP</w:t>
      </w:r>
      <w:r w:rsidRPr="005827D4">
        <w:rPr>
          <w:rFonts w:ascii="Bookman Old Style" w:hAnsi="Bookman Old Style" w:cs="Arial"/>
          <w:sz w:val="20"/>
          <w:szCs w:val="20"/>
        </w:rPr>
        <w:t xml:space="preserve"> with </w:t>
      </w:r>
      <w:r w:rsidRPr="005827D4">
        <w:rPr>
          <w:rFonts w:ascii="Bookman Old Style" w:hAnsi="Bookman Old Style" w:cs="Arial"/>
          <w:b/>
          <w:i/>
          <w:sz w:val="20"/>
          <w:szCs w:val="20"/>
        </w:rPr>
        <w:t>Haldiram Snacks Pvt Ltd</w:t>
      </w:r>
      <w:r w:rsidRPr="005827D4">
        <w:rPr>
          <w:rFonts w:ascii="Bookman Old Style" w:hAnsi="Bookman Old Style" w:cs="Arial"/>
          <w:sz w:val="20"/>
          <w:szCs w:val="20"/>
        </w:rPr>
        <w:t xml:space="preserve"> in Baribrahmana Industrial Complex, Jammu </w:t>
      </w:r>
      <w:r w:rsidRPr="00A15A3E">
        <w:rPr>
          <w:rFonts w:ascii="Bookman Old Style" w:hAnsi="Bookman Old Style" w:cs="Arial"/>
          <w:b/>
          <w:sz w:val="20"/>
          <w:szCs w:val="20"/>
        </w:rPr>
        <w:t>Project Cost is 75 Crs for Manufacturing of Chips, Takatak &amp; Snacks</w:t>
      </w:r>
      <w:r w:rsidRPr="005827D4">
        <w:rPr>
          <w:rFonts w:ascii="Bookman Old Style" w:hAnsi="Bookman Old Style" w:cs="Arial"/>
          <w:sz w:val="20"/>
          <w:szCs w:val="20"/>
        </w:rPr>
        <w:t xml:space="preserve"> under the brand name of Haldiram, funded by Punjab National Bank, Subzi Mandi Branch, Delhi.  </w:t>
      </w:r>
    </w:p>
    <w:p w:rsidR="005827D4" w:rsidP="005827D4">
      <w:pPr>
        <w:pStyle w:val="ListParagraph"/>
        <w:numPr>
          <w:ilvl w:val="0"/>
          <w:numId w:val="17"/>
        </w:numPr>
        <w:spacing w:after="0" w:line="240" w:lineRule="atLeast"/>
        <w:jc w:val="both"/>
        <w:rPr>
          <w:rFonts w:ascii="Bookman Old Style" w:hAnsi="Bookman Old Style" w:cs="Arial"/>
          <w:sz w:val="20"/>
          <w:szCs w:val="20"/>
        </w:rPr>
      </w:pPr>
      <w:r w:rsidRPr="005827D4">
        <w:rPr>
          <w:rFonts w:ascii="Bookman Old Style" w:hAnsi="Bookman Old Style" w:cs="Tahoma"/>
          <w:sz w:val="20"/>
          <w:szCs w:val="20"/>
        </w:rPr>
        <w:t>Independently</w:t>
      </w:r>
      <w:r w:rsidRPr="005827D4">
        <w:rPr>
          <w:rFonts w:ascii="Bookman Old Style" w:hAnsi="Bookman Old Style" w:cs="Arial"/>
          <w:sz w:val="20"/>
          <w:szCs w:val="20"/>
        </w:rPr>
        <w:t xml:space="preserve"> handled the project finance for set up a Green Filed Project in SIDCUL Haridwar </w:t>
      </w:r>
      <w:r w:rsidRPr="00A15A3E">
        <w:rPr>
          <w:rFonts w:ascii="Bookman Old Style" w:hAnsi="Bookman Old Style" w:cs="Arial"/>
          <w:b/>
          <w:sz w:val="20"/>
          <w:szCs w:val="20"/>
        </w:rPr>
        <w:t>Project Cost is 155 Crs for Manufacturing of packaging products</w:t>
      </w:r>
      <w:r w:rsidRPr="005827D4">
        <w:rPr>
          <w:rFonts w:ascii="Bookman Old Style" w:hAnsi="Bookman Old Style" w:cs="Arial"/>
          <w:sz w:val="20"/>
          <w:szCs w:val="20"/>
        </w:rPr>
        <w:t xml:space="preserve">. </w:t>
      </w:r>
    </w:p>
    <w:p w:rsidR="005827D4" w:rsidRPr="005827D4" w:rsidP="005827D4">
      <w:pPr>
        <w:pStyle w:val="ListParagraph"/>
        <w:numPr>
          <w:ilvl w:val="0"/>
          <w:numId w:val="17"/>
        </w:numPr>
        <w:spacing w:after="0" w:line="240" w:lineRule="atLeast"/>
        <w:jc w:val="both"/>
        <w:rPr>
          <w:rFonts w:ascii="Bookman Old Style" w:hAnsi="Bookman Old Style" w:cs="Arial"/>
          <w:sz w:val="20"/>
          <w:szCs w:val="20"/>
        </w:rPr>
      </w:pPr>
      <w:r w:rsidRPr="005827D4">
        <w:rPr>
          <w:rFonts w:ascii="Bookman Old Style" w:hAnsi="Bookman Old Style" w:cs="Tahoma"/>
          <w:sz w:val="20"/>
          <w:szCs w:val="20"/>
        </w:rPr>
        <w:t xml:space="preserve">Independently </w:t>
      </w:r>
      <w:r w:rsidRPr="005827D4">
        <w:rPr>
          <w:rFonts w:ascii="Bookman Old Style" w:hAnsi="Bookman Old Style" w:cs="Arial"/>
          <w:sz w:val="20"/>
          <w:szCs w:val="20"/>
        </w:rPr>
        <w:t xml:space="preserve">Filled &amp; received </w:t>
      </w:r>
      <w:r w:rsidRPr="00A15A3E">
        <w:rPr>
          <w:rFonts w:ascii="Bookman Old Style" w:hAnsi="Bookman Old Style" w:cs="Arial"/>
          <w:b/>
          <w:sz w:val="20"/>
          <w:szCs w:val="20"/>
        </w:rPr>
        <w:t>Capex/Working Capital Subsidies</w:t>
      </w:r>
      <w:r w:rsidRPr="005827D4">
        <w:rPr>
          <w:rFonts w:ascii="Bookman Old Style" w:hAnsi="Bookman Old Style" w:cs="Arial"/>
          <w:sz w:val="20"/>
          <w:szCs w:val="20"/>
        </w:rPr>
        <w:t xml:space="preserve"> for the Projects set up in SIDCUL Haridwar under Mega Industrial Policy 2015 from </w:t>
      </w:r>
      <w:r w:rsidRPr="005827D4" w:rsidR="00A15A3E">
        <w:rPr>
          <w:rFonts w:ascii="Bookman Old Style" w:hAnsi="Bookman Old Style" w:cs="Arial"/>
          <w:sz w:val="20"/>
          <w:szCs w:val="20"/>
        </w:rPr>
        <w:t>Uttrakhand</w:t>
      </w:r>
      <w:r w:rsidRPr="005827D4">
        <w:rPr>
          <w:rFonts w:ascii="Bookman Old Style" w:hAnsi="Bookman Old Style" w:cs="Arial"/>
          <w:sz w:val="20"/>
          <w:szCs w:val="20"/>
        </w:rPr>
        <w:t xml:space="preserve"> Government &amp; from Directorate of Industries &amp; Commerce Jammu/Kashmir.</w:t>
      </w:r>
    </w:p>
    <w:p w:rsidR="005827D4" w:rsidP="005827D4">
      <w:pPr>
        <w:spacing w:after="0" w:line="240" w:lineRule="atLeast"/>
        <w:jc w:val="both"/>
        <w:rPr>
          <w:rFonts w:ascii="Bookman Old Style" w:hAnsi="Bookman Old Style" w:cs="Arial"/>
          <w:sz w:val="20"/>
          <w:szCs w:val="20"/>
        </w:rPr>
      </w:pPr>
      <w:r>
        <w:rPr>
          <w:rFonts w:ascii="Bookman Old Style" w:hAnsi="Bookman Old Style" w:cs="Arial"/>
          <w:b/>
          <w:sz w:val="20"/>
          <w:szCs w:val="20"/>
        </w:rPr>
        <w:t xml:space="preserve">2. Castex Technologies </w:t>
      </w:r>
      <w:r w:rsidRPr="00B51146">
        <w:rPr>
          <w:rFonts w:ascii="Bookman Old Style" w:hAnsi="Bookman Old Style" w:cs="Arial"/>
          <w:b/>
          <w:sz w:val="20"/>
          <w:szCs w:val="20"/>
        </w:rPr>
        <w:t>Limited</w:t>
      </w:r>
      <w:r w:rsidR="00A15A3E">
        <w:rPr>
          <w:rFonts w:ascii="Bookman Old Style" w:hAnsi="Bookman Old Style" w:cs="Arial"/>
          <w:b/>
          <w:sz w:val="20"/>
          <w:szCs w:val="20"/>
        </w:rPr>
        <w:t xml:space="preserve"> (Previous Organisation)</w:t>
      </w:r>
      <w:r w:rsidR="004E7148">
        <w:rPr>
          <w:rFonts w:ascii="Bookman Old Style" w:hAnsi="Bookman Old Style" w:cs="Arial"/>
          <w:b/>
          <w:sz w:val="20"/>
          <w:szCs w:val="20"/>
        </w:rPr>
        <w:t>-</w:t>
      </w:r>
      <w:r w:rsidRPr="004E7148" w:rsidR="004E7148">
        <w:rPr>
          <w:rFonts w:ascii="Bookman Old Style" w:hAnsi="Bookman Old Style" w:cs="Arial"/>
          <w:b/>
          <w:szCs w:val="20"/>
        </w:rPr>
        <w:t>AMTEK GROUP</w:t>
      </w:r>
    </w:p>
    <w:p w:rsidR="005827D4" w:rsidRPr="00A15A3E" w:rsidP="00A15A3E">
      <w:pPr>
        <w:pStyle w:val="ListParagraph"/>
        <w:numPr>
          <w:ilvl w:val="0"/>
          <w:numId w:val="17"/>
        </w:numPr>
        <w:spacing w:after="0" w:line="240" w:lineRule="atLeast"/>
        <w:jc w:val="both"/>
        <w:rPr>
          <w:rFonts w:ascii="Bookman Old Style" w:hAnsi="Bookman Old Style" w:cs="Tahoma"/>
          <w:sz w:val="20"/>
          <w:szCs w:val="20"/>
        </w:rPr>
      </w:pPr>
      <w:r w:rsidRPr="00A15A3E">
        <w:rPr>
          <w:rFonts w:ascii="Bookman Old Style" w:hAnsi="Bookman Old Style" w:cs="Tahoma"/>
          <w:sz w:val="20"/>
          <w:szCs w:val="20"/>
        </w:rPr>
        <w:t>Handled the task of enhancing the working capital limits (Fund Based &amp; Non Fund Base</w:t>
      </w:r>
      <w:r w:rsidR="00906E7D">
        <w:rPr>
          <w:rFonts w:ascii="Bookman Old Style" w:hAnsi="Bookman Old Style" w:cs="Tahoma"/>
          <w:sz w:val="20"/>
          <w:szCs w:val="20"/>
        </w:rPr>
        <w:t xml:space="preserve">d) of Rs. 375 Crs, from </w:t>
      </w:r>
      <w:r w:rsidRPr="00A15A3E">
        <w:rPr>
          <w:rFonts w:ascii="Bookman Old Style" w:hAnsi="Bookman Old Style" w:cs="Tahoma"/>
          <w:sz w:val="20"/>
          <w:szCs w:val="20"/>
        </w:rPr>
        <w:t>limits of Rs. 845 Crs to 1220 Crs from consortium of banks led by SBI.</w:t>
      </w:r>
    </w:p>
    <w:p w:rsidR="005827D4" w:rsidRPr="00A15A3E" w:rsidP="00A15A3E">
      <w:pPr>
        <w:pStyle w:val="ListParagraph"/>
        <w:numPr>
          <w:ilvl w:val="0"/>
          <w:numId w:val="17"/>
        </w:numPr>
        <w:spacing w:after="0" w:line="240" w:lineRule="atLeast"/>
        <w:jc w:val="both"/>
        <w:rPr>
          <w:rFonts w:ascii="Bookman Old Style" w:hAnsi="Bookman Old Style" w:cs="Tahoma"/>
          <w:sz w:val="20"/>
          <w:szCs w:val="20"/>
        </w:rPr>
      </w:pPr>
      <w:r w:rsidRPr="00A15A3E">
        <w:rPr>
          <w:rFonts w:ascii="Bookman Old Style" w:hAnsi="Bookman Old Style" w:cs="Tahoma"/>
          <w:sz w:val="20"/>
          <w:szCs w:val="20"/>
        </w:rPr>
        <w:t>Involved in transition from multiple banking arrangements to Consortium arrangements. Involving coordination with newly formed JLF.</w:t>
      </w:r>
    </w:p>
    <w:p w:rsidR="00A15A3E" w:rsidRPr="00A15A3E" w:rsidP="00A15A3E">
      <w:pPr>
        <w:pStyle w:val="ListParagraph"/>
        <w:numPr>
          <w:ilvl w:val="0"/>
          <w:numId w:val="17"/>
        </w:numPr>
        <w:spacing w:after="0" w:line="240" w:lineRule="atLeast"/>
        <w:jc w:val="both"/>
        <w:rPr>
          <w:rFonts w:ascii="Bookman Old Style" w:hAnsi="Bookman Old Style" w:cs="Tahoma"/>
          <w:sz w:val="20"/>
          <w:szCs w:val="20"/>
        </w:rPr>
      </w:pPr>
      <w:r w:rsidRPr="00A15A3E">
        <w:rPr>
          <w:rFonts w:ascii="Bookman Old Style" w:hAnsi="Bookman Old Style" w:cs="Tahoma"/>
          <w:sz w:val="20"/>
          <w:szCs w:val="20"/>
        </w:rPr>
        <w:t>Between April 2015 to Dec 2016, involved in raising of additional loan for over Rs. 1600 Crs towards Capex &amp; Shoring of Net Working capital under JLF Mandated Corrective Action Plan (CAP) led by SBI &amp; IDBI bank.</w:t>
      </w:r>
    </w:p>
    <w:p w:rsidR="005827D4" w:rsidRPr="00A15A3E" w:rsidP="00A15A3E">
      <w:pPr>
        <w:pStyle w:val="ListParagraph"/>
        <w:numPr>
          <w:ilvl w:val="0"/>
          <w:numId w:val="17"/>
        </w:numPr>
        <w:spacing w:after="0" w:line="240" w:lineRule="atLeast"/>
        <w:jc w:val="both"/>
        <w:rPr>
          <w:rFonts w:ascii="Bookman Old Style" w:hAnsi="Bookman Old Style" w:cs="Tahoma"/>
          <w:sz w:val="20"/>
          <w:szCs w:val="20"/>
        </w:rPr>
      </w:pPr>
      <w:r w:rsidRPr="00A15A3E">
        <w:rPr>
          <w:rFonts w:ascii="Bookman Old Style" w:hAnsi="Bookman Old Style" w:cs="Tahoma"/>
          <w:sz w:val="20"/>
          <w:szCs w:val="20"/>
        </w:rPr>
        <w:t xml:space="preserve">Contribution towards developing effective system for information flow from plants for corporate MIS and deriving down cost.       </w:t>
      </w:r>
    </w:p>
    <w:p w:rsidR="005827D4" w:rsidRPr="006476D1" w:rsidP="005827D4">
      <w:pPr>
        <w:pBdr>
          <w:top w:val="single" w:sz="12" w:space="1" w:color="auto"/>
          <w:bottom w:val="single" w:sz="12" w:space="1" w:color="auto"/>
        </w:pBdr>
        <w:tabs>
          <w:tab w:val="left" w:pos="374"/>
          <w:tab w:val="left" w:pos="2618"/>
          <w:tab w:val="left" w:pos="2805"/>
          <w:tab w:val="left" w:pos="3179"/>
        </w:tabs>
        <w:spacing w:after="0"/>
        <w:jc w:val="both"/>
        <w:rPr>
          <w:rFonts w:ascii="Bookman Old Style" w:hAnsi="Bookman Old Style" w:cs="Tahoma"/>
          <w:b/>
          <w:sz w:val="20"/>
          <w:szCs w:val="20"/>
        </w:rPr>
      </w:pPr>
      <w:r w:rsidRPr="00F60B1F">
        <w:rPr>
          <w:rFonts w:ascii="Bookman Old Style" w:hAnsi="Bookman Old Style" w:cs="Tahoma"/>
          <w:b/>
          <w:sz w:val="20"/>
          <w:szCs w:val="20"/>
        </w:rPr>
        <w:t>Or</w:t>
      </w:r>
      <w:r>
        <w:rPr>
          <w:rFonts w:ascii="Bookman Old Style" w:hAnsi="Bookman Old Style" w:cs="Tahoma"/>
          <w:b/>
          <w:sz w:val="20"/>
          <w:szCs w:val="20"/>
        </w:rPr>
        <w:t>ganiz</w:t>
      </w:r>
      <w:r w:rsidRPr="00AC7C9F">
        <w:rPr>
          <w:rFonts w:ascii="Bookman Old Style" w:hAnsi="Bookman Old Style" w:cs="Tahoma"/>
          <w:b/>
          <w:sz w:val="20"/>
          <w:szCs w:val="20"/>
        </w:rPr>
        <w:t>ational Scan</w:t>
      </w:r>
    </w:p>
    <w:p w:rsidR="00375A48" w:rsidRPr="00AC7C9F" w:rsidP="00375A48">
      <w:pPr>
        <w:spacing w:after="0"/>
        <w:jc w:val="both"/>
        <w:rPr>
          <w:rFonts w:ascii="Bookman Old Style" w:hAnsi="Bookman Old Style"/>
          <w:b/>
          <w:sz w:val="20"/>
          <w:szCs w:val="20"/>
        </w:rPr>
      </w:pPr>
      <w:r>
        <w:rPr>
          <w:rFonts w:ascii="Bookman Old Style" w:hAnsi="Bookman Old Style"/>
          <w:b/>
          <w:sz w:val="20"/>
          <w:szCs w:val="20"/>
        </w:rPr>
        <w:t xml:space="preserve">Since </w:t>
      </w:r>
      <w:r w:rsidR="00615BD8">
        <w:rPr>
          <w:rFonts w:ascii="Bookman Old Style" w:hAnsi="Bookman Old Style"/>
          <w:b/>
          <w:sz w:val="20"/>
          <w:szCs w:val="20"/>
        </w:rPr>
        <w:t>February’</w:t>
      </w:r>
      <w:r>
        <w:rPr>
          <w:rFonts w:ascii="Bookman Old Style" w:hAnsi="Bookman Old Style"/>
          <w:b/>
          <w:sz w:val="20"/>
          <w:szCs w:val="20"/>
        </w:rPr>
        <w:t xml:space="preserve"> 20</w:t>
      </w:r>
      <w:r w:rsidR="00615BD8">
        <w:rPr>
          <w:rFonts w:ascii="Bookman Old Style" w:hAnsi="Bookman Old Style"/>
          <w:b/>
          <w:sz w:val="20"/>
          <w:szCs w:val="20"/>
        </w:rPr>
        <w:t xml:space="preserve">18 to Till date </w:t>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sidR="00A15A3E">
        <w:rPr>
          <w:rFonts w:ascii="Bookman Old Style" w:hAnsi="Bookman Old Style"/>
          <w:b/>
          <w:sz w:val="20"/>
          <w:szCs w:val="20"/>
        </w:rPr>
        <w:tab/>
      </w:r>
      <w:r w:rsidRPr="00AC7C9F">
        <w:rPr>
          <w:rFonts w:ascii="Bookman Old Style" w:hAnsi="Bookman Old Style"/>
          <w:b/>
          <w:sz w:val="20"/>
          <w:szCs w:val="20"/>
        </w:rPr>
        <w:t>Senior Manager-Finance &amp; Accounts</w:t>
      </w:r>
    </w:p>
    <w:p w:rsidR="00615BD8" w:rsidRPr="00615BD8" w:rsidP="00D10BB5">
      <w:pPr>
        <w:jc w:val="both"/>
        <w:rPr>
          <w:rFonts w:ascii="Bookman Old Style" w:hAnsi="Bookman Old Style"/>
          <w:b/>
          <w:sz w:val="20"/>
          <w:szCs w:val="20"/>
        </w:rPr>
      </w:pPr>
      <w:r>
        <w:rPr>
          <w:rFonts w:ascii="Bookman Old Style" w:hAnsi="Bookman Old Style"/>
          <w:b/>
          <w:sz w:val="20"/>
          <w:szCs w:val="20"/>
        </w:rPr>
        <w:t>Presently associated with ULTIMATE FLEXIPACK LIMITED</w:t>
      </w:r>
      <w:r w:rsidRPr="008D7C2E">
        <w:rPr>
          <w:rFonts w:ascii="Bookman Old Style" w:hAnsi="Bookman Old Style"/>
          <w:b/>
          <w:sz w:val="20"/>
          <w:szCs w:val="20"/>
        </w:rPr>
        <w:t xml:space="preserve">, </w:t>
      </w:r>
      <w:r w:rsidRPr="0033503D">
        <w:rPr>
          <w:rFonts w:ascii="Bookman Old Style" w:hAnsi="Bookman Old Style" w:cs="Tahoma"/>
          <w:sz w:val="20"/>
          <w:szCs w:val="20"/>
        </w:rPr>
        <w:t xml:space="preserve">the flagship company of </w:t>
      </w:r>
      <w:r>
        <w:rPr>
          <w:rFonts w:ascii="Bookman Old Style" w:hAnsi="Bookman Old Style"/>
          <w:b/>
          <w:sz w:val="20"/>
          <w:szCs w:val="20"/>
        </w:rPr>
        <w:t>UFLEX LTD</w:t>
      </w:r>
      <w:r w:rsidRPr="0033503D">
        <w:rPr>
          <w:rFonts w:ascii="Bookman Old Style" w:hAnsi="Bookman Old Style" w:cs="Tahoma"/>
          <w:sz w:val="20"/>
          <w:szCs w:val="20"/>
        </w:rPr>
        <w:t xml:space="preserve">. </w:t>
      </w:r>
      <w:r w:rsidRPr="00615BD8">
        <w:rPr>
          <w:rFonts w:ascii="Bookman Old Style" w:hAnsi="Bookman Old Style"/>
          <w:b/>
          <w:sz w:val="20"/>
          <w:szCs w:val="20"/>
        </w:rPr>
        <w:t xml:space="preserve">Ultimate Flexipack Limited </w:t>
      </w:r>
      <w:r w:rsidR="00A15A3E">
        <w:rPr>
          <w:rFonts w:ascii="Bookman Old Style" w:hAnsi="Bookman Old Style"/>
          <w:sz w:val="20"/>
          <w:szCs w:val="20"/>
        </w:rPr>
        <w:t>is</w:t>
      </w:r>
      <w:r w:rsidRPr="00615BD8">
        <w:rPr>
          <w:rFonts w:ascii="Bookman Old Style" w:hAnsi="Bookman Old Style"/>
          <w:sz w:val="20"/>
          <w:szCs w:val="20"/>
        </w:rPr>
        <w:t xml:space="preserve"> among the trusted and prominent organizations of the industry, actively engaged in manufacturing and supplying a quality assured collection of Polyethylene Films. </w:t>
      </w:r>
      <w:r w:rsidR="00D10BB5">
        <w:rPr>
          <w:rFonts w:ascii="Bookman Old Style" w:hAnsi="Bookman Old Style"/>
          <w:sz w:val="20"/>
          <w:szCs w:val="20"/>
        </w:rPr>
        <w:t>Product range offered by the group</w:t>
      </w:r>
      <w:r w:rsidRPr="00615BD8">
        <w:rPr>
          <w:rFonts w:ascii="Bookman Old Style" w:hAnsi="Bookman Old Style"/>
          <w:sz w:val="20"/>
          <w:szCs w:val="20"/>
        </w:rPr>
        <w:t xml:space="preserve"> consists of finest quality Multilayer Polyethylene Films, </w:t>
      </w:r>
      <w:r w:rsidR="00D10BB5">
        <w:rPr>
          <w:rFonts w:ascii="Bookman Old Style" w:hAnsi="Bookman Old Style"/>
          <w:sz w:val="20"/>
          <w:szCs w:val="20"/>
        </w:rPr>
        <w:t xml:space="preserve">Stretch Film, Laminates, </w:t>
      </w:r>
      <w:hyperlink r:id="rId6" w:history="1">
        <w:r w:rsidRPr="00D10BB5" w:rsidR="00D10BB5">
          <w:rPr>
            <w:rFonts w:ascii="Bookman Old Style" w:hAnsi="Bookman Old Style"/>
            <w:bCs/>
            <w:sz w:val="20"/>
            <w:szCs w:val="20"/>
          </w:rPr>
          <w:t xml:space="preserve">Meltblown Polypropylene </w:t>
        </w:r>
        <w:r w:rsidR="005827D4">
          <w:rPr>
            <w:rFonts w:ascii="Bookman Old Style" w:hAnsi="Bookman Old Style"/>
            <w:bCs/>
            <w:sz w:val="20"/>
            <w:szCs w:val="20"/>
          </w:rPr>
          <w:t xml:space="preserve">Fabric </w:t>
        </w:r>
        <w:r w:rsidRPr="00D10BB5" w:rsidR="00D10BB5">
          <w:rPr>
            <w:rFonts w:ascii="Bookman Old Style" w:hAnsi="Bookman Old Style"/>
            <w:bCs/>
            <w:sz w:val="20"/>
            <w:szCs w:val="20"/>
          </w:rPr>
          <w:t>(MBPP),</w:t>
        </w:r>
        <w:r w:rsidR="00D10BB5">
          <w:rPr>
            <w:rFonts w:ascii="Bookman Old Style" w:hAnsi="Bookman Old Style"/>
            <w:b/>
            <w:bCs/>
            <w:sz w:val="20"/>
            <w:szCs w:val="20"/>
          </w:rPr>
          <w:t xml:space="preserve"> </w:t>
        </w:r>
      </w:hyperlink>
      <w:r w:rsidR="005827D4">
        <w:rPr>
          <w:rFonts w:ascii="Bookman Old Style" w:hAnsi="Bookman Old Style"/>
          <w:sz w:val="20"/>
          <w:szCs w:val="20"/>
        </w:rPr>
        <w:t>PP</w:t>
      </w:r>
      <w:r w:rsidR="005827D4">
        <w:rPr>
          <w:rFonts w:ascii="Bookman Old Style" w:hAnsi="Bookman Old Style"/>
          <w:sz w:val="20"/>
          <w:szCs w:val="20"/>
        </w:rPr>
        <w:t xml:space="preserve"> Spunbond </w:t>
      </w:r>
      <w:r w:rsidR="00A15A3E">
        <w:rPr>
          <w:rFonts w:ascii="Bookman Old Style" w:hAnsi="Bookman Old Style"/>
          <w:sz w:val="20"/>
          <w:szCs w:val="20"/>
        </w:rPr>
        <w:t>Nonwoven</w:t>
      </w:r>
      <w:r w:rsidR="005827D4">
        <w:rPr>
          <w:rFonts w:ascii="Bookman Old Style" w:hAnsi="Bookman Old Style"/>
          <w:sz w:val="20"/>
          <w:szCs w:val="20"/>
        </w:rPr>
        <w:t xml:space="preserve"> Fabric</w:t>
      </w:r>
      <w:r w:rsidRPr="00D10BB5" w:rsidR="00D10BB5">
        <w:rPr>
          <w:rFonts w:ascii="Bookman Old Style" w:hAnsi="Bookman Old Style"/>
          <w:sz w:val="20"/>
          <w:szCs w:val="20"/>
        </w:rPr>
        <w:t xml:space="preserve"> </w:t>
      </w:r>
      <w:r w:rsidR="00D10BB5">
        <w:rPr>
          <w:rFonts w:ascii="Bookman Old Style" w:hAnsi="Bookman Old Style"/>
          <w:sz w:val="20"/>
          <w:szCs w:val="20"/>
        </w:rPr>
        <w:t>is used for N-95 Mask</w:t>
      </w:r>
      <w:r w:rsidR="00A15A3E">
        <w:rPr>
          <w:rFonts w:ascii="Bookman Old Style" w:hAnsi="Bookman Old Style"/>
          <w:sz w:val="20"/>
          <w:szCs w:val="20"/>
        </w:rPr>
        <w:t xml:space="preserve"> &amp; PPE Kit</w:t>
      </w:r>
      <w:r w:rsidRPr="00615BD8">
        <w:rPr>
          <w:rFonts w:ascii="Bookman Old Style" w:hAnsi="Bookman Old Style"/>
          <w:sz w:val="20"/>
          <w:szCs w:val="20"/>
        </w:rPr>
        <w:t>.</w:t>
      </w:r>
      <w:r w:rsidRPr="00615BD8">
        <w:rPr>
          <w:rFonts w:ascii="Bookman Old Style" w:hAnsi="Bookman Old Style"/>
          <w:b/>
          <w:sz w:val="20"/>
          <w:szCs w:val="20"/>
        </w:rPr>
        <w:t> </w:t>
      </w:r>
    </w:p>
    <w:p w:rsidR="00A15A3E" w:rsidP="00A15A3E">
      <w:pPr>
        <w:spacing w:after="0" w:line="240" w:lineRule="atLeast"/>
        <w:ind w:left="342"/>
        <w:rPr>
          <w:rFonts w:ascii="Bookman Old Style" w:hAnsi="Bookman Old Style" w:cs="Arial"/>
          <w:b/>
          <w:bCs/>
          <w:u w:val="single"/>
        </w:rPr>
      </w:pPr>
      <w:r>
        <w:rPr>
          <w:rFonts w:ascii="Bookman Old Style" w:hAnsi="Bookman Old Style" w:cs="Arial"/>
          <w:b/>
          <w:bCs/>
          <w:u w:val="single"/>
        </w:rPr>
        <w:br/>
      </w:r>
    </w:p>
    <w:p w:rsidR="001C2ADC" w:rsidP="00A15A3E">
      <w:pPr>
        <w:spacing w:after="0" w:line="240" w:lineRule="atLeast"/>
        <w:ind w:left="342"/>
        <w:rPr>
          <w:rFonts w:ascii="Bookman Old Style" w:hAnsi="Bookman Old Style" w:cs="Arial"/>
          <w:b/>
          <w:bCs/>
          <w:u w:val="single"/>
        </w:rPr>
      </w:pPr>
    </w:p>
    <w:p w:rsidR="00906E7D" w:rsidP="00A15A3E">
      <w:pPr>
        <w:spacing w:after="0" w:line="240" w:lineRule="atLeast"/>
        <w:ind w:left="342"/>
        <w:rPr>
          <w:rFonts w:ascii="Bookman Old Style" w:hAnsi="Bookman Old Style" w:cs="Arial"/>
          <w:b/>
          <w:bCs/>
          <w:u w:val="single"/>
        </w:rPr>
      </w:pPr>
    </w:p>
    <w:p w:rsidR="00375A48" w:rsidRPr="00595570" w:rsidP="00595570">
      <w:pPr>
        <w:numPr>
          <w:ilvl w:val="0"/>
          <w:numId w:val="8"/>
        </w:numPr>
        <w:spacing w:after="0" w:line="240" w:lineRule="atLeast"/>
        <w:ind w:left="342"/>
        <w:rPr>
          <w:rFonts w:ascii="Bookman Old Style" w:hAnsi="Bookman Old Style" w:cs="Arial"/>
          <w:b/>
          <w:bCs/>
          <w:u w:val="single"/>
        </w:rPr>
      </w:pPr>
      <w:r w:rsidRPr="00595570">
        <w:rPr>
          <w:rFonts w:ascii="Bookman Old Style" w:hAnsi="Bookman Old Style" w:cs="Arial"/>
          <w:b/>
          <w:bCs/>
          <w:u w:val="single"/>
        </w:rPr>
        <w:t>Banking and Finance:-</w:t>
      </w:r>
    </w:p>
    <w:p w:rsidR="006720F6" w:rsidRPr="008E7117" w:rsidP="008E7117">
      <w:pPr>
        <w:numPr>
          <w:ilvl w:val="1"/>
          <w:numId w:val="9"/>
        </w:numPr>
        <w:spacing w:after="0" w:line="240" w:lineRule="atLeast"/>
        <w:ind w:left="702"/>
        <w:jc w:val="both"/>
        <w:rPr>
          <w:rFonts w:ascii="Bookman Old Style" w:hAnsi="Bookman Old Style"/>
          <w:color w:val="000000"/>
          <w:sz w:val="20"/>
          <w:szCs w:val="20"/>
        </w:rPr>
      </w:pPr>
      <w:r w:rsidRPr="008E7117">
        <w:rPr>
          <w:rFonts w:ascii="Bookman Old Style" w:hAnsi="Bookman Old Style"/>
          <w:color w:val="000000"/>
          <w:sz w:val="20"/>
          <w:szCs w:val="20"/>
        </w:rPr>
        <w:t xml:space="preserve">Day to day </w:t>
      </w:r>
      <w:r w:rsidR="00D10BB5">
        <w:rPr>
          <w:rFonts w:ascii="Bookman Old Style" w:hAnsi="Bookman Old Style"/>
          <w:color w:val="000000"/>
          <w:sz w:val="20"/>
          <w:szCs w:val="20"/>
        </w:rPr>
        <w:t xml:space="preserve">operation </w:t>
      </w:r>
      <w:r w:rsidRPr="008E7117">
        <w:rPr>
          <w:rFonts w:ascii="Bookman Old Style" w:hAnsi="Bookman Old Style"/>
          <w:color w:val="000000"/>
          <w:sz w:val="20"/>
          <w:szCs w:val="20"/>
        </w:rPr>
        <w:t>with ba</w:t>
      </w:r>
      <w:r w:rsidR="001C3EF3">
        <w:rPr>
          <w:rFonts w:ascii="Bookman Old Style" w:hAnsi="Bookman Old Style"/>
          <w:color w:val="000000"/>
          <w:sz w:val="20"/>
          <w:szCs w:val="20"/>
        </w:rPr>
        <w:t xml:space="preserve">nks for smooth domestic </w:t>
      </w:r>
      <w:r w:rsidRPr="008E7117">
        <w:rPr>
          <w:rFonts w:ascii="Bookman Old Style" w:hAnsi="Bookman Old Style"/>
          <w:color w:val="000000"/>
          <w:sz w:val="20"/>
          <w:szCs w:val="20"/>
        </w:rPr>
        <w:t>&amp; Import remittances</w:t>
      </w:r>
      <w:r w:rsidRPr="008E7117" w:rsidR="00595570">
        <w:rPr>
          <w:rFonts w:ascii="Bookman Old Style" w:hAnsi="Bookman Old Style"/>
          <w:color w:val="000000"/>
          <w:sz w:val="20"/>
          <w:szCs w:val="20"/>
        </w:rPr>
        <w:t xml:space="preserve">, Custom Duty. </w:t>
      </w:r>
      <w:r w:rsidRPr="008E7117">
        <w:rPr>
          <w:rFonts w:ascii="Bookman Old Style" w:hAnsi="Bookman Old Style"/>
          <w:color w:val="000000"/>
          <w:sz w:val="20"/>
          <w:szCs w:val="20"/>
        </w:rPr>
        <w:t xml:space="preserve">  </w:t>
      </w:r>
    </w:p>
    <w:p w:rsidR="006720F6" w:rsidRPr="008E7117" w:rsidP="008E7117">
      <w:pPr>
        <w:numPr>
          <w:ilvl w:val="1"/>
          <w:numId w:val="9"/>
        </w:numPr>
        <w:spacing w:after="0" w:line="240" w:lineRule="atLeast"/>
        <w:ind w:left="702"/>
        <w:jc w:val="both"/>
        <w:rPr>
          <w:rFonts w:ascii="Bookman Old Style" w:hAnsi="Bookman Old Style"/>
          <w:color w:val="000000"/>
          <w:sz w:val="20"/>
          <w:szCs w:val="20"/>
        </w:rPr>
      </w:pPr>
      <w:r w:rsidRPr="008E7117">
        <w:rPr>
          <w:rFonts w:ascii="Bookman Old Style" w:hAnsi="Bookman Old Style"/>
          <w:color w:val="000000"/>
          <w:sz w:val="20"/>
          <w:szCs w:val="20"/>
        </w:rPr>
        <w:t xml:space="preserve">Preparing </w:t>
      </w:r>
      <w:r w:rsidR="00D10BB5">
        <w:rPr>
          <w:rFonts w:ascii="Bookman Old Style" w:hAnsi="Bookman Old Style"/>
          <w:color w:val="000000"/>
          <w:sz w:val="20"/>
          <w:szCs w:val="20"/>
        </w:rPr>
        <w:t xml:space="preserve">Daily &amp; </w:t>
      </w:r>
      <w:r w:rsidRPr="008E7117">
        <w:rPr>
          <w:rFonts w:ascii="Bookman Old Style" w:hAnsi="Bookman Old Style"/>
          <w:color w:val="000000"/>
          <w:sz w:val="20"/>
          <w:szCs w:val="20"/>
        </w:rPr>
        <w:t>Monthly Cash flow for the organisation</w:t>
      </w:r>
      <w:r w:rsidR="00D10BB5">
        <w:rPr>
          <w:rFonts w:ascii="Bookman Old Style" w:hAnsi="Bookman Old Style"/>
          <w:color w:val="000000"/>
          <w:sz w:val="20"/>
          <w:szCs w:val="20"/>
        </w:rPr>
        <w:t xml:space="preserve"> and submit to VP Finance. </w:t>
      </w:r>
      <w:r w:rsidRPr="008E7117">
        <w:rPr>
          <w:rFonts w:ascii="Bookman Old Style" w:hAnsi="Bookman Old Style"/>
          <w:color w:val="000000"/>
          <w:sz w:val="20"/>
          <w:szCs w:val="20"/>
        </w:rPr>
        <w:t xml:space="preserve"> </w:t>
      </w:r>
    </w:p>
    <w:p w:rsidR="006720F6" w:rsidRPr="008E7117" w:rsidP="008E7117">
      <w:pPr>
        <w:numPr>
          <w:ilvl w:val="1"/>
          <w:numId w:val="9"/>
        </w:numPr>
        <w:spacing w:after="0" w:line="240" w:lineRule="atLeast"/>
        <w:ind w:left="702"/>
        <w:jc w:val="both"/>
        <w:rPr>
          <w:rFonts w:ascii="Bookman Old Style" w:hAnsi="Bookman Old Style"/>
          <w:color w:val="000000"/>
          <w:sz w:val="20"/>
          <w:szCs w:val="20"/>
        </w:rPr>
      </w:pPr>
      <w:r w:rsidRPr="008E7117">
        <w:rPr>
          <w:rFonts w:ascii="Bookman Old Style" w:hAnsi="Bookman Old Style"/>
          <w:color w:val="000000"/>
          <w:sz w:val="20"/>
          <w:szCs w:val="20"/>
        </w:rPr>
        <w:t>Ensuring optimum Utilization of working capi</w:t>
      </w:r>
      <w:r w:rsidR="00D10BB5">
        <w:rPr>
          <w:rFonts w:ascii="Bookman Old Style" w:hAnsi="Bookman Old Style"/>
          <w:color w:val="000000"/>
          <w:sz w:val="20"/>
          <w:szCs w:val="20"/>
        </w:rPr>
        <w:t>tal limits, proportional routing of sales proceed with consortium member banks</w:t>
      </w:r>
      <w:r w:rsidR="001C3EF3">
        <w:rPr>
          <w:rFonts w:ascii="Bookman Old Style" w:hAnsi="Bookman Old Style"/>
          <w:color w:val="000000"/>
          <w:sz w:val="20"/>
          <w:szCs w:val="20"/>
        </w:rPr>
        <w:t>.</w:t>
      </w:r>
    </w:p>
    <w:p w:rsidR="00375A48" w:rsidRPr="008E7117" w:rsidP="008E7117">
      <w:pPr>
        <w:numPr>
          <w:ilvl w:val="1"/>
          <w:numId w:val="9"/>
        </w:numPr>
        <w:spacing w:after="0" w:line="240" w:lineRule="atLeast"/>
        <w:ind w:left="702"/>
        <w:jc w:val="both"/>
        <w:rPr>
          <w:rFonts w:ascii="Bookman Old Style" w:hAnsi="Bookman Old Style"/>
          <w:color w:val="000000"/>
          <w:sz w:val="20"/>
          <w:szCs w:val="20"/>
        </w:rPr>
      </w:pPr>
      <w:r w:rsidRPr="008E7117">
        <w:rPr>
          <w:rFonts w:ascii="Bookman Old Style" w:hAnsi="Bookman Old Style"/>
          <w:color w:val="000000"/>
          <w:sz w:val="20"/>
          <w:szCs w:val="20"/>
        </w:rPr>
        <w:t>Independently handling all aspects of financing of large projects from initial stages of conceptualization to revenue modeling, dealing with lenders, appraisal, assisting in legal vetting, documentation, disbursal &amp; financial monitoring during implementation stage.</w:t>
      </w:r>
    </w:p>
    <w:p w:rsidR="00375A48" w:rsidRPr="008E7117" w:rsidP="008E7117">
      <w:pPr>
        <w:numPr>
          <w:ilvl w:val="1"/>
          <w:numId w:val="9"/>
        </w:numPr>
        <w:spacing w:after="0" w:line="240" w:lineRule="atLeast"/>
        <w:ind w:left="702"/>
        <w:jc w:val="both"/>
        <w:rPr>
          <w:rFonts w:ascii="Bookman Old Style" w:hAnsi="Bookman Old Style"/>
          <w:color w:val="000000"/>
          <w:sz w:val="20"/>
          <w:szCs w:val="20"/>
        </w:rPr>
      </w:pPr>
      <w:r w:rsidRPr="008E7117">
        <w:rPr>
          <w:rFonts w:ascii="Bookman Old Style" w:hAnsi="Bookman Old Style"/>
          <w:color w:val="000000"/>
          <w:sz w:val="20"/>
          <w:szCs w:val="20"/>
        </w:rPr>
        <w:t>Working Capital management, including sanctioning, renewal &amp; enhancement of limits. CMA/monthly stock statements</w:t>
      </w:r>
      <w:r w:rsidR="001C3EF3">
        <w:rPr>
          <w:rFonts w:ascii="Bookman Old Style" w:hAnsi="Bookman Old Style"/>
          <w:color w:val="000000"/>
          <w:sz w:val="20"/>
          <w:szCs w:val="20"/>
        </w:rPr>
        <w:t xml:space="preserve">/Due Diligence </w:t>
      </w:r>
      <w:r w:rsidRPr="008E7117">
        <w:rPr>
          <w:rFonts w:ascii="Bookman Old Style" w:hAnsi="Bookman Old Style"/>
          <w:color w:val="000000"/>
          <w:sz w:val="20"/>
          <w:szCs w:val="20"/>
        </w:rPr>
        <w:t xml:space="preserve">and other related compliance.     </w:t>
      </w:r>
    </w:p>
    <w:p w:rsidR="00595570" w:rsidRPr="001C3EF3" w:rsidP="008E7117">
      <w:pPr>
        <w:numPr>
          <w:ilvl w:val="1"/>
          <w:numId w:val="9"/>
        </w:numPr>
        <w:spacing w:after="0" w:line="240" w:lineRule="atLeast"/>
        <w:ind w:left="702"/>
        <w:jc w:val="both"/>
        <w:rPr>
          <w:rFonts w:ascii="Bookman Old Style" w:hAnsi="Bookman Old Style"/>
          <w:color w:val="000000"/>
          <w:sz w:val="20"/>
          <w:szCs w:val="20"/>
        </w:rPr>
      </w:pPr>
      <w:r w:rsidRPr="001C3EF3">
        <w:rPr>
          <w:rFonts w:ascii="Bookman Old Style" w:hAnsi="Bookman Old Style"/>
          <w:color w:val="000000"/>
          <w:sz w:val="20"/>
          <w:szCs w:val="20"/>
        </w:rPr>
        <w:t xml:space="preserve">Arranging LC </w:t>
      </w:r>
      <w:r w:rsidRPr="001C3EF3" w:rsidR="00D10BB5">
        <w:rPr>
          <w:rFonts w:ascii="Bookman Old Style" w:hAnsi="Bookman Old Style"/>
          <w:color w:val="000000"/>
          <w:sz w:val="20"/>
          <w:szCs w:val="20"/>
        </w:rPr>
        <w:t xml:space="preserve">(Raw material/Capex) </w:t>
      </w:r>
      <w:r w:rsidRPr="001C3EF3">
        <w:rPr>
          <w:rFonts w:ascii="Bookman Old Style" w:hAnsi="Bookman Old Style"/>
          <w:color w:val="000000"/>
          <w:sz w:val="20"/>
          <w:szCs w:val="20"/>
        </w:rPr>
        <w:t>from the financial institution as per requirement of the Company</w:t>
      </w:r>
      <w:r w:rsidRPr="001C3EF3" w:rsidR="00D10BB5">
        <w:rPr>
          <w:rFonts w:ascii="Bookman Old Style" w:hAnsi="Bookman Old Style"/>
          <w:color w:val="000000"/>
          <w:sz w:val="20"/>
          <w:szCs w:val="20"/>
        </w:rPr>
        <w:t xml:space="preserve"> whether its ILC or FLC. </w:t>
      </w:r>
    </w:p>
    <w:p w:rsidR="008E7117" w:rsidP="00226EBC">
      <w:pPr>
        <w:numPr>
          <w:ilvl w:val="0"/>
          <w:numId w:val="8"/>
        </w:numPr>
        <w:spacing w:after="0" w:line="240" w:lineRule="atLeast"/>
        <w:ind w:left="342"/>
        <w:jc w:val="both"/>
        <w:rPr>
          <w:rFonts w:ascii="Bookman Old Style" w:hAnsi="Bookman Old Style" w:cs="Arial"/>
          <w:b/>
          <w:bCs/>
          <w:u w:val="single"/>
        </w:rPr>
      </w:pPr>
      <w:r>
        <w:rPr>
          <w:rFonts w:ascii="Bookman Old Style" w:hAnsi="Bookman Old Style" w:cs="Arial"/>
          <w:b/>
          <w:bCs/>
          <w:u w:val="single"/>
        </w:rPr>
        <w:t>Plant Liaisoning &amp; Coordination (</w:t>
      </w:r>
      <w:r w:rsidRPr="004F0F56">
        <w:rPr>
          <w:rFonts w:ascii="Bookman Old Style" w:hAnsi="Bookman Old Style" w:cs="Arial"/>
          <w:b/>
          <w:bCs/>
          <w:u w:val="single"/>
        </w:rPr>
        <w:t>C</w:t>
      </w:r>
      <w:r w:rsidR="00226EBC">
        <w:rPr>
          <w:rFonts w:ascii="Bookman Old Style" w:hAnsi="Bookman Old Style" w:cs="Arial"/>
          <w:b/>
          <w:bCs/>
          <w:u w:val="single"/>
        </w:rPr>
        <w:t xml:space="preserve">ontrol </w:t>
      </w:r>
      <w:r w:rsidRPr="004F0F56" w:rsidR="00226EBC">
        <w:rPr>
          <w:rFonts w:ascii="Bookman Old Style" w:hAnsi="Bookman Old Style" w:cs="Arial"/>
          <w:b/>
          <w:bCs/>
          <w:u w:val="single"/>
        </w:rPr>
        <w:t>A</w:t>
      </w:r>
      <w:r w:rsidR="00226EBC">
        <w:rPr>
          <w:rFonts w:ascii="Bookman Old Style" w:hAnsi="Bookman Old Style" w:cs="Arial"/>
          <w:b/>
          <w:bCs/>
          <w:u w:val="single"/>
        </w:rPr>
        <w:t xml:space="preserve">ctivities </w:t>
      </w:r>
      <w:r w:rsidRPr="004F0F56">
        <w:rPr>
          <w:rFonts w:ascii="Bookman Old Style" w:hAnsi="Bookman Old Style" w:cs="Arial"/>
          <w:b/>
          <w:bCs/>
          <w:u w:val="single"/>
        </w:rPr>
        <w:t>&amp; C</w:t>
      </w:r>
      <w:r w:rsidR="00226EBC">
        <w:rPr>
          <w:rFonts w:ascii="Bookman Old Style" w:hAnsi="Bookman Old Style" w:cs="Arial"/>
          <w:b/>
          <w:bCs/>
          <w:u w:val="single"/>
        </w:rPr>
        <w:t xml:space="preserve">ost </w:t>
      </w:r>
      <w:r w:rsidRPr="004F0F56">
        <w:rPr>
          <w:rFonts w:ascii="Bookman Old Style" w:hAnsi="Bookman Old Style" w:cs="Arial"/>
          <w:b/>
          <w:bCs/>
          <w:u w:val="single"/>
        </w:rPr>
        <w:t>S</w:t>
      </w:r>
      <w:r w:rsidR="00226EBC">
        <w:rPr>
          <w:rFonts w:ascii="Bookman Old Style" w:hAnsi="Bookman Old Style" w:cs="Arial"/>
          <w:b/>
          <w:bCs/>
          <w:u w:val="single"/>
        </w:rPr>
        <w:t xml:space="preserve">aving </w:t>
      </w:r>
      <w:r w:rsidRPr="004F0F56">
        <w:rPr>
          <w:rFonts w:ascii="Bookman Old Style" w:hAnsi="Bookman Old Style" w:cs="Arial"/>
          <w:b/>
          <w:bCs/>
          <w:u w:val="single"/>
        </w:rPr>
        <w:t>E</w:t>
      </w:r>
      <w:r w:rsidR="00226EBC">
        <w:rPr>
          <w:rFonts w:ascii="Bookman Old Style" w:hAnsi="Bookman Old Style" w:cs="Arial"/>
          <w:b/>
          <w:bCs/>
          <w:u w:val="single"/>
        </w:rPr>
        <w:t>xercise</w:t>
      </w:r>
      <w:r>
        <w:rPr>
          <w:rFonts w:ascii="Bookman Old Style" w:hAnsi="Bookman Old Style" w:cs="Arial"/>
          <w:b/>
          <w:bCs/>
          <w:u w:val="single"/>
        </w:rPr>
        <w:t>)</w:t>
      </w:r>
      <w:r w:rsidRPr="004F0F56">
        <w:rPr>
          <w:rFonts w:ascii="Bookman Old Style" w:hAnsi="Bookman Old Style" w:cs="Arial"/>
          <w:b/>
          <w:bCs/>
          <w:u w:val="single"/>
        </w:rPr>
        <w:t>:-</w:t>
      </w:r>
    </w:p>
    <w:p w:rsidR="008E7117" w:rsidRPr="008E7117" w:rsidP="008E7117">
      <w:pPr>
        <w:numPr>
          <w:ilvl w:val="1"/>
          <w:numId w:val="9"/>
        </w:numPr>
        <w:spacing w:after="0" w:line="240" w:lineRule="atLeast"/>
        <w:ind w:left="702"/>
        <w:jc w:val="both"/>
        <w:rPr>
          <w:rFonts w:ascii="Bookman Old Style" w:hAnsi="Bookman Old Style"/>
          <w:b/>
          <w:color w:val="000000"/>
          <w:sz w:val="20"/>
          <w:szCs w:val="20"/>
          <w:u w:val="single"/>
        </w:rPr>
      </w:pPr>
      <w:r w:rsidRPr="008E7117">
        <w:rPr>
          <w:rFonts w:ascii="Bookman Old Style" w:hAnsi="Bookman Old Style"/>
          <w:color w:val="000000"/>
          <w:sz w:val="20"/>
          <w:szCs w:val="20"/>
        </w:rPr>
        <w:t>Supporting Plant F&amp;A team in clarification / approval / guideline and working like a bridge between HO &amp; Plant.</w:t>
      </w:r>
    </w:p>
    <w:p w:rsidR="008E7117" w:rsidP="008E7117">
      <w:pPr>
        <w:numPr>
          <w:ilvl w:val="1"/>
          <w:numId w:val="9"/>
        </w:numPr>
        <w:spacing w:after="0" w:line="240" w:lineRule="atLeast"/>
        <w:ind w:left="702"/>
        <w:jc w:val="both"/>
        <w:rPr>
          <w:rFonts w:ascii="Bookman Old Style" w:hAnsi="Bookman Old Style"/>
          <w:color w:val="000000"/>
          <w:sz w:val="20"/>
          <w:szCs w:val="20"/>
        </w:rPr>
      </w:pPr>
      <w:r w:rsidRPr="008E7117">
        <w:rPr>
          <w:rFonts w:ascii="Bookman Old Style" w:hAnsi="Bookman Old Style"/>
          <w:color w:val="000000"/>
          <w:sz w:val="20"/>
          <w:szCs w:val="20"/>
        </w:rPr>
        <w:t>Involved in the process of smooth dispatched of Sales product through confirmation of payments from debtors if supply is on the basis of advance payment, credit</w:t>
      </w:r>
      <w:r w:rsidR="001C3EF3">
        <w:rPr>
          <w:rFonts w:ascii="Bookman Old Style" w:hAnsi="Bookman Old Style"/>
          <w:color w:val="000000"/>
          <w:sz w:val="20"/>
          <w:szCs w:val="20"/>
        </w:rPr>
        <w:t xml:space="preserve"> analysis of credit allotment to Customers</w:t>
      </w:r>
      <w:r>
        <w:rPr>
          <w:rFonts w:ascii="Bookman Old Style" w:hAnsi="Bookman Old Style"/>
          <w:color w:val="000000"/>
          <w:sz w:val="20"/>
          <w:szCs w:val="20"/>
        </w:rPr>
        <w:t>.</w:t>
      </w:r>
    </w:p>
    <w:p w:rsidR="008E7117" w:rsidP="008E7117">
      <w:pPr>
        <w:numPr>
          <w:ilvl w:val="1"/>
          <w:numId w:val="9"/>
        </w:numPr>
        <w:spacing w:after="0" w:line="240" w:lineRule="atLeast"/>
        <w:ind w:left="702"/>
        <w:jc w:val="both"/>
        <w:rPr>
          <w:rFonts w:ascii="Bookman Old Style" w:hAnsi="Bookman Old Style"/>
          <w:color w:val="000000"/>
          <w:sz w:val="20"/>
          <w:szCs w:val="20"/>
        </w:rPr>
      </w:pPr>
      <w:r w:rsidRPr="008E7117">
        <w:rPr>
          <w:rFonts w:ascii="Bookman Old Style" w:hAnsi="Bookman Old Style"/>
          <w:color w:val="000000"/>
          <w:sz w:val="20"/>
          <w:szCs w:val="20"/>
        </w:rPr>
        <w:t>Involvement in day to day open issues of the Plant related to F&amp;A functions and Commercial functions and resolving them / taking up with HO PIC</w:t>
      </w:r>
      <w:r>
        <w:rPr>
          <w:rFonts w:ascii="Bookman Old Style" w:hAnsi="Bookman Old Style"/>
          <w:color w:val="000000"/>
          <w:sz w:val="20"/>
          <w:szCs w:val="20"/>
        </w:rPr>
        <w:t>.</w:t>
      </w:r>
    </w:p>
    <w:p w:rsidR="008E7117" w:rsidP="008E7117">
      <w:pPr>
        <w:numPr>
          <w:ilvl w:val="1"/>
          <w:numId w:val="9"/>
        </w:numPr>
        <w:spacing w:after="0" w:line="240" w:lineRule="atLeast"/>
        <w:ind w:left="702"/>
        <w:jc w:val="both"/>
        <w:rPr>
          <w:rFonts w:ascii="Bookman Old Style" w:hAnsi="Bookman Old Style"/>
          <w:color w:val="000000"/>
          <w:sz w:val="20"/>
          <w:szCs w:val="20"/>
        </w:rPr>
      </w:pPr>
      <w:r w:rsidRPr="008E7117">
        <w:rPr>
          <w:rFonts w:ascii="Bookman Old Style" w:hAnsi="Bookman Old Style"/>
          <w:color w:val="000000"/>
          <w:sz w:val="20"/>
          <w:szCs w:val="20"/>
        </w:rPr>
        <w:t>Active involvement to process the Sales Order as per Sales Policy of the Company.</w:t>
      </w:r>
    </w:p>
    <w:p w:rsidR="008E7117" w:rsidP="008E7117">
      <w:pPr>
        <w:numPr>
          <w:ilvl w:val="1"/>
          <w:numId w:val="9"/>
        </w:numPr>
        <w:spacing w:after="0" w:line="240" w:lineRule="atLeast"/>
        <w:ind w:left="702"/>
        <w:jc w:val="both"/>
        <w:rPr>
          <w:rFonts w:ascii="Bookman Old Style" w:hAnsi="Bookman Old Style"/>
          <w:color w:val="000000"/>
          <w:sz w:val="20"/>
          <w:szCs w:val="20"/>
        </w:rPr>
      </w:pPr>
      <w:r w:rsidRPr="008E7117">
        <w:rPr>
          <w:rFonts w:ascii="Bookman Old Style" w:hAnsi="Bookman Old Style"/>
          <w:color w:val="000000"/>
          <w:sz w:val="20"/>
          <w:szCs w:val="20"/>
        </w:rPr>
        <w:t>Active involvement to process the Purchase Order as per Policy of the Company.</w:t>
      </w:r>
    </w:p>
    <w:p w:rsidR="008E7117" w:rsidRPr="008E7117" w:rsidP="008E7117">
      <w:pPr>
        <w:numPr>
          <w:ilvl w:val="1"/>
          <w:numId w:val="9"/>
        </w:numPr>
        <w:spacing w:after="0" w:line="240" w:lineRule="atLeast"/>
        <w:ind w:left="702"/>
        <w:jc w:val="both"/>
        <w:rPr>
          <w:rFonts w:ascii="Bookman Old Style" w:hAnsi="Bookman Old Style"/>
          <w:b/>
          <w:color w:val="000000"/>
          <w:sz w:val="20"/>
          <w:szCs w:val="20"/>
          <w:u w:val="single"/>
        </w:rPr>
      </w:pPr>
      <w:r w:rsidRPr="008E7117">
        <w:rPr>
          <w:rFonts w:ascii="Bookman Old Style" w:hAnsi="Bookman Old Style"/>
          <w:color w:val="000000"/>
          <w:sz w:val="20"/>
          <w:szCs w:val="20"/>
        </w:rPr>
        <w:t>Reviewing Debtors ageing Report and action on Overdue cases / Advance payment cases Outstanding / Follow up with concerned marketing PIC</w:t>
      </w:r>
    </w:p>
    <w:p w:rsidR="008E7117" w:rsidP="008E7117">
      <w:pPr>
        <w:numPr>
          <w:ilvl w:val="1"/>
          <w:numId w:val="9"/>
        </w:numPr>
        <w:spacing w:after="0" w:line="240" w:lineRule="atLeast"/>
        <w:ind w:left="702"/>
        <w:jc w:val="both"/>
        <w:rPr>
          <w:rFonts w:ascii="Bookman Old Style" w:hAnsi="Bookman Old Style"/>
          <w:color w:val="000000"/>
          <w:sz w:val="20"/>
          <w:szCs w:val="20"/>
        </w:rPr>
      </w:pPr>
      <w:r w:rsidRPr="008E7117">
        <w:rPr>
          <w:rFonts w:ascii="Bookman Old Style" w:hAnsi="Bookman Old Style"/>
          <w:color w:val="000000"/>
          <w:sz w:val="20"/>
          <w:szCs w:val="20"/>
        </w:rPr>
        <w:t>Consolidation of Vendors ageing (Plant wise) and action on &gt; 90 days + advances / support to Plant team in getting long pending issues resolved.</w:t>
      </w:r>
    </w:p>
    <w:p w:rsidR="008E7117" w:rsidP="008E7117">
      <w:pPr>
        <w:numPr>
          <w:ilvl w:val="1"/>
          <w:numId w:val="9"/>
        </w:numPr>
        <w:spacing w:after="0" w:line="240" w:lineRule="atLeast"/>
        <w:ind w:left="702"/>
        <w:jc w:val="both"/>
        <w:rPr>
          <w:rFonts w:ascii="Bookman Old Style" w:hAnsi="Bookman Old Style"/>
          <w:color w:val="000000"/>
          <w:sz w:val="20"/>
          <w:szCs w:val="20"/>
        </w:rPr>
      </w:pPr>
      <w:r w:rsidRPr="008E7117">
        <w:rPr>
          <w:rFonts w:ascii="Bookman Old Style" w:hAnsi="Bookman Old Style"/>
          <w:color w:val="000000"/>
          <w:sz w:val="20"/>
          <w:szCs w:val="20"/>
        </w:rPr>
        <w:t>Efforts on saving cost on account of Insurance Premium. of Company’s assets by way of Fire Insurance, Burglary insurance, Marine Insurance, Cash Policy, Vehicle Insurance Policy.</w:t>
      </w:r>
    </w:p>
    <w:p w:rsidR="00595570" w:rsidRPr="00F60B1F" w:rsidP="00595570">
      <w:pPr>
        <w:numPr>
          <w:ilvl w:val="0"/>
          <w:numId w:val="8"/>
        </w:numPr>
        <w:spacing w:after="0" w:line="240" w:lineRule="atLeast"/>
        <w:ind w:left="342"/>
        <w:rPr>
          <w:rFonts w:ascii="Bookman Old Style" w:hAnsi="Bookman Old Style" w:cs="Arial"/>
          <w:b/>
          <w:bCs/>
          <w:u w:val="single"/>
        </w:rPr>
      </w:pPr>
      <w:r w:rsidRPr="00F60B1F">
        <w:rPr>
          <w:rFonts w:ascii="Bookman Old Style" w:hAnsi="Bookman Old Style" w:cs="Arial"/>
          <w:b/>
          <w:bCs/>
          <w:u w:val="single"/>
        </w:rPr>
        <w:t>Accounts:-</w:t>
      </w:r>
    </w:p>
    <w:p w:rsidR="00607EF0" w:rsidRPr="0033503D" w:rsidP="00D10BB5">
      <w:pPr>
        <w:spacing w:after="0" w:line="240" w:lineRule="atLeast"/>
        <w:ind w:left="380"/>
        <w:jc w:val="both"/>
        <w:rPr>
          <w:rFonts w:ascii="Bookman Old Style" w:hAnsi="Bookman Old Style"/>
          <w:color w:val="000000"/>
          <w:sz w:val="20"/>
          <w:szCs w:val="20"/>
        </w:rPr>
      </w:pPr>
      <w:r w:rsidRPr="0033503D">
        <w:rPr>
          <w:rFonts w:ascii="Bookman Old Style" w:hAnsi="Bookman Old Style"/>
          <w:color w:val="000000"/>
          <w:sz w:val="20"/>
          <w:szCs w:val="20"/>
        </w:rPr>
        <w:t>Lead the Finance &amp; Accounting function and oversee all duties related to setting up system for adequate internal controls and finalization of financial and commercial activity with the goal to perform accurate and on time deliverables with professional, efficient, and timely processing of transactions in accordance with the Finance &amp; Accounting Principles. The main job responsibilities are:-</w:t>
      </w:r>
    </w:p>
    <w:p w:rsidR="00607EF0" w:rsidRPr="0033503D" w:rsidP="00607EF0">
      <w:pPr>
        <w:numPr>
          <w:ilvl w:val="1"/>
          <w:numId w:val="9"/>
        </w:numPr>
        <w:spacing w:after="0" w:line="240" w:lineRule="atLeast"/>
        <w:ind w:left="702"/>
        <w:jc w:val="both"/>
        <w:rPr>
          <w:rFonts w:ascii="Bookman Old Style" w:hAnsi="Bookman Old Style"/>
          <w:color w:val="000000"/>
          <w:sz w:val="20"/>
          <w:szCs w:val="20"/>
        </w:rPr>
      </w:pPr>
      <w:r w:rsidRPr="0033503D">
        <w:rPr>
          <w:rFonts w:ascii="Bookman Old Style" w:hAnsi="Bookman Old Style"/>
          <w:b/>
          <w:color w:val="000000"/>
          <w:sz w:val="20"/>
          <w:szCs w:val="20"/>
          <w:u w:val="single"/>
        </w:rPr>
        <w:t>Accounting:</w:t>
      </w:r>
      <w:r w:rsidRPr="00AA4CC9">
        <w:rPr>
          <w:rStyle w:val="apple-converted-space"/>
          <w:rFonts w:ascii="Bookman Old Style" w:hAnsi="Bookman Old Style"/>
          <w:b/>
          <w:bCs/>
          <w:color w:val="000000"/>
          <w:sz w:val="20"/>
          <w:szCs w:val="20"/>
        </w:rPr>
        <w:t> </w:t>
      </w:r>
      <w:r w:rsidRPr="00AA4CC9">
        <w:rPr>
          <w:rStyle w:val="apple-converted-space"/>
          <w:rFonts w:ascii="Bookman Old Style" w:hAnsi="Bookman Old Style"/>
          <w:bCs/>
          <w:color w:val="000000"/>
          <w:sz w:val="20"/>
          <w:szCs w:val="20"/>
        </w:rPr>
        <w:t>Actively</w:t>
      </w:r>
      <w:r>
        <w:rPr>
          <w:rStyle w:val="apple-converted-space"/>
          <w:rFonts w:ascii="Bookman Old Style" w:hAnsi="Bookman Old Style"/>
          <w:bCs/>
          <w:color w:val="000000"/>
          <w:sz w:val="20"/>
          <w:szCs w:val="20"/>
        </w:rPr>
        <w:t xml:space="preserve"> involved in participation of </w:t>
      </w:r>
      <w:r>
        <w:rPr>
          <w:rFonts w:ascii="Bookman Old Style" w:hAnsi="Bookman Old Style"/>
          <w:color w:val="000000"/>
          <w:sz w:val="20"/>
          <w:szCs w:val="20"/>
        </w:rPr>
        <w:t xml:space="preserve">maintaining </w:t>
      </w:r>
      <w:r w:rsidRPr="0033503D">
        <w:rPr>
          <w:rFonts w:ascii="Bookman Old Style" w:hAnsi="Bookman Old Style"/>
          <w:color w:val="000000"/>
          <w:sz w:val="20"/>
          <w:szCs w:val="20"/>
        </w:rPr>
        <w:t>books of accounts.</w:t>
      </w:r>
      <w:r>
        <w:rPr>
          <w:rFonts w:ascii="Bookman Old Style" w:hAnsi="Bookman Old Style"/>
          <w:color w:val="000000"/>
          <w:sz w:val="20"/>
          <w:szCs w:val="20"/>
        </w:rPr>
        <w:t xml:space="preserve"> </w:t>
      </w:r>
      <w:r w:rsidRPr="0033503D">
        <w:rPr>
          <w:rFonts w:ascii="Bookman Old Style" w:hAnsi="Bookman Old Style"/>
          <w:color w:val="000000"/>
          <w:sz w:val="20"/>
          <w:szCs w:val="20"/>
        </w:rPr>
        <w:t>Maintaining MIS &amp; reports, evaluating them for facilitating decision-making process.</w:t>
      </w:r>
    </w:p>
    <w:p w:rsidR="00607EF0" w:rsidRPr="0096341D" w:rsidP="00607EF0">
      <w:pPr>
        <w:numPr>
          <w:ilvl w:val="1"/>
          <w:numId w:val="9"/>
        </w:numPr>
        <w:spacing w:after="0" w:line="240" w:lineRule="atLeast"/>
        <w:ind w:left="702"/>
        <w:jc w:val="both"/>
        <w:rPr>
          <w:rFonts w:ascii="Bookman Old Style" w:hAnsi="Bookman Old Style" w:cs="Arial"/>
          <w:iCs/>
          <w:sz w:val="20"/>
          <w:szCs w:val="20"/>
        </w:rPr>
      </w:pPr>
      <w:r w:rsidRPr="0096341D">
        <w:rPr>
          <w:rFonts w:ascii="Bookman Old Style" w:hAnsi="Bookman Old Style"/>
          <w:b/>
          <w:color w:val="000000"/>
          <w:sz w:val="20"/>
          <w:szCs w:val="20"/>
          <w:u w:val="single"/>
        </w:rPr>
        <w:t>Receivables/Payables/Inventory Management:</w:t>
      </w:r>
      <w:r w:rsidRPr="0096341D">
        <w:rPr>
          <w:rStyle w:val="apple-converted-space"/>
          <w:rFonts w:ascii="Bookman Old Style" w:hAnsi="Bookman Old Style"/>
          <w:b/>
          <w:bCs/>
          <w:color w:val="000000"/>
          <w:sz w:val="20"/>
          <w:szCs w:val="20"/>
          <w:u w:val="single"/>
        </w:rPr>
        <w:t> </w:t>
      </w:r>
      <w:r w:rsidRPr="0096341D">
        <w:rPr>
          <w:rFonts w:ascii="Bookman Old Style" w:hAnsi="Bookman Old Style"/>
          <w:color w:val="000000"/>
          <w:sz w:val="20"/>
          <w:szCs w:val="20"/>
        </w:rPr>
        <w:t xml:space="preserve">Overseeing advance controls for advance payments &amp; following up with vendors and related department regarding current status of the activity. Following up of debtors, conducting ageing analysis with an aim to keep receivables under control. Ensuring that all payments are made to suppliers within the stipulated time frame and managing accounts payable within the pre-set parameters. </w:t>
      </w:r>
      <w:r w:rsidRPr="0096341D">
        <w:rPr>
          <w:rFonts w:ascii="Bookman Old Style" w:hAnsi="Bookman Old Style"/>
          <w:b/>
          <w:color w:val="000000"/>
          <w:sz w:val="20"/>
          <w:szCs w:val="20"/>
          <w:u w:val="single"/>
        </w:rPr>
        <w:t>Auditing &amp; Taxation:</w:t>
      </w:r>
      <w:r w:rsidRPr="0096341D">
        <w:rPr>
          <w:rStyle w:val="apple-converted-space"/>
          <w:rFonts w:ascii="Bookman Old Style" w:hAnsi="Bookman Old Style"/>
          <w:b/>
          <w:bCs/>
          <w:color w:val="000000"/>
          <w:sz w:val="20"/>
          <w:szCs w:val="20"/>
          <w:u w:val="single"/>
        </w:rPr>
        <w:t> </w:t>
      </w:r>
      <w:r w:rsidRPr="0096341D">
        <w:rPr>
          <w:rFonts w:ascii="Bookman Old Style" w:hAnsi="Bookman Old Style" w:cs="Arial"/>
          <w:iCs/>
          <w:sz w:val="20"/>
          <w:szCs w:val="20"/>
        </w:rPr>
        <w:t>Coordinating in complete planning &amp; management activities for ensuring completion of audits (Internal,</w:t>
      </w:r>
      <w:r w:rsidRPr="0096341D" w:rsidR="00CD1445">
        <w:rPr>
          <w:rFonts w:ascii="Bookman Old Style" w:hAnsi="Bookman Old Style" w:cs="Arial"/>
          <w:iCs/>
          <w:sz w:val="20"/>
          <w:szCs w:val="20"/>
        </w:rPr>
        <w:t xml:space="preserve"> Stock Audit &amp; Concurrent Audit</w:t>
      </w:r>
      <w:r w:rsidRPr="0096341D">
        <w:rPr>
          <w:rFonts w:ascii="Bookman Old Style" w:hAnsi="Bookman Old Style" w:cs="Arial"/>
          <w:iCs/>
          <w:sz w:val="20"/>
          <w:szCs w:val="20"/>
        </w:rPr>
        <w:t xml:space="preserve"> and Transaction Audit) within time.</w:t>
      </w:r>
    </w:p>
    <w:p w:rsidR="00607EF0" w:rsidP="00607EF0">
      <w:pPr>
        <w:pStyle w:val="NormalWeb"/>
        <w:numPr>
          <w:ilvl w:val="1"/>
          <w:numId w:val="9"/>
        </w:numPr>
        <w:spacing w:before="0" w:beforeAutospacing="0" w:after="0" w:afterAutospacing="0" w:line="240" w:lineRule="atLeast"/>
        <w:ind w:left="703" w:hanging="357"/>
        <w:jc w:val="both"/>
        <w:rPr>
          <w:rFonts w:ascii="Bookman Old Style" w:hAnsi="Bookman Old Style" w:cs="Arial"/>
          <w:iCs/>
          <w:sz w:val="20"/>
          <w:szCs w:val="20"/>
        </w:rPr>
      </w:pPr>
      <w:r>
        <w:rPr>
          <w:rFonts w:ascii="Bookman Old Style" w:hAnsi="Bookman Old Style"/>
          <w:b/>
          <w:color w:val="000000"/>
          <w:sz w:val="20"/>
          <w:szCs w:val="20"/>
          <w:u w:val="single"/>
        </w:rPr>
        <w:t xml:space="preserve"> </w:t>
      </w:r>
      <w:r w:rsidRPr="0033503D">
        <w:rPr>
          <w:rFonts w:ascii="Bookman Old Style" w:hAnsi="Bookman Old Style"/>
          <w:b/>
          <w:color w:val="000000"/>
          <w:sz w:val="20"/>
          <w:szCs w:val="20"/>
          <w:u w:val="single"/>
        </w:rPr>
        <w:t>General Management:</w:t>
      </w:r>
      <w:r w:rsidRPr="0033503D">
        <w:rPr>
          <w:rStyle w:val="apple-converted-space"/>
          <w:rFonts w:ascii="Bookman Old Style" w:hAnsi="Bookman Old Style"/>
          <w:color w:val="000000"/>
          <w:sz w:val="20"/>
          <w:szCs w:val="20"/>
          <w:u w:val="single"/>
        </w:rPr>
        <w:t> </w:t>
      </w:r>
      <w:r w:rsidRPr="0033503D">
        <w:rPr>
          <w:rFonts w:ascii="Bookman Old Style" w:hAnsi="Bookman Old Style" w:cs="Arial"/>
          <w:iCs/>
          <w:sz w:val="20"/>
          <w:szCs w:val="20"/>
        </w:rPr>
        <w:t>Co-ordinate with the Finance &amp; Accounting team. Create a working environment which is conducive a help team members perform to the best of their capability.</w:t>
      </w:r>
    </w:p>
    <w:p w:rsidR="00607EF0" w:rsidRPr="004F0F56" w:rsidP="00607EF0">
      <w:pPr>
        <w:numPr>
          <w:ilvl w:val="1"/>
          <w:numId w:val="9"/>
        </w:numPr>
        <w:spacing w:after="0" w:line="240" w:lineRule="atLeast"/>
        <w:ind w:left="702"/>
        <w:jc w:val="both"/>
        <w:rPr>
          <w:rStyle w:val="apple-converted-space"/>
          <w:rFonts w:ascii="Bookman Old Style" w:hAnsi="Bookman Old Style"/>
          <w:color w:val="000000"/>
          <w:sz w:val="20"/>
          <w:szCs w:val="20"/>
        </w:rPr>
      </w:pPr>
      <w:r>
        <w:rPr>
          <w:rFonts w:ascii="Bookman Old Style" w:hAnsi="Bookman Old Style"/>
          <w:b/>
          <w:color w:val="000000"/>
          <w:sz w:val="20"/>
          <w:szCs w:val="20"/>
          <w:u w:val="single"/>
        </w:rPr>
        <w:t>Import &amp; Export</w:t>
      </w:r>
      <w:r w:rsidRPr="0033503D">
        <w:rPr>
          <w:rFonts w:ascii="Bookman Old Style" w:hAnsi="Bookman Old Style"/>
          <w:b/>
          <w:color w:val="000000"/>
          <w:sz w:val="20"/>
          <w:szCs w:val="20"/>
          <w:u w:val="single"/>
        </w:rPr>
        <w:t>:</w:t>
      </w:r>
      <w:r w:rsidRPr="00AA4CC9">
        <w:rPr>
          <w:rStyle w:val="apple-converted-space"/>
          <w:rFonts w:ascii="Bookman Old Style" w:hAnsi="Bookman Old Style"/>
          <w:b/>
          <w:bCs/>
          <w:color w:val="000000"/>
          <w:sz w:val="20"/>
          <w:szCs w:val="20"/>
        </w:rPr>
        <w:t> </w:t>
      </w:r>
      <w:r w:rsidRPr="00607EF0">
        <w:rPr>
          <w:rStyle w:val="apple-converted-space"/>
          <w:rFonts w:ascii="Bookman Old Style" w:hAnsi="Bookman Old Style"/>
          <w:bCs/>
          <w:color w:val="000000"/>
          <w:sz w:val="20"/>
          <w:szCs w:val="20"/>
        </w:rPr>
        <w:t>I</w:t>
      </w:r>
      <w:r>
        <w:rPr>
          <w:rStyle w:val="apple-converted-space"/>
          <w:rFonts w:ascii="Bookman Old Style" w:hAnsi="Bookman Old Style"/>
          <w:bCs/>
          <w:color w:val="000000"/>
          <w:sz w:val="20"/>
          <w:szCs w:val="20"/>
        </w:rPr>
        <w:t xml:space="preserve">nvolved in import of Raw material/Capex &amp; spare parts of machines as &amp; when required &amp; also involved in export of product manufactured by the Company. </w:t>
      </w:r>
    </w:p>
    <w:p w:rsidR="008456CD" w:rsidRPr="00AC7C9F" w:rsidP="008456CD">
      <w:pPr>
        <w:spacing w:after="0"/>
        <w:jc w:val="both"/>
        <w:rPr>
          <w:rFonts w:ascii="Bookman Old Style" w:hAnsi="Bookman Old Style"/>
          <w:b/>
          <w:sz w:val="20"/>
          <w:szCs w:val="20"/>
        </w:rPr>
      </w:pPr>
      <w:r>
        <w:rPr>
          <w:rFonts w:ascii="Bookman Old Style" w:hAnsi="Bookman Old Style"/>
          <w:b/>
          <w:sz w:val="20"/>
          <w:szCs w:val="20"/>
        </w:rPr>
        <w:br/>
      </w:r>
      <w:r w:rsidR="00825348">
        <w:rPr>
          <w:rFonts w:ascii="Bookman Old Style" w:hAnsi="Bookman Old Style"/>
          <w:b/>
          <w:sz w:val="20"/>
          <w:szCs w:val="20"/>
        </w:rPr>
        <w:t>June</w:t>
      </w:r>
      <w:r w:rsidRPr="00AC7C9F">
        <w:rPr>
          <w:rFonts w:ascii="Bookman Old Style" w:hAnsi="Bookman Old Style"/>
          <w:b/>
          <w:sz w:val="20"/>
          <w:szCs w:val="20"/>
        </w:rPr>
        <w:t>’</w:t>
      </w:r>
      <w:r w:rsidR="005A7289">
        <w:rPr>
          <w:rFonts w:ascii="Bookman Old Style" w:hAnsi="Bookman Old Style"/>
          <w:b/>
          <w:sz w:val="20"/>
          <w:szCs w:val="20"/>
        </w:rPr>
        <w:t xml:space="preserve"> 20</w:t>
      </w:r>
      <w:r w:rsidR="00825348">
        <w:rPr>
          <w:rFonts w:ascii="Bookman Old Style" w:hAnsi="Bookman Old Style"/>
          <w:b/>
          <w:sz w:val="20"/>
          <w:szCs w:val="20"/>
        </w:rPr>
        <w:t>13</w:t>
      </w:r>
      <w:r w:rsidR="00615BD8">
        <w:rPr>
          <w:rFonts w:ascii="Bookman Old Style" w:hAnsi="Bookman Old Style"/>
          <w:b/>
          <w:sz w:val="20"/>
          <w:szCs w:val="20"/>
        </w:rPr>
        <w:t xml:space="preserve"> to </w:t>
      </w:r>
      <w:r w:rsidR="00123609">
        <w:rPr>
          <w:rFonts w:ascii="Bookman Old Style" w:hAnsi="Bookman Old Style"/>
          <w:b/>
          <w:sz w:val="20"/>
          <w:szCs w:val="20"/>
        </w:rPr>
        <w:t>12</w:t>
      </w:r>
      <w:r w:rsidRPr="00123609" w:rsidR="00123609">
        <w:rPr>
          <w:rFonts w:ascii="Bookman Old Style" w:hAnsi="Bookman Old Style"/>
          <w:b/>
          <w:sz w:val="20"/>
          <w:szCs w:val="20"/>
          <w:vertAlign w:val="superscript"/>
        </w:rPr>
        <w:t>th</w:t>
      </w:r>
      <w:r w:rsidR="00123609">
        <w:rPr>
          <w:rFonts w:ascii="Bookman Old Style" w:hAnsi="Bookman Old Style"/>
          <w:b/>
          <w:sz w:val="20"/>
          <w:szCs w:val="20"/>
        </w:rPr>
        <w:t xml:space="preserve"> </w:t>
      </w:r>
      <w:r w:rsidR="00615BD8">
        <w:rPr>
          <w:rFonts w:ascii="Bookman Old Style" w:hAnsi="Bookman Old Style"/>
          <w:b/>
          <w:sz w:val="20"/>
          <w:szCs w:val="20"/>
        </w:rPr>
        <w:t>Feb 2018</w:t>
      </w:r>
      <w:r w:rsidR="001F2034">
        <w:rPr>
          <w:rFonts w:ascii="Bookman Old Style" w:hAnsi="Bookman Old Style"/>
          <w:b/>
          <w:sz w:val="20"/>
          <w:szCs w:val="20"/>
        </w:rPr>
        <w:tab/>
      </w:r>
      <w:r w:rsidR="00825348">
        <w:rPr>
          <w:rFonts w:ascii="Bookman Old Style" w:hAnsi="Bookman Old Style"/>
          <w:b/>
          <w:sz w:val="20"/>
          <w:szCs w:val="20"/>
        </w:rPr>
        <w:tab/>
      </w:r>
      <w:r w:rsidR="00825348">
        <w:rPr>
          <w:rFonts w:ascii="Bookman Old Style" w:hAnsi="Bookman Old Style"/>
          <w:b/>
          <w:sz w:val="20"/>
          <w:szCs w:val="20"/>
        </w:rPr>
        <w:tab/>
      </w:r>
      <w:r w:rsidR="00F60B1F">
        <w:rPr>
          <w:rFonts w:ascii="Bookman Old Style" w:hAnsi="Bookman Old Style"/>
          <w:b/>
          <w:sz w:val="20"/>
          <w:szCs w:val="20"/>
        </w:rPr>
        <w:tab/>
      </w:r>
      <w:r w:rsidRPr="00AC7C9F">
        <w:rPr>
          <w:rFonts w:ascii="Bookman Old Style" w:hAnsi="Bookman Old Style"/>
          <w:b/>
          <w:sz w:val="20"/>
          <w:szCs w:val="20"/>
        </w:rPr>
        <w:t>Senior Manager-Finance &amp; Accounts</w:t>
      </w:r>
    </w:p>
    <w:p w:rsidR="008456CD" w:rsidP="008456CD">
      <w:pPr>
        <w:spacing w:after="0"/>
        <w:jc w:val="both"/>
        <w:rPr>
          <w:rFonts w:ascii="Bookman Old Style" w:hAnsi="Bookman Old Style" w:cs="Tahoma"/>
          <w:sz w:val="20"/>
          <w:szCs w:val="20"/>
        </w:rPr>
      </w:pPr>
      <w:r>
        <w:rPr>
          <w:rFonts w:ascii="Bookman Old Style" w:hAnsi="Bookman Old Style"/>
          <w:b/>
          <w:sz w:val="20"/>
          <w:szCs w:val="20"/>
        </w:rPr>
        <w:t xml:space="preserve">Worked </w:t>
      </w:r>
      <w:r w:rsidR="00EE7F9E">
        <w:rPr>
          <w:rFonts w:ascii="Bookman Old Style" w:hAnsi="Bookman Old Style"/>
          <w:b/>
          <w:sz w:val="20"/>
          <w:szCs w:val="20"/>
        </w:rPr>
        <w:t>with CASTEX TECHNOLOGIES LIMITED</w:t>
      </w:r>
      <w:r w:rsidRPr="008D7C2E" w:rsidR="00825348">
        <w:rPr>
          <w:rFonts w:ascii="Bookman Old Style" w:hAnsi="Bookman Old Style"/>
          <w:b/>
          <w:sz w:val="20"/>
          <w:szCs w:val="20"/>
        </w:rPr>
        <w:t>,</w:t>
      </w:r>
      <w:r w:rsidRPr="008D7C2E" w:rsidR="008D7C2E">
        <w:rPr>
          <w:rFonts w:ascii="Bookman Old Style" w:hAnsi="Bookman Old Style"/>
          <w:b/>
          <w:sz w:val="20"/>
          <w:szCs w:val="20"/>
        </w:rPr>
        <w:t xml:space="preserve"> </w:t>
      </w:r>
      <w:r w:rsidRPr="0033503D" w:rsidR="00825348">
        <w:rPr>
          <w:rFonts w:ascii="Bookman Old Style" w:hAnsi="Bookman Old Style" w:cs="Tahoma"/>
          <w:sz w:val="20"/>
          <w:szCs w:val="20"/>
        </w:rPr>
        <w:t xml:space="preserve">the flagship company of Delhi-based </w:t>
      </w:r>
      <w:r w:rsidRPr="002603A5" w:rsidR="00825348">
        <w:rPr>
          <w:rFonts w:ascii="Bookman Old Style" w:hAnsi="Bookman Old Style" w:cs="Tahoma"/>
          <w:b/>
          <w:sz w:val="20"/>
          <w:szCs w:val="20"/>
        </w:rPr>
        <w:t>Amtek Group</w:t>
      </w:r>
      <w:r w:rsidRPr="0033503D" w:rsidR="00825348">
        <w:rPr>
          <w:rFonts w:ascii="Bookman Old Style" w:hAnsi="Bookman Old Style" w:cs="Tahoma"/>
          <w:sz w:val="20"/>
          <w:szCs w:val="20"/>
        </w:rPr>
        <w:t>.</w:t>
      </w:r>
      <w:r w:rsidRPr="0033503D" w:rsidR="00825348">
        <w:rPr>
          <w:rFonts w:ascii="Bookman Old Style" w:hAnsi="Bookman Old Style" w:cs="Tahoma"/>
          <w:sz w:val="20"/>
          <w:szCs w:val="20"/>
        </w:rPr>
        <w:t xml:space="preserve"> </w:t>
      </w:r>
      <w:r w:rsidR="00DD350A">
        <w:rPr>
          <w:rFonts w:ascii="Bookman Old Style" w:hAnsi="Bookman Old Style" w:cs="Tahoma"/>
          <w:sz w:val="20"/>
          <w:szCs w:val="20"/>
        </w:rPr>
        <w:t>The Compa</w:t>
      </w:r>
      <w:r w:rsidR="00DE7FC3">
        <w:rPr>
          <w:rFonts w:ascii="Bookman Old Style" w:hAnsi="Bookman Old Style" w:cs="Tahoma"/>
          <w:sz w:val="20"/>
          <w:szCs w:val="20"/>
        </w:rPr>
        <w:t xml:space="preserve">ny is India’s Leading </w:t>
      </w:r>
      <w:r w:rsidR="00DD350A">
        <w:rPr>
          <w:rFonts w:ascii="Bookman Old Style" w:hAnsi="Bookman Old Style" w:cs="Tahoma"/>
          <w:sz w:val="20"/>
          <w:szCs w:val="20"/>
        </w:rPr>
        <w:t xml:space="preserve">Auto &amp; Non Auto Components manufacturer with operations across Iron casting, machining &amp; sub-assemblies. </w:t>
      </w:r>
      <w:r w:rsidRPr="0033503D" w:rsidR="00825348">
        <w:rPr>
          <w:rFonts w:ascii="Bookman Old Style" w:hAnsi="Bookman Old Style" w:cs="Tahoma"/>
          <w:sz w:val="20"/>
          <w:szCs w:val="20"/>
        </w:rPr>
        <w:t>The Company is a preferred original equipment manufacturer supplier for passenger cars, light and heavy commercial vehicles, two wheeler and three wheeler diesel engines.</w:t>
      </w:r>
      <w:r w:rsidR="006A500F">
        <w:rPr>
          <w:rFonts w:ascii="Bookman Old Style" w:hAnsi="Bookman Old Style" w:cs="Tahoma"/>
          <w:sz w:val="20"/>
          <w:szCs w:val="20"/>
        </w:rPr>
        <w:t xml:space="preserve"> The shares of the Company are listed over Bombay Stock Exchange &amp; National Stock Exchange. </w:t>
      </w:r>
    </w:p>
    <w:p w:rsidR="00A56533" w:rsidRPr="00F60B1F" w:rsidP="00607EF0">
      <w:pPr>
        <w:spacing w:after="0" w:line="240" w:lineRule="atLeast"/>
        <w:rPr>
          <w:rFonts w:ascii="Bookman Old Style" w:hAnsi="Bookman Old Style" w:cs="Arial"/>
          <w:b/>
          <w:bCs/>
          <w:u w:val="single"/>
        </w:rPr>
      </w:pPr>
      <w:r>
        <w:rPr>
          <w:rFonts w:ascii="Bookman Old Style" w:hAnsi="Bookman Old Style" w:cs="Arial"/>
          <w:b/>
          <w:bCs/>
          <w:u w:val="single"/>
        </w:rPr>
        <w:br/>
      </w:r>
      <w:r w:rsidRPr="00F60B1F">
        <w:rPr>
          <w:rFonts w:ascii="Bookman Old Style" w:hAnsi="Bookman Old Style" w:cs="Arial"/>
          <w:b/>
          <w:bCs/>
          <w:u w:val="single"/>
        </w:rPr>
        <w:t>Banking and Finance:-</w:t>
      </w:r>
    </w:p>
    <w:p w:rsidR="00A56533" w:rsidP="00A56533">
      <w:pPr>
        <w:numPr>
          <w:ilvl w:val="0"/>
          <w:numId w:val="7"/>
        </w:numPr>
        <w:spacing w:after="0" w:line="240" w:lineRule="atLeast"/>
        <w:ind w:left="384"/>
        <w:jc w:val="both"/>
        <w:rPr>
          <w:rFonts w:ascii="Bookman Old Style" w:hAnsi="Bookman Old Style" w:cs="Tahoma"/>
          <w:sz w:val="20"/>
          <w:szCs w:val="20"/>
        </w:rPr>
      </w:pPr>
      <w:r w:rsidRPr="00635E66">
        <w:rPr>
          <w:rFonts w:ascii="Bookman Old Style" w:hAnsi="Bookman Old Style" w:cs="Tahoma"/>
          <w:sz w:val="20"/>
          <w:szCs w:val="20"/>
        </w:rPr>
        <w:t>Independently handling all aspects of financing of large projects from initial stages of conceptualization to revenue modeling, dealing with lenders, appraisal, syndication, assisting in legal vetting, financial closure, documentation, disbursal &amp; financial monitoring during implementation stage.</w:t>
      </w:r>
    </w:p>
    <w:p w:rsidR="00A56533" w:rsidP="00A56533">
      <w:pPr>
        <w:numPr>
          <w:ilvl w:val="0"/>
          <w:numId w:val="7"/>
        </w:numPr>
        <w:spacing w:after="0" w:line="240" w:lineRule="atLeast"/>
        <w:ind w:left="384"/>
        <w:jc w:val="both"/>
        <w:rPr>
          <w:rFonts w:ascii="Bookman Old Style" w:hAnsi="Bookman Old Style" w:cs="Tahoma"/>
          <w:sz w:val="20"/>
          <w:szCs w:val="20"/>
        </w:rPr>
      </w:pPr>
      <w:r w:rsidRPr="00635E66">
        <w:rPr>
          <w:rFonts w:ascii="Bookman Old Style" w:hAnsi="Bookman Old Style" w:cs="Tahoma"/>
          <w:sz w:val="20"/>
          <w:szCs w:val="20"/>
        </w:rPr>
        <w:t>Actively involvement in strategy formulation related to proposals for refinancing of stress accounts pursuant to the RBI scheme, assisting in preparation of techno-economic viability report and various other bank empanelled lenders engineers reports.</w:t>
      </w:r>
    </w:p>
    <w:p w:rsidR="00A56533" w:rsidP="00A56533">
      <w:pPr>
        <w:numPr>
          <w:ilvl w:val="0"/>
          <w:numId w:val="7"/>
        </w:numPr>
        <w:spacing w:after="0" w:line="240" w:lineRule="atLeast"/>
        <w:ind w:left="384"/>
        <w:jc w:val="both"/>
        <w:rPr>
          <w:rFonts w:ascii="Bookman Old Style" w:hAnsi="Bookman Old Style" w:cs="Tahoma"/>
          <w:sz w:val="20"/>
          <w:szCs w:val="20"/>
        </w:rPr>
      </w:pPr>
      <w:r w:rsidRPr="00635E66">
        <w:rPr>
          <w:rFonts w:ascii="Bookman Old Style" w:hAnsi="Bookman Old Style" w:cs="Tahoma"/>
          <w:sz w:val="20"/>
          <w:szCs w:val="20"/>
        </w:rPr>
        <w:t>Excellent understanding of formulating financial projections.</w:t>
      </w:r>
      <w:r>
        <w:rPr>
          <w:rFonts w:ascii="Bookman Old Style" w:hAnsi="Bookman Old Style" w:cs="Tahoma"/>
          <w:sz w:val="20"/>
          <w:szCs w:val="20"/>
        </w:rPr>
        <w:t xml:space="preserve"> </w:t>
      </w:r>
      <w:r w:rsidRPr="00635E66">
        <w:rPr>
          <w:rFonts w:ascii="Bookman Old Style" w:hAnsi="Bookman Old Style" w:cs="Arial"/>
          <w:sz w:val="20"/>
          <w:szCs w:val="20"/>
        </w:rPr>
        <w:t>Finalizing proposal of Term Loan/Working Capital/ECB and following up with appropriate authorities of Banks/Financial Institutions.</w:t>
      </w:r>
      <w:bookmarkStart w:id="0" w:name="_GoBack"/>
      <w:bookmarkEnd w:id="0"/>
    </w:p>
    <w:p w:rsidR="00A56533" w:rsidP="00A56533">
      <w:pPr>
        <w:numPr>
          <w:ilvl w:val="0"/>
          <w:numId w:val="7"/>
        </w:numPr>
        <w:spacing w:after="0" w:line="240" w:lineRule="atLeast"/>
        <w:ind w:left="384"/>
        <w:jc w:val="both"/>
        <w:rPr>
          <w:rFonts w:ascii="Bookman Old Style" w:hAnsi="Bookman Old Style" w:cs="Tahoma"/>
          <w:sz w:val="20"/>
          <w:szCs w:val="20"/>
        </w:rPr>
      </w:pPr>
      <w:r w:rsidRPr="00635E66">
        <w:rPr>
          <w:rFonts w:ascii="Bookman Old Style" w:hAnsi="Bookman Old Style" w:cs="Tahoma"/>
          <w:sz w:val="20"/>
          <w:szCs w:val="20"/>
        </w:rPr>
        <w:t xml:space="preserve">Working Capital management, including sanctioning, renewal &amp; enhancement of limits. CMA/monthly stock statements and other related and necessary </w:t>
      </w:r>
      <w:r>
        <w:rPr>
          <w:rFonts w:ascii="Bookman Old Style" w:hAnsi="Bookman Old Style" w:cs="Tahoma"/>
          <w:sz w:val="20"/>
          <w:szCs w:val="20"/>
        </w:rPr>
        <w:t>compliance</w:t>
      </w:r>
      <w:r w:rsidRPr="00635E66">
        <w:rPr>
          <w:rFonts w:ascii="Bookman Old Style" w:hAnsi="Bookman Old Style" w:cs="Tahoma"/>
          <w:sz w:val="20"/>
          <w:szCs w:val="20"/>
        </w:rPr>
        <w:t xml:space="preserve">.     </w:t>
      </w:r>
    </w:p>
    <w:p w:rsidR="00A56533" w:rsidRPr="0033503D" w:rsidP="00A56533">
      <w:pPr>
        <w:numPr>
          <w:ilvl w:val="0"/>
          <w:numId w:val="7"/>
        </w:numPr>
        <w:spacing w:after="0" w:line="240" w:lineRule="atLeast"/>
        <w:ind w:left="384"/>
        <w:jc w:val="both"/>
        <w:rPr>
          <w:rFonts w:ascii="Bookman Old Style" w:hAnsi="Bookman Old Style" w:cs="Arial"/>
          <w:sz w:val="20"/>
          <w:szCs w:val="20"/>
        </w:rPr>
      </w:pPr>
      <w:r>
        <w:rPr>
          <w:rFonts w:ascii="Bookman Old Style" w:hAnsi="Bookman Old Style" w:cs="Arial"/>
          <w:sz w:val="20"/>
          <w:szCs w:val="20"/>
        </w:rPr>
        <w:t xml:space="preserve">Ensuring all banking compliances related to annual review of loans, </w:t>
      </w:r>
      <w:r w:rsidRPr="00F36267">
        <w:rPr>
          <w:rFonts w:ascii="Bookman Old Style" w:hAnsi="Bookman Old Style" w:cs="Arial"/>
          <w:sz w:val="20"/>
          <w:szCs w:val="20"/>
        </w:rPr>
        <w:t>FFR 1 (Quarterly operational results), FFR 2 (half yearly operational results),</w:t>
      </w:r>
      <w:r>
        <w:rPr>
          <w:rFonts w:ascii="Bookman Old Style" w:hAnsi="Bookman Old Style" w:cs="Arial"/>
          <w:sz w:val="20"/>
          <w:szCs w:val="20"/>
        </w:rPr>
        <w:t xml:space="preserve"> </w:t>
      </w:r>
      <w:r w:rsidRPr="00F36267">
        <w:rPr>
          <w:rFonts w:ascii="Bookman Old Style" w:hAnsi="Bookman Old Style" w:cs="Arial"/>
          <w:sz w:val="20"/>
          <w:szCs w:val="20"/>
        </w:rPr>
        <w:t xml:space="preserve">and Unhedged Foreign Currency Exposure Annexure 1 of RBI formats. </w:t>
      </w:r>
    </w:p>
    <w:p w:rsidR="00A56533" w:rsidRPr="0033503D" w:rsidP="00A56533">
      <w:pPr>
        <w:numPr>
          <w:ilvl w:val="0"/>
          <w:numId w:val="7"/>
        </w:numPr>
        <w:spacing w:after="0" w:line="240" w:lineRule="atLeast"/>
        <w:ind w:left="384"/>
        <w:jc w:val="both"/>
        <w:rPr>
          <w:rFonts w:ascii="Bookman Old Style" w:hAnsi="Bookman Old Style" w:cs="Arial"/>
          <w:sz w:val="20"/>
          <w:szCs w:val="20"/>
        </w:rPr>
      </w:pPr>
      <w:r w:rsidRPr="0033503D">
        <w:rPr>
          <w:rFonts w:ascii="Bookman Old Style" w:hAnsi="Bookman Old Style" w:cs="Arial"/>
          <w:sz w:val="20"/>
          <w:szCs w:val="20"/>
        </w:rPr>
        <w:t xml:space="preserve">Preparation of proposals for refinancing pursuant to the RBI scheme, appointment of lead bank and independent agency for conduct of TEV study of the existing projects, assisting in preparation of techno-economic viability report. </w:t>
      </w:r>
    </w:p>
    <w:p w:rsidR="00A56533" w:rsidP="00A56533">
      <w:pPr>
        <w:numPr>
          <w:ilvl w:val="0"/>
          <w:numId w:val="7"/>
        </w:numPr>
        <w:spacing w:after="0" w:line="240" w:lineRule="atLeast"/>
        <w:ind w:left="384"/>
        <w:jc w:val="both"/>
        <w:rPr>
          <w:rFonts w:ascii="Bookman Old Style" w:hAnsi="Bookman Old Style" w:cs="Arial"/>
          <w:iCs/>
          <w:sz w:val="20"/>
          <w:szCs w:val="20"/>
        </w:rPr>
      </w:pPr>
      <w:r w:rsidRPr="0033503D">
        <w:rPr>
          <w:rFonts w:ascii="Bookman Old Style" w:hAnsi="Bookman Old Style" w:cs="Arial"/>
          <w:sz w:val="20"/>
          <w:szCs w:val="20"/>
        </w:rPr>
        <w:t>Coordinating for formalization of consortium/joint lender’s meeting including vetting of joint lending agreements/documents, convening and organizing joint lenders meetings and appointment of Lead bank</w:t>
      </w:r>
      <w:r w:rsidRPr="0033503D">
        <w:rPr>
          <w:rFonts w:ascii="Bookman Old Style" w:hAnsi="Bookman Old Style" w:cs="Arial"/>
          <w:iCs/>
          <w:sz w:val="20"/>
          <w:szCs w:val="20"/>
        </w:rPr>
        <w:t>.</w:t>
      </w:r>
    </w:p>
    <w:p w:rsidR="008119C7" w:rsidRPr="00F60B1F" w:rsidP="008456CD">
      <w:pPr>
        <w:spacing w:after="0"/>
        <w:jc w:val="both"/>
        <w:rPr>
          <w:rFonts w:ascii="Bookman Old Style" w:hAnsi="Bookman Old Style"/>
          <w:b/>
        </w:rPr>
      </w:pPr>
      <w:r w:rsidRPr="00F60B1F">
        <w:rPr>
          <w:rFonts w:ascii="Bookman Old Style" w:hAnsi="Bookman Old Style"/>
          <w:b/>
        </w:rPr>
        <w:t>June</w:t>
      </w:r>
      <w:r w:rsidRPr="00F60B1F">
        <w:rPr>
          <w:rFonts w:ascii="Bookman Old Style" w:hAnsi="Bookman Old Style"/>
          <w:b/>
        </w:rPr>
        <w:t>’</w:t>
      </w:r>
      <w:r w:rsidR="00EE3F8B">
        <w:rPr>
          <w:rFonts w:ascii="Bookman Old Style" w:hAnsi="Bookman Old Style"/>
          <w:b/>
        </w:rPr>
        <w:t>20</w:t>
      </w:r>
      <w:r w:rsidRPr="00F60B1F" w:rsidR="008456CD">
        <w:rPr>
          <w:rFonts w:ascii="Bookman Old Style" w:hAnsi="Bookman Old Style"/>
          <w:b/>
        </w:rPr>
        <w:t xml:space="preserve">11 </w:t>
      </w:r>
      <w:r w:rsidRPr="00F60B1F">
        <w:rPr>
          <w:rFonts w:ascii="Bookman Old Style" w:hAnsi="Bookman Old Style"/>
          <w:b/>
        </w:rPr>
        <w:t xml:space="preserve">to </w:t>
      </w:r>
      <w:r w:rsidRPr="00F60B1F">
        <w:rPr>
          <w:rFonts w:ascii="Bookman Old Style" w:hAnsi="Bookman Old Style"/>
          <w:b/>
        </w:rPr>
        <w:t>Feb</w:t>
      </w:r>
      <w:r w:rsidRPr="00F60B1F">
        <w:rPr>
          <w:rFonts w:ascii="Bookman Old Style" w:hAnsi="Bookman Old Style"/>
          <w:b/>
        </w:rPr>
        <w:t>’</w:t>
      </w:r>
      <w:r w:rsidR="00EE3F8B">
        <w:rPr>
          <w:rFonts w:ascii="Bookman Old Style" w:hAnsi="Bookman Old Style"/>
          <w:b/>
        </w:rPr>
        <w:t>20</w:t>
      </w:r>
      <w:r w:rsidRPr="00F60B1F">
        <w:rPr>
          <w:rFonts w:ascii="Bookman Old Style" w:hAnsi="Bookman Old Style"/>
          <w:b/>
        </w:rPr>
        <w:t>13</w:t>
      </w:r>
      <w:r w:rsidRPr="00F60B1F" w:rsidR="00752C92">
        <w:rPr>
          <w:rFonts w:ascii="Bookman Old Style" w:hAnsi="Bookman Old Style"/>
          <w:b/>
        </w:rPr>
        <w:tab/>
      </w:r>
      <w:r w:rsidRPr="00F60B1F" w:rsidR="00752C92">
        <w:rPr>
          <w:rFonts w:ascii="Bookman Old Style" w:hAnsi="Bookman Old Style"/>
          <w:b/>
        </w:rPr>
        <w:tab/>
      </w:r>
      <w:r w:rsidRPr="00F60B1F" w:rsidR="00752C92">
        <w:rPr>
          <w:rFonts w:ascii="Bookman Old Style" w:hAnsi="Bookman Old Style"/>
          <w:b/>
        </w:rPr>
        <w:tab/>
      </w:r>
      <w:r w:rsidRPr="00F60B1F">
        <w:rPr>
          <w:rFonts w:ascii="Bookman Old Style" w:hAnsi="Bookman Old Style"/>
          <w:b/>
        </w:rPr>
        <w:t>Assistant Manager Account</w:t>
      </w:r>
      <w:r w:rsidRPr="00F60B1F" w:rsidR="00DA6453">
        <w:rPr>
          <w:rFonts w:ascii="Bookman Old Style" w:hAnsi="Bookman Old Style"/>
          <w:b/>
        </w:rPr>
        <w:t>s</w:t>
      </w:r>
      <w:r w:rsidR="006A6CD9">
        <w:rPr>
          <w:rFonts w:ascii="Bookman Old Style" w:hAnsi="Bookman Old Style"/>
          <w:b/>
        </w:rPr>
        <w:t xml:space="preserve"> </w:t>
      </w:r>
      <w:r w:rsidRPr="00F60B1F">
        <w:rPr>
          <w:rFonts w:ascii="Bookman Old Style" w:hAnsi="Bookman Old Style"/>
          <w:b/>
        </w:rPr>
        <w:t>&amp; Finance</w:t>
      </w:r>
    </w:p>
    <w:p w:rsidR="001C68C7" w:rsidRPr="00F60B1F" w:rsidP="008119C7">
      <w:pPr>
        <w:spacing w:after="0"/>
        <w:jc w:val="both"/>
        <w:rPr>
          <w:rFonts w:ascii="Bookman Old Style" w:hAnsi="Bookman Old Style"/>
          <w:b/>
        </w:rPr>
      </w:pPr>
      <w:r w:rsidRPr="00F60B1F">
        <w:rPr>
          <w:rFonts w:ascii="Bookman Old Style" w:hAnsi="Bookman Old Style"/>
          <w:b/>
        </w:rPr>
        <w:t>P</w:t>
      </w:r>
      <w:r w:rsidR="006476D1">
        <w:rPr>
          <w:rFonts w:ascii="Bookman Old Style" w:hAnsi="Bookman Old Style"/>
          <w:b/>
        </w:rPr>
        <w:t xml:space="preserve">anzer </w:t>
      </w:r>
      <w:r w:rsidRPr="00F60B1F">
        <w:rPr>
          <w:rFonts w:ascii="Bookman Old Style" w:hAnsi="Bookman Old Style"/>
          <w:b/>
        </w:rPr>
        <w:t>D</w:t>
      </w:r>
      <w:r w:rsidR="006476D1">
        <w:rPr>
          <w:rFonts w:ascii="Bookman Old Style" w:hAnsi="Bookman Old Style"/>
          <w:b/>
        </w:rPr>
        <w:t xml:space="preserve">ivision security </w:t>
      </w:r>
      <w:r w:rsidRPr="00F60B1F">
        <w:rPr>
          <w:rFonts w:ascii="Bookman Old Style" w:hAnsi="Bookman Old Style"/>
          <w:b/>
        </w:rPr>
        <w:t>&amp; A</w:t>
      </w:r>
      <w:r w:rsidR="006476D1">
        <w:rPr>
          <w:rFonts w:ascii="Bookman Old Style" w:hAnsi="Bookman Old Style"/>
          <w:b/>
        </w:rPr>
        <w:t xml:space="preserve">llied </w:t>
      </w:r>
      <w:r w:rsidRPr="00F60B1F">
        <w:rPr>
          <w:rFonts w:ascii="Bookman Old Style" w:hAnsi="Bookman Old Style"/>
          <w:b/>
        </w:rPr>
        <w:t>S</w:t>
      </w:r>
      <w:r w:rsidR="006476D1">
        <w:rPr>
          <w:rFonts w:ascii="Bookman Old Style" w:hAnsi="Bookman Old Style"/>
          <w:b/>
        </w:rPr>
        <w:t xml:space="preserve">ervices </w:t>
      </w:r>
      <w:r w:rsidRPr="00F60B1F">
        <w:rPr>
          <w:rFonts w:ascii="Bookman Old Style" w:hAnsi="Bookman Old Style"/>
          <w:b/>
        </w:rPr>
        <w:t>P</w:t>
      </w:r>
      <w:r w:rsidR="006476D1">
        <w:rPr>
          <w:rFonts w:ascii="Bookman Old Style" w:hAnsi="Bookman Old Style"/>
          <w:b/>
        </w:rPr>
        <w:t>vt</w:t>
      </w:r>
      <w:r w:rsidRPr="00F60B1F">
        <w:rPr>
          <w:rFonts w:ascii="Bookman Old Style" w:hAnsi="Bookman Old Style"/>
          <w:b/>
        </w:rPr>
        <w:t>. L</w:t>
      </w:r>
      <w:r w:rsidR="006476D1">
        <w:rPr>
          <w:rFonts w:ascii="Bookman Old Style" w:hAnsi="Bookman Old Style"/>
          <w:b/>
        </w:rPr>
        <w:t>td, Noida</w:t>
      </w:r>
      <w:r w:rsidR="00F60B1F">
        <w:rPr>
          <w:rFonts w:ascii="Bookman Old Style" w:hAnsi="Bookman Old Style"/>
          <w:b/>
        </w:rPr>
        <w:t xml:space="preserve"> (UP)</w:t>
      </w:r>
    </w:p>
    <w:p w:rsidR="008119C7" w:rsidRPr="00F60B1F" w:rsidP="008119C7">
      <w:pPr>
        <w:spacing w:after="0"/>
        <w:jc w:val="both"/>
        <w:rPr>
          <w:rFonts w:ascii="Bookman Old Style" w:hAnsi="Bookman Old Style"/>
          <w:b/>
          <w:i/>
          <w:u w:val="single"/>
        </w:rPr>
      </w:pPr>
      <w:r w:rsidRPr="00F60B1F">
        <w:rPr>
          <w:rFonts w:ascii="Bookman Old Style" w:hAnsi="Bookman Old Style"/>
          <w:b/>
          <w:i/>
          <w:u w:val="single"/>
        </w:rPr>
        <w:t>Accountabilities</w:t>
      </w:r>
    </w:p>
    <w:p w:rsidR="0096341D" w:rsidP="0096341D">
      <w:pPr>
        <w:numPr>
          <w:ilvl w:val="0"/>
          <w:numId w:val="4"/>
        </w:numPr>
        <w:spacing w:after="0" w:line="240" w:lineRule="atLeast"/>
        <w:jc w:val="both"/>
        <w:rPr>
          <w:rFonts w:ascii="Bookman Old Style" w:hAnsi="Bookman Old Style" w:cs="Arial"/>
          <w:sz w:val="20"/>
          <w:szCs w:val="20"/>
        </w:rPr>
      </w:pPr>
      <w:r>
        <w:rPr>
          <w:rFonts w:ascii="Bookman Old Style" w:hAnsi="Bookman Old Style" w:cs="Arial"/>
          <w:sz w:val="20"/>
          <w:szCs w:val="20"/>
        </w:rPr>
        <w:t xml:space="preserve">Bookkeeping, </w:t>
      </w:r>
      <w:r w:rsidRPr="0033503D">
        <w:rPr>
          <w:rFonts w:ascii="Bookman Old Style" w:hAnsi="Bookman Old Style" w:cs="Arial"/>
          <w:sz w:val="20"/>
          <w:szCs w:val="20"/>
        </w:rPr>
        <w:t>Statutory Compliance &amp; Return –TDS, Income Tax.</w:t>
      </w:r>
    </w:p>
    <w:p w:rsidR="00B952BF" w:rsidRPr="0033503D" w:rsidP="00B952BF">
      <w:pPr>
        <w:numPr>
          <w:ilvl w:val="0"/>
          <w:numId w:val="4"/>
        </w:numPr>
        <w:spacing w:after="0" w:line="240" w:lineRule="atLeast"/>
        <w:jc w:val="both"/>
        <w:rPr>
          <w:rFonts w:ascii="Bookman Old Style" w:hAnsi="Bookman Old Style" w:cs="Arial"/>
          <w:sz w:val="20"/>
          <w:szCs w:val="20"/>
        </w:rPr>
      </w:pPr>
      <w:r w:rsidRPr="0033503D">
        <w:rPr>
          <w:rFonts w:ascii="Bookman Old Style" w:hAnsi="Bookman Old Style" w:cs="Arial"/>
          <w:sz w:val="20"/>
          <w:szCs w:val="20"/>
        </w:rPr>
        <w:t>Preparing Financial Report – Balance Sheet, Profit and Loss and Receivables, Payables.</w:t>
      </w:r>
    </w:p>
    <w:p w:rsidR="008119C7" w:rsidRPr="00F60B1F" w:rsidP="008119C7">
      <w:pPr>
        <w:spacing w:after="0"/>
        <w:jc w:val="both"/>
        <w:rPr>
          <w:rFonts w:ascii="Bookman Old Style" w:hAnsi="Bookman Old Style"/>
          <w:b/>
        </w:rPr>
      </w:pPr>
      <w:r w:rsidRPr="00F60B1F">
        <w:rPr>
          <w:rFonts w:ascii="Bookman Old Style" w:hAnsi="Bookman Old Style"/>
          <w:b/>
        </w:rPr>
        <w:t>Mar’</w:t>
      </w:r>
      <w:r w:rsidR="00EE3F8B">
        <w:rPr>
          <w:rFonts w:ascii="Bookman Old Style" w:hAnsi="Bookman Old Style"/>
          <w:b/>
        </w:rPr>
        <w:t>20</w:t>
      </w:r>
      <w:r w:rsidRPr="00F60B1F">
        <w:rPr>
          <w:rFonts w:ascii="Bookman Old Style" w:hAnsi="Bookman Old Style"/>
          <w:b/>
        </w:rPr>
        <w:t>07 to Mar</w:t>
      </w:r>
      <w:r w:rsidRPr="00F60B1F">
        <w:rPr>
          <w:rFonts w:ascii="Bookman Old Style" w:hAnsi="Bookman Old Style"/>
          <w:b/>
        </w:rPr>
        <w:t>’</w:t>
      </w:r>
      <w:r w:rsidR="00EE3F8B">
        <w:rPr>
          <w:rFonts w:ascii="Bookman Old Style" w:hAnsi="Bookman Old Style"/>
          <w:b/>
        </w:rPr>
        <w:t>20</w:t>
      </w:r>
      <w:r w:rsidRPr="00F60B1F" w:rsidR="008456CD">
        <w:rPr>
          <w:rFonts w:ascii="Bookman Old Style" w:hAnsi="Bookman Old Style"/>
          <w:b/>
        </w:rPr>
        <w:t xml:space="preserve">10 </w:t>
      </w:r>
      <w:r w:rsidRPr="00F60B1F">
        <w:rPr>
          <w:rFonts w:ascii="Bookman Old Style" w:hAnsi="Bookman Old Style"/>
          <w:b/>
        </w:rPr>
        <w:tab/>
      </w:r>
      <w:r w:rsidRPr="00F60B1F">
        <w:rPr>
          <w:rFonts w:ascii="Bookman Old Style" w:hAnsi="Bookman Old Style"/>
          <w:b/>
        </w:rPr>
        <w:tab/>
      </w:r>
      <w:r w:rsidR="008F3654">
        <w:rPr>
          <w:rFonts w:ascii="Bookman Old Style" w:hAnsi="Bookman Old Style"/>
          <w:b/>
        </w:rPr>
        <w:tab/>
      </w:r>
      <w:r w:rsidRPr="00F60B1F">
        <w:rPr>
          <w:rFonts w:ascii="Bookman Old Style" w:hAnsi="Bookman Old Style"/>
          <w:b/>
        </w:rPr>
        <w:tab/>
      </w:r>
      <w:r w:rsidRPr="00F60B1F" w:rsidR="008456CD">
        <w:rPr>
          <w:rFonts w:ascii="Bookman Old Style" w:hAnsi="Bookman Old Style"/>
          <w:b/>
        </w:rPr>
        <w:t xml:space="preserve">CA Articleship </w:t>
      </w:r>
      <w:r w:rsidR="006A6CD9">
        <w:rPr>
          <w:rFonts w:ascii="Bookman Old Style" w:hAnsi="Bookman Old Style"/>
          <w:b/>
        </w:rPr>
        <w:t>(</w:t>
      </w:r>
      <w:r w:rsidRPr="00F60B1F" w:rsidR="008456CD">
        <w:rPr>
          <w:rFonts w:ascii="Bookman Old Style" w:hAnsi="Bookman Old Style"/>
          <w:b/>
        </w:rPr>
        <w:t>Training</w:t>
      </w:r>
      <w:r w:rsidR="006A6CD9">
        <w:rPr>
          <w:rFonts w:ascii="Bookman Old Style" w:hAnsi="Bookman Old Style"/>
          <w:b/>
        </w:rPr>
        <w:t>)</w:t>
      </w:r>
      <w:r w:rsidRPr="00F60B1F" w:rsidR="008456CD">
        <w:rPr>
          <w:rFonts w:ascii="Bookman Old Style" w:hAnsi="Bookman Old Style"/>
          <w:b/>
        </w:rPr>
        <w:t xml:space="preserve"> </w:t>
      </w:r>
    </w:p>
    <w:p w:rsidR="008119C7" w:rsidRPr="006A6CD9" w:rsidP="008119C7">
      <w:pPr>
        <w:spacing w:after="0"/>
        <w:jc w:val="both"/>
        <w:rPr>
          <w:rFonts w:ascii="Bookman Old Style" w:hAnsi="Bookman Old Style"/>
          <w:b/>
        </w:rPr>
      </w:pPr>
      <w:r w:rsidRPr="006A6CD9">
        <w:rPr>
          <w:rFonts w:ascii="Bookman Old Style" w:hAnsi="Bookman Old Style"/>
          <w:b/>
        </w:rPr>
        <w:t xml:space="preserve">G. S. MATHUR &amp; CO., CHARTERED ACCOUNTANTS, New Delhi </w:t>
      </w:r>
    </w:p>
    <w:p w:rsidR="00963475" w:rsidRPr="00F60B1F" w:rsidP="00974648">
      <w:pPr>
        <w:spacing w:after="0"/>
        <w:jc w:val="both"/>
        <w:rPr>
          <w:rFonts w:ascii="Bookman Old Style" w:hAnsi="Bookman Old Style"/>
          <w:b/>
          <w:i/>
          <w:u w:val="single"/>
        </w:rPr>
      </w:pPr>
      <w:r w:rsidRPr="00F60B1F">
        <w:rPr>
          <w:rFonts w:ascii="Bookman Old Style" w:hAnsi="Bookman Old Style"/>
          <w:b/>
          <w:i/>
          <w:u w:val="single"/>
        </w:rPr>
        <w:t>Accountabilities</w:t>
      </w:r>
    </w:p>
    <w:p w:rsidR="00963475" w:rsidRPr="00F60B1F" w:rsidP="009F0DD8">
      <w:pPr>
        <w:spacing w:after="0"/>
        <w:jc w:val="both"/>
        <w:rPr>
          <w:rFonts w:ascii="Bookman Old Style" w:hAnsi="Bookman Old Style"/>
          <w:b/>
        </w:rPr>
      </w:pPr>
      <w:r w:rsidRPr="00F60B1F">
        <w:rPr>
          <w:rFonts w:ascii="Bookman Old Style" w:hAnsi="Bookman Old Style"/>
          <w:b/>
        </w:rPr>
        <w:t>STATUTORY AUDIT, INTERNAL AUDIT &amp; TAX AUDIT CONDUCTED FOR:-</w:t>
      </w:r>
    </w:p>
    <w:p w:rsidR="00963475" w:rsidRPr="0033503D" w:rsidP="009F0DD8">
      <w:pPr>
        <w:numPr>
          <w:ilvl w:val="0"/>
          <w:numId w:val="10"/>
        </w:numPr>
        <w:spacing w:after="0" w:line="240" w:lineRule="auto"/>
        <w:jc w:val="both"/>
        <w:rPr>
          <w:rFonts w:ascii="Bookman Old Style" w:hAnsi="Bookman Old Style" w:cs="Arial"/>
          <w:sz w:val="20"/>
          <w:szCs w:val="20"/>
        </w:rPr>
      </w:pPr>
      <w:r w:rsidRPr="0033503D">
        <w:rPr>
          <w:rFonts w:ascii="Bookman Old Style" w:hAnsi="Bookman Old Style" w:cs="Arial"/>
          <w:sz w:val="20"/>
          <w:szCs w:val="20"/>
        </w:rPr>
        <w:t>S.B.I. Credits &amp; Payments Services Pvt. Ltd. (A Joint venture of SBI &amp; GE Capital</w:t>
      </w:r>
      <w:r w:rsidRPr="0033503D">
        <w:rPr>
          <w:rFonts w:ascii="Bookman Old Style" w:hAnsi="Bookman Old Style" w:cs="Arial"/>
          <w:bCs/>
          <w:sz w:val="20"/>
          <w:szCs w:val="20"/>
        </w:rPr>
        <w:t>)</w:t>
      </w:r>
    </w:p>
    <w:p w:rsidR="00963475" w:rsidRPr="0033503D" w:rsidP="009F0DD8">
      <w:pPr>
        <w:numPr>
          <w:ilvl w:val="0"/>
          <w:numId w:val="10"/>
        </w:numPr>
        <w:spacing w:after="0" w:line="240" w:lineRule="auto"/>
        <w:jc w:val="both"/>
        <w:rPr>
          <w:rFonts w:ascii="Bookman Old Style" w:hAnsi="Bookman Old Style" w:cs="Arial"/>
          <w:sz w:val="20"/>
          <w:szCs w:val="20"/>
        </w:rPr>
      </w:pPr>
      <w:r w:rsidRPr="0033503D">
        <w:rPr>
          <w:rFonts w:ascii="Bookman Old Style" w:hAnsi="Bookman Old Style" w:cs="Arial"/>
          <w:sz w:val="20"/>
          <w:szCs w:val="20"/>
        </w:rPr>
        <w:t>Rural Electrification Corporation Ltd.(NBFC)</w:t>
      </w:r>
    </w:p>
    <w:p w:rsidR="00963475" w:rsidRPr="002D44A2" w:rsidP="00963475">
      <w:pPr>
        <w:numPr>
          <w:ilvl w:val="0"/>
          <w:numId w:val="10"/>
        </w:numPr>
        <w:spacing w:after="0" w:line="240" w:lineRule="auto"/>
        <w:jc w:val="both"/>
        <w:rPr>
          <w:rFonts w:ascii="Bookman Old Style" w:hAnsi="Bookman Old Style" w:cs="Arial"/>
          <w:sz w:val="20"/>
          <w:szCs w:val="20"/>
        </w:rPr>
      </w:pPr>
      <w:r w:rsidRPr="002D44A2">
        <w:rPr>
          <w:rFonts w:ascii="Bookman Old Style" w:hAnsi="Bookman Old Style" w:cs="Arial"/>
          <w:sz w:val="20"/>
          <w:szCs w:val="20"/>
        </w:rPr>
        <w:t>Punj Lloyd Aviation Pvt. Ltd.</w:t>
      </w:r>
      <w:r w:rsidRPr="002D44A2" w:rsidR="002D44A2">
        <w:rPr>
          <w:rFonts w:ascii="Bookman Old Style" w:hAnsi="Bookman Old Style" w:cs="Arial"/>
          <w:sz w:val="20"/>
          <w:szCs w:val="20"/>
        </w:rPr>
        <w:t xml:space="preserve">, </w:t>
      </w:r>
      <w:r w:rsidR="00226EBC">
        <w:rPr>
          <w:rFonts w:ascii="Bookman Old Style" w:hAnsi="Bookman Old Style" w:cs="Arial"/>
          <w:sz w:val="20"/>
          <w:szCs w:val="20"/>
        </w:rPr>
        <w:t xml:space="preserve">&amp; </w:t>
      </w:r>
      <w:r w:rsidRPr="002D44A2">
        <w:rPr>
          <w:rFonts w:ascii="Bookman Old Style" w:hAnsi="Bookman Old Style" w:cs="Arial"/>
          <w:sz w:val="20"/>
          <w:szCs w:val="20"/>
        </w:rPr>
        <w:t>Punj Lloyd Infrastructures Pvt. Ltd.</w:t>
      </w:r>
    </w:p>
    <w:p w:rsidR="00735ABF" w:rsidRPr="0033503D" w:rsidP="00735ABF">
      <w:pPr>
        <w:numPr>
          <w:ilvl w:val="0"/>
          <w:numId w:val="10"/>
        </w:numPr>
        <w:spacing w:after="0" w:line="240" w:lineRule="auto"/>
        <w:rPr>
          <w:rFonts w:ascii="Bookman Old Style" w:hAnsi="Bookman Old Style" w:cs="Arial"/>
          <w:sz w:val="20"/>
          <w:szCs w:val="20"/>
        </w:rPr>
      </w:pPr>
      <w:r w:rsidRPr="0033503D">
        <w:rPr>
          <w:rFonts w:ascii="Bookman Old Style" w:hAnsi="Bookman Old Style" w:cs="Arial"/>
          <w:sz w:val="20"/>
          <w:szCs w:val="20"/>
        </w:rPr>
        <w:t xml:space="preserve">Educational Development Corporation India  Ltd (EDCIL)  </w:t>
      </w:r>
    </w:p>
    <w:p w:rsidR="00735ABF" w:rsidRPr="0033503D" w:rsidP="00735ABF">
      <w:pPr>
        <w:numPr>
          <w:ilvl w:val="0"/>
          <w:numId w:val="10"/>
        </w:numPr>
        <w:spacing w:after="0" w:line="240" w:lineRule="auto"/>
        <w:jc w:val="both"/>
        <w:rPr>
          <w:rFonts w:ascii="Bookman Old Style" w:hAnsi="Bookman Old Style" w:cs="Arial"/>
          <w:sz w:val="20"/>
          <w:szCs w:val="20"/>
        </w:rPr>
      </w:pPr>
      <w:r w:rsidRPr="0033503D">
        <w:rPr>
          <w:rFonts w:ascii="Bookman Old Style" w:hAnsi="Bookman Old Style" w:cs="Arial"/>
          <w:sz w:val="20"/>
          <w:szCs w:val="20"/>
        </w:rPr>
        <w:t>Kribhco Shyam Fertilizers Ltd.-SHAHJAHANPUR (PLANT)</w:t>
      </w:r>
    </w:p>
    <w:p w:rsidR="00963475" w:rsidRPr="0033503D" w:rsidP="00963475">
      <w:pPr>
        <w:numPr>
          <w:ilvl w:val="0"/>
          <w:numId w:val="10"/>
        </w:numPr>
        <w:spacing w:after="0" w:line="240" w:lineRule="auto"/>
        <w:jc w:val="both"/>
        <w:rPr>
          <w:rFonts w:ascii="Bookman Old Style" w:hAnsi="Bookman Old Style" w:cs="Arial"/>
          <w:sz w:val="20"/>
          <w:szCs w:val="20"/>
        </w:rPr>
      </w:pPr>
      <w:r w:rsidRPr="0033503D">
        <w:rPr>
          <w:rFonts w:ascii="Bookman Old Style" w:hAnsi="Bookman Old Style" w:cs="Arial"/>
          <w:sz w:val="20"/>
          <w:szCs w:val="20"/>
        </w:rPr>
        <w:t>Gaursons India Pvt. Ltd.</w:t>
      </w:r>
    </w:p>
    <w:p w:rsidR="00963475" w:rsidRPr="0033503D" w:rsidP="00963475">
      <w:pPr>
        <w:numPr>
          <w:ilvl w:val="0"/>
          <w:numId w:val="10"/>
        </w:numPr>
        <w:spacing w:after="0" w:line="240" w:lineRule="auto"/>
        <w:jc w:val="both"/>
        <w:rPr>
          <w:rFonts w:ascii="Bookman Old Style" w:hAnsi="Bookman Old Style" w:cs="Arial"/>
          <w:sz w:val="20"/>
          <w:szCs w:val="20"/>
        </w:rPr>
      </w:pPr>
      <w:r w:rsidRPr="0033503D">
        <w:rPr>
          <w:rFonts w:ascii="Bookman Old Style" w:hAnsi="Bookman Old Style" w:cs="Arial"/>
          <w:sz w:val="20"/>
          <w:szCs w:val="20"/>
        </w:rPr>
        <w:t>Krishak Bharti Co-operative Society (KRIBHCO)</w:t>
      </w:r>
    </w:p>
    <w:p w:rsidR="00963475" w:rsidRPr="0033503D" w:rsidP="00963475">
      <w:pPr>
        <w:numPr>
          <w:ilvl w:val="0"/>
          <w:numId w:val="10"/>
        </w:numPr>
        <w:spacing w:after="0" w:line="240" w:lineRule="auto"/>
        <w:jc w:val="both"/>
        <w:rPr>
          <w:rFonts w:ascii="Bookman Old Style" w:hAnsi="Bookman Old Style" w:cs="Arial"/>
          <w:sz w:val="20"/>
          <w:szCs w:val="20"/>
        </w:rPr>
      </w:pPr>
      <w:r w:rsidRPr="0033503D">
        <w:rPr>
          <w:rFonts w:ascii="Bookman Old Style" w:hAnsi="Bookman Old Style" w:cs="Arial"/>
          <w:sz w:val="20"/>
          <w:szCs w:val="20"/>
        </w:rPr>
        <w:t xml:space="preserve">Lady Shree Ram College For Women </w:t>
      </w:r>
    </w:p>
    <w:p w:rsidR="00963475" w:rsidRPr="0033503D" w:rsidP="00963475">
      <w:pPr>
        <w:numPr>
          <w:ilvl w:val="0"/>
          <w:numId w:val="10"/>
        </w:numPr>
        <w:spacing w:after="0" w:line="240" w:lineRule="auto"/>
        <w:jc w:val="both"/>
        <w:rPr>
          <w:rFonts w:ascii="Bookman Old Style" w:hAnsi="Bookman Old Style" w:cs="Arial"/>
          <w:sz w:val="20"/>
          <w:szCs w:val="20"/>
        </w:rPr>
      </w:pPr>
      <w:r w:rsidRPr="0033503D">
        <w:rPr>
          <w:rFonts w:ascii="Bookman Old Style" w:hAnsi="Bookman Old Style" w:cs="Arial"/>
          <w:sz w:val="20"/>
          <w:szCs w:val="20"/>
        </w:rPr>
        <w:t>Poorva</w:t>
      </w:r>
      <w:r w:rsidRPr="0033503D" w:rsidR="00F60B1F">
        <w:rPr>
          <w:rFonts w:ascii="Bookman Old Style" w:hAnsi="Bookman Old Style" w:cs="Arial"/>
          <w:sz w:val="20"/>
          <w:szCs w:val="20"/>
        </w:rPr>
        <w:t xml:space="preserve"> </w:t>
      </w:r>
      <w:r w:rsidRPr="0033503D">
        <w:rPr>
          <w:rFonts w:ascii="Bookman Old Style" w:hAnsi="Bookman Old Style" w:cs="Arial"/>
          <w:sz w:val="20"/>
          <w:szCs w:val="20"/>
        </w:rPr>
        <w:t>Sanskritik Kendra (PSK) A SUBSIDAIRY OF DSIIDC.</w:t>
      </w:r>
    </w:p>
    <w:p w:rsidR="00963475" w:rsidRPr="0033503D" w:rsidP="00963475">
      <w:pPr>
        <w:numPr>
          <w:ilvl w:val="0"/>
          <w:numId w:val="10"/>
        </w:numPr>
        <w:spacing w:after="0" w:line="240" w:lineRule="auto"/>
        <w:jc w:val="both"/>
        <w:rPr>
          <w:rFonts w:ascii="Bookman Old Style" w:hAnsi="Bookman Old Style" w:cs="Arial"/>
          <w:sz w:val="20"/>
          <w:szCs w:val="20"/>
        </w:rPr>
      </w:pPr>
      <w:r w:rsidRPr="0033503D">
        <w:rPr>
          <w:rFonts w:ascii="Bookman Old Style" w:hAnsi="Bookman Old Style" w:cs="Arial"/>
          <w:sz w:val="20"/>
          <w:szCs w:val="20"/>
        </w:rPr>
        <w:t xml:space="preserve">Crossings Republic Pvt. Ltd. (A joint Venture of Seven Reputed Companies) </w:t>
      </w:r>
    </w:p>
    <w:p w:rsidR="009D6C82" w:rsidP="009D6C82">
      <w:pPr>
        <w:spacing w:after="0"/>
        <w:jc w:val="both"/>
        <w:rPr>
          <w:rFonts w:ascii="Bookman Old Style" w:hAnsi="Bookman Old Style"/>
          <w:b/>
        </w:rPr>
      </w:pPr>
      <w:r>
        <w:rPr>
          <w:rFonts w:ascii="Bookman Old Style" w:hAnsi="Bookman Old Style"/>
          <w:b/>
        </w:rPr>
        <w:t>May 2005 to January 20</w:t>
      </w:r>
      <w:r w:rsidRPr="00F60B1F">
        <w:rPr>
          <w:rFonts w:ascii="Bookman Old Style" w:hAnsi="Bookman Old Style"/>
          <w:b/>
        </w:rPr>
        <w:t>07</w:t>
      </w:r>
      <w:r w:rsidRPr="00F60B1F">
        <w:rPr>
          <w:rFonts w:ascii="Bookman Old Style" w:hAnsi="Bookman Old Style"/>
          <w:b/>
        </w:rPr>
        <w:tab/>
      </w:r>
      <w:r w:rsidRPr="00F60B1F">
        <w:rPr>
          <w:rFonts w:ascii="Bookman Old Style" w:hAnsi="Bookman Old Style"/>
          <w:b/>
        </w:rPr>
        <w:tab/>
      </w:r>
      <w:r w:rsidRPr="00F60B1F">
        <w:rPr>
          <w:rFonts w:ascii="Bookman Old Style" w:hAnsi="Bookman Old Style"/>
          <w:b/>
        </w:rPr>
        <w:tab/>
      </w:r>
      <w:r w:rsidRPr="00F60B1F">
        <w:rPr>
          <w:rFonts w:ascii="Bookman Old Style" w:hAnsi="Bookman Old Style"/>
          <w:b/>
        </w:rPr>
        <w:tab/>
      </w:r>
      <w:r>
        <w:rPr>
          <w:rFonts w:ascii="Bookman Old Style" w:hAnsi="Bookman Old Style"/>
          <w:b/>
        </w:rPr>
        <w:tab/>
        <w:t xml:space="preserve">Paid </w:t>
      </w:r>
      <w:r w:rsidRPr="00F60B1F">
        <w:rPr>
          <w:rFonts w:ascii="Bookman Old Style" w:hAnsi="Bookman Old Style"/>
          <w:b/>
        </w:rPr>
        <w:t>Audit Assistant</w:t>
      </w:r>
    </w:p>
    <w:p w:rsidR="009D6C82" w:rsidP="009D6C82">
      <w:pPr>
        <w:spacing w:after="0"/>
        <w:rPr>
          <w:rFonts w:ascii="Bookman Old Style" w:hAnsi="Bookman Old Style"/>
          <w:b/>
        </w:rPr>
      </w:pPr>
      <w:r w:rsidRPr="00F60B1F">
        <w:rPr>
          <w:rFonts w:ascii="Bookman Old Style" w:hAnsi="Bookman Old Style"/>
          <w:b/>
        </w:rPr>
        <w:t>Rajesh Shanker&amp; Associates (Chartered Accountants)</w:t>
      </w:r>
      <w:r>
        <w:rPr>
          <w:rFonts w:ascii="Bookman Old Style" w:hAnsi="Bookman Old Style"/>
          <w:b/>
        </w:rPr>
        <w:t xml:space="preserve"> New Delhi</w:t>
      </w:r>
    </w:p>
    <w:p w:rsidR="00963475" w:rsidRPr="0033503D" w:rsidP="00F60B1F">
      <w:pPr>
        <w:numPr>
          <w:ilvl w:val="0"/>
          <w:numId w:val="10"/>
        </w:numPr>
        <w:spacing w:after="0" w:line="240" w:lineRule="auto"/>
        <w:jc w:val="both"/>
        <w:rPr>
          <w:rFonts w:ascii="Bookman Old Style" w:hAnsi="Bookman Old Style" w:cs="Arial"/>
          <w:b/>
          <w:bCs/>
          <w:sz w:val="20"/>
          <w:szCs w:val="20"/>
        </w:rPr>
      </w:pPr>
      <w:r w:rsidRPr="0033503D">
        <w:rPr>
          <w:rFonts w:ascii="Bookman Old Style" w:hAnsi="Bookman Old Style" w:cs="Arial"/>
          <w:sz w:val="20"/>
          <w:szCs w:val="20"/>
        </w:rPr>
        <w:t xml:space="preserve">Consolidation of Accounts of </w:t>
      </w:r>
      <w:r w:rsidRPr="0033503D">
        <w:rPr>
          <w:rFonts w:ascii="Bookman Old Style" w:hAnsi="Bookman Old Style" w:cs="Arial"/>
          <w:b/>
          <w:bCs/>
          <w:sz w:val="20"/>
          <w:szCs w:val="20"/>
        </w:rPr>
        <w:t>Delhi State Industrial &amp; Infrastructure Development Corporation Ltd (DSIIDC)</w:t>
      </w:r>
    </w:p>
    <w:p w:rsidR="00963475" w:rsidRPr="0033503D" w:rsidP="00963475">
      <w:pPr>
        <w:numPr>
          <w:ilvl w:val="0"/>
          <w:numId w:val="10"/>
        </w:numPr>
        <w:spacing w:after="0" w:line="240" w:lineRule="auto"/>
        <w:jc w:val="both"/>
        <w:rPr>
          <w:rFonts w:ascii="Bookman Old Style" w:hAnsi="Bookman Old Style" w:cs="Arial"/>
          <w:b/>
          <w:bCs/>
          <w:sz w:val="20"/>
          <w:szCs w:val="20"/>
        </w:rPr>
      </w:pPr>
      <w:r w:rsidRPr="0033503D">
        <w:rPr>
          <w:rFonts w:ascii="Bookman Old Style" w:hAnsi="Bookman Old Style" w:cs="Arial"/>
          <w:sz w:val="20"/>
          <w:szCs w:val="20"/>
        </w:rPr>
        <w:t xml:space="preserve">Consolidation &amp; Physical verification of Stock of </w:t>
      </w:r>
      <w:r w:rsidRPr="0033503D">
        <w:rPr>
          <w:rFonts w:ascii="Bookman Old Style" w:hAnsi="Bookman Old Style" w:cs="Arial"/>
          <w:b/>
          <w:bCs/>
          <w:sz w:val="20"/>
          <w:szCs w:val="20"/>
        </w:rPr>
        <w:t>National Thermal Power Corporation NTPC Dadri</w:t>
      </w:r>
    </w:p>
    <w:p w:rsidR="005827D4" w:rsidRPr="00A771A9" w:rsidP="005827D4">
      <w:pPr>
        <w:numPr>
          <w:ilvl w:val="0"/>
          <w:numId w:val="10"/>
        </w:numPr>
        <w:spacing w:after="0" w:line="240" w:lineRule="auto"/>
        <w:jc w:val="both"/>
        <w:rPr>
          <w:rFonts w:ascii="Bookman Old Style" w:hAnsi="Bookman Old Style" w:cs="Arial"/>
          <w:sz w:val="20"/>
          <w:szCs w:val="20"/>
        </w:rPr>
      </w:pPr>
      <w:r w:rsidRPr="0033503D">
        <w:rPr>
          <w:rFonts w:ascii="Bookman Old Style" w:hAnsi="Bookman Old Style" w:cs="Arial"/>
          <w:sz w:val="20"/>
          <w:szCs w:val="20"/>
        </w:rPr>
        <w:t>Credit Policy Verification of India bulls as per Special assignment by ICICI bank for Securitization purpose.</w:t>
      </w:r>
    </w:p>
    <w:p w:rsidR="008456CD" w:rsidRPr="00F60B1F" w:rsidP="001C68C7">
      <w:pPr>
        <w:pBdr>
          <w:top w:val="single" w:sz="12" w:space="1" w:color="auto"/>
          <w:bottom w:val="single" w:sz="12" w:space="1" w:color="auto"/>
        </w:pBdr>
        <w:tabs>
          <w:tab w:val="left" w:pos="374"/>
          <w:tab w:val="left" w:pos="2618"/>
          <w:tab w:val="left" w:pos="2805"/>
          <w:tab w:val="left" w:pos="3179"/>
        </w:tabs>
        <w:jc w:val="both"/>
        <w:rPr>
          <w:rFonts w:ascii="Bookman Old Style" w:hAnsi="Bookman Old Style" w:cs="Tahoma"/>
          <w:b/>
        </w:rPr>
      </w:pPr>
      <w:r w:rsidRPr="00F60B1F">
        <w:rPr>
          <w:rFonts w:ascii="Bookman Old Style" w:hAnsi="Bookman Old Style" w:cs="Tahoma"/>
          <w:b/>
        </w:rPr>
        <w:t>Credentials</w:t>
      </w:r>
    </w:p>
    <w:p w:rsidR="008456CD" w:rsidRPr="006A6CD9" w:rsidP="001C68C7">
      <w:pPr>
        <w:pStyle w:val="ListParagraph"/>
        <w:numPr>
          <w:ilvl w:val="3"/>
          <w:numId w:val="4"/>
        </w:numPr>
        <w:spacing w:after="0"/>
        <w:ind w:left="360"/>
        <w:jc w:val="both"/>
        <w:rPr>
          <w:rFonts w:ascii="Bookman Old Style" w:hAnsi="Bookman Old Style"/>
          <w:sz w:val="20"/>
          <w:szCs w:val="20"/>
        </w:rPr>
      </w:pPr>
      <w:r>
        <w:rPr>
          <w:rFonts w:ascii="Bookman Old Style" w:hAnsi="Bookman Old Style"/>
          <w:sz w:val="20"/>
          <w:szCs w:val="20"/>
        </w:rPr>
        <w:t>Chartered Accountant</w:t>
      </w:r>
      <w:r w:rsidRPr="006A6CD9">
        <w:rPr>
          <w:rFonts w:ascii="Bookman Old Style" w:hAnsi="Bookman Old Style"/>
          <w:sz w:val="20"/>
          <w:szCs w:val="20"/>
        </w:rPr>
        <w:t xml:space="preserve"> (C.A.) Institute of Chartered Accountants of India</w:t>
      </w:r>
      <w:r w:rsidRPr="006A6CD9" w:rsidR="001C68C7">
        <w:rPr>
          <w:rFonts w:ascii="Bookman Old Style" w:hAnsi="Bookman Old Style"/>
          <w:sz w:val="20"/>
          <w:szCs w:val="20"/>
        </w:rPr>
        <w:t>.</w:t>
      </w:r>
    </w:p>
    <w:p w:rsidR="008456CD" w:rsidP="001C68C7">
      <w:pPr>
        <w:pStyle w:val="ListParagraph"/>
        <w:numPr>
          <w:ilvl w:val="3"/>
          <w:numId w:val="4"/>
        </w:numPr>
        <w:spacing w:after="0"/>
        <w:ind w:left="360"/>
        <w:jc w:val="both"/>
        <w:rPr>
          <w:rFonts w:ascii="Bookman Old Style" w:hAnsi="Bookman Old Style"/>
          <w:sz w:val="20"/>
          <w:szCs w:val="20"/>
        </w:rPr>
      </w:pPr>
      <w:r>
        <w:rPr>
          <w:rFonts w:ascii="Bookman Old Style" w:hAnsi="Bookman Old Style"/>
          <w:sz w:val="20"/>
          <w:szCs w:val="20"/>
        </w:rPr>
        <w:t>B.Com</w:t>
      </w:r>
      <w:r w:rsidR="002F433E">
        <w:rPr>
          <w:rFonts w:ascii="Bookman Old Style" w:hAnsi="Bookman Old Style"/>
          <w:sz w:val="20"/>
          <w:szCs w:val="20"/>
        </w:rPr>
        <w:t>.</w:t>
      </w:r>
      <w:r>
        <w:rPr>
          <w:rFonts w:ascii="Bookman Old Style" w:hAnsi="Bookman Old Style"/>
          <w:sz w:val="20"/>
          <w:szCs w:val="20"/>
        </w:rPr>
        <w:t xml:space="preserve"> from</w:t>
      </w:r>
      <w:r w:rsidRPr="006A6CD9">
        <w:rPr>
          <w:rFonts w:ascii="Bookman Old Style" w:hAnsi="Bookman Old Style"/>
          <w:sz w:val="20"/>
          <w:szCs w:val="20"/>
        </w:rPr>
        <w:t xml:space="preserve"> </w:t>
      </w:r>
      <w:r w:rsidRPr="006A6CD9" w:rsidR="0033503D">
        <w:rPr>
          <w:rFonts w:ascii="Bookman Old Style" w:hAnsi="Bookman Old Style" w:cs="Arial"/>
          <w:sz w:val="20"/>
          <w:szCs w:val="20"/>
        </w:rPr>
        <w:t>Awdesh</w:t>
      </w:r>
      <w:r w:rsidRPr="006A6CD9" w:rsidR="00DB1422">
        <w:rPr>
          <w:rFonts w:ascii="Bookman Old Style" w:hAnsi="Bookman Old Style" w:cs="Arial"/>
          <w:sz w:val="20"/>
          <w:szCs w:val="20"/>
        </w:rPr>
        <w:t xml:space="preserve"> </w:t>
      </w:r>
      <w:r w:rsidRPr="006A6CD9" w:rsidR="0024485A">
        <w:rPr>
          <w:rFonts w:ascii="Bookman Old Style" w:hAnsi="Bookman Old Style" w:cs="Arial"/>
          <w:sz w:val="20"/>
          <w:szCs w:val="20"/>
        </w:rPr>
        <w:t xml:space="preserve">Pratap Singh </w:t>
      </w:r>
      <w:r w:rsidRPr="006A6CD9" w:rsidR="00974648">
        <w:rPr>
          <w:rFonts w:ascii="Bookman Old Style" w:hAnsi="Bookman Old Style" w:cs="Arial"/>
          <w:sz w:val="20"/>
          <w:szCs w:val="20"/>
        </w:rPr>
        <w:t>University, Rewa, (MP)</w:t>
      </w:r>
      <w:r w:rsidRPr="006A6CD9" w:rsidR="001C68C7">
        <w:rPr>
          <w:rFonts w:ascii="Bookman Old Style" w:hAnsi="Bookman Old Style"/>
          <w:sz w:val="20"/>
          <w:szCs w:val="20"/>
        </w:rPr>
        <w:t>.</w:t>
      </w:r>
    </w:p>
    <w:p w:rsidR="006A6CD9" w:rsidP="001C68C7">
      <w:pPr>
        <w:pStyle w:val="ListParagraph"/>
        <w:numPr>
          <w:ilvl w:val="3"/>
          <w:numId w:val="4"/>
        </w:numPr>
        <w:spacing w:after="0"/>
        <w:ind w:left="360"/>
        <w:jc w:val="both"/>
        <w:rPr>
          <w:rFonts w:ascii="Bookman Old Style" w:hAnsi="Bookman Old Style"/>
          <w:sz w:val="20"/>
          <w:szCs w:val="20"/>
        </w:rPr>
      </w:pPr>
      <w:r>
        <w:rPr>
          <w:rFonts w:ascii="Bookman Old Style" w:hAnsi="Bookman Old Style"/>
          <w:sz w:val="20"/>
          <w:szCs w:val="20"/>
        </w:rPr>
        <w:t xml:space="preserve">10+2 from </w:t>
      </w:r>
      <w:r w:rsidRPr="006A6CD9">
        <w:rPr>
          <w:rFonts w:ascii="Bookman Old Style" w:hAnsi="Bookman Old Style"/>
          <w:sz w:val="20"/>
          <w:szCs w:val="20"/>
        </w:rPr>
        <w:t>Board of Secondary Education, M.P.</w:t>
      </w:r>
    </w:p>
    <w:p w:rsidR="009F0DD8" w:rsidRPr="0033503D" w:rsidP="009F0DD8">
      <w:pPr>
        <w:pStyle w:val="ListParagraph"/>
        <w:numPr>
          <w:ilvl w:val="3"/>
          <w:numId w:val="4"/>
        </w:numPr>
        <w:spacing w:after="0"/>
        <w:ind w:left="360"/>
        <w:jc w:val="both"/>
        <w:rPr>
          <w:rFonts w:ascii="Bookman Old Style" w:hAnsi="Bookman Old Style" w:cs="Arial"/>
          <w:sz w:val="20"/>
          <w:szCs w:val="20"/>
        </w:rPr>
      </w:pPr>
      <w:r>
        <w:rPr>
          <w:rFonts w:ascii="Bookman Old Style" w:hAnsi="Bookman Old Style"/>
          <w:sz w:val="20"/>
          <w:szCs w:val="20"/>
        </w:rPr>
        <w:t>10</w:t>
      </w:r>
      <w:r w:rsidRPr="006A6CD9">
        <w:rPr>
          <w:rFonts w:ascii="Bookman Old Style" w:hAnsi="Bookman Old Style"/>
          <w:sz w:val="20"/>
          <w:szCs w:val="20"/>
          <w:vertAlign w:val="superscript"/>
        </w:rPr>
        <w:t>th</w:t>
      </w:r>
      <w:r>
        <w:rPr>
          <w:rFonts w:ascii="Bookman Old Style" w:hAnsi="Bookman Old Style"/>
          <w:sz w:val="20"/>
          <w:szCs w:val="20"/>
        </w:rPr>
        <w:t xml:space="preserve"> from </w:t>
      </w:r>
      <w:r w:rsidRPr="006A6CD9">
        <w:rPr>
          <w:rFonts w:ascii="Bookman Old Style" w:hAnsi="Bookman Old Style"/>
          <w:sz w:val="20"/>
          <w:szCs w:val="20"/>
        </w:rPr>
        <w:t xml:space="preserve">Board of Secondary Education, </w:t>
      </w:r>
      <w:r>
        <w:rPr>
          <w:rFonts w:ascii="Bookman Old Style" w:hAnsi="Bookman Old Style"/>
          <w:sz w:val="20"/>
          <w:szCs w:val="20"/>
        </w:rPr>
        <w:t>U</w:t>
      </w:r>
      <w:r w:rsidRPr="006A6CD9">
        <w:rPr>
          <w:rFonts w:ascii="Bookman Old Style" w:hAnsi="Bookman Old Style"/>
          <w:sz w:val="20"/>
          <w:szCs w:val="20"/>
        </w:rPr>
        <w:t>.P.</w:t>
      </w:r>
    </w:p>
    <w:p w:rsidR="00FF319D" w:rsidRPr="0033503D" w:rsidP="001C68C7">
      <w:pPr>
        <w:pBdr>
          <w:top w:val="single" w:sz="12" w:space="1" w:color="auto"/>
          <w:bottom w:val="single" w:sz="12" w:space="1" w:color="auto"/>
        </w:pBdr>
        <w:tabs>
          <w:tab w:val="left" w:pos="374"/>
          <w:tab w:val="left" w:pos="2618"/>
          <w:tab w:val="left" w:pos="2805"/>
          <w:tab w:val="left" w:pos="3179"/>
        </w:tabs>
        <w:jc w:val="both"/>
        <w:rPr>
          <w:rFonts w:ascii="Bookman Old Style" w:hAnsi="Bookman Old Style" w:cs="Tahoma"/>
          <w:b/>
          <w:sz w:val="20"/>
          <w:szCs w:val="20"/>
        </w:rPr>
      </w:pPr>
      <w:r w:rsidRPr="0033503D">
        <w:rPr>
          <w:rFonts w:ascii="Bookman Old Style" w:hAnsi="Bookman Old Style" w:cs="Tahoma"/>
          <w:b/>
          <w:sz w:val="20"/>
          <w:szCs w:val="20"/>
        </w:rPr>
        <w:t>Personal Dossier</w:t>
      </w:r>
      <w:r w:rsidRPr="0033503D">
        <w:rPr>
          <w:rFonts w:ascii="Bookman Old Style" w:hAnsi="Bookman Old Style" w:cs="Tahoma"/>
          <w:b/>
          <w:sz w:val="20"/>
          <w:szCs w:val="20"/>
        </w:rPr>
        <w:tab/>
      </w:r>
      <w:r w:rsidRPr="0033503D" w:rsidR="008456CD">
        <w:rPr>
          <w:rFonts w:ascii="Bookman Old Style" w:hAnsi="Bookman Old Style" w:cs="Tahoma"/>
          <w:b/>
          <w:sz w:val="20"/>
          <w:szCs w:val="20"/>
        </w:rPr>
        <w:t>D</w:t>
      </w:r>
      <w:r w:rsidRPr="0033503D">
        <w:rPr>
          <w:rFonts w:ascii="Bookman Old Style" w:hAnsi="Bookman Old Style" w:cs="Tahoma"/>
          <w:b/>
          <w:sz w:val="20"/>
          <w:szCs w:val="20"/>
        </w:rPr>
        <w:t>ate of Birth</w:t>
      </w:r>
      <w:r w:rsidRPr="0033503D" w:rsidR="001E5D10">
        <w:rPr>
          <w:rFonts w:ascii="Bookman Old Style" w:hAnsi="Bookman Old Style" w:cs="Tahoma"/>
          <w:b/>
          <w:sz w:val="20"/>
          <w:szCs w:val="20"/>
        </w:rPr>
        <w:t>: 6</w:t>
      </w:r>
      <w:r w:rsidRPr="0033503D">
        <w:rPr>
          <w:rFonts w:ascii="Bookman Old Style" w:hAnsi="Bookman Old Style" w:cs="Tahoma"/>
          <w:b/>
          <w:sz w:val="20"/>
          <w:szCs w:val="20"/>
        </w:rPr>
        <w:t xml:space="preserve">th </w:t>
      </w:r>
      <w:r w:rsidRPr="0033503D" w:rsidR="001E5D10">
        <w:rPr>
          <w:rFonts w:ascii="Bookman Old Style" w:hAnsi="Bookman Old Style" w:cs="Tahoma"/>
          <w:b/>
          <w:sz w:val="20"/>
          <w:szCs w:val="20"/>
        </w:rPr>
        <w:t>January 1983</w:t>
      </w:r>
      <w:r w:rsidRPr="0033503D" w:rsidR="004D32A8">
        <w:rPr>
          <w:rFonts w:ascii="Bookman Old Style" w:hAnsi="Bookman Old Style" w:cs="Tahoma"/>
          <w:b/>
          <w:sz w:val="20"/>
          <w:szCs w:val="20"/>
        </w:rPr>
        <w:t xml:space="preserve"> </w:t>
      </w:r>
      <w:r w:rsidR="00621DC8">
        <w:rPr>
          <w:rFonts w:ascii="Bookman Old Style" w:hAnsi="Bookman Old Style" w:cs="Tahoma"/>
          <w:b/>
          <w:sz w:val="20"/>
          <w:szCs w:val="20"/>
        </w:rPr>
        <w:t xml:space="preserve">      </w:t>
      </w:r>
      <w:r w:rsidRPr="0033503D" w:rsidR="004D32A8">
        <w:rPr>
          <w:rFonts w:ascii="Bookman Old Style" w:hAnsi="Bookman Old Style" w:cs="Tahoma"/>
          <w:b/>
          <w:sz w:val="20"/>
          <w:szCs w:val="20"/>
        </w:rPr>
        <w:t xml:space="preserve"> </w:t>
      </w:r>
      <w:r w:rsidR="00AA4B07">
        <w:rPr>
          <w:rFonts w:ascii="Bookman Old Style" w:hAnsi="Bookman Old Style" w:cs="Tahoma"/>
          <w:b/>
          <w:sz w:val="20"/>
          <w:szCs w:val="20"/>
        </w:rPr>
        <w:t xml:space="preserve"> </w:t>
      </w:r>
      <w:r w:rsidRPr="0033503D" w:rsidR="004D32A8">
        <w:rPr>
          <w:rFonts w:ascii="Bookman Old Style" w:hAnsi="Bookman Old Style" w:cs="Tahoma"/>
          <w:b/>
          <w:sz w:val="20"/>
          <w:szCs w:val="20"/>
        </w:rPr>
        <w:t xml:space="preserve">        Marital Status: Married</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7"/>
          </v:shape>
        </w:pict>
      </w:r>
    </w:p>
    <w:sectPr w:rsidSect="00AC7C9F">
      <w:type w:val="continuous"/>
      <w:pgSz w:w="11907" w:h="16839" w:code="9"/>
      <w:pgMar w:top="1152" w:right="1152" w:bottom="1152" w:left="1152"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C9C6B91"/>
    <w:multiLevelType w:val="hybridMultilevel"/>
    <w:tmpl w:val="D2127B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EE50927"/>
    <w:multiLevelType w:val="hybridMultilevel"/>
    <w:tmpl w:val="CADC069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F4F748E"/>
    <w:multiLevelType w:val="hybridMultilevel"/>
    <w:tmpl w:val="807C9952"/>
    <w:lvl w:ilvl="0">
      <w:start w:val="1"/>
      <w:numFmt w:val="bullet"/>
      <w:lvlText w:val=""/>
      <w:lvlJc w:val="left"/>
      <w:pPr>
        <w:ind w:left="360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
    <w:nsid w:val="0FC10801"/>
    <w:multiLevelType w:val="hybridMultilevel"/>
    <w:tmpl w:val="E84C5844"/>
    <w:lvl w:ilvl="0">
      <w:start w:val="1"/>
      <w:numFmt w:val="bullet"/>
      <w:lvlText w:val=""/>
      <w:lvlJc w:val="left"/>
      <w:pPr>
        <w:ind w:left="630" w:hanging="360"/>
      </w:pPr>
      <w:rPr>
        <w:rFonts w:ascii="Wingdings" w:hAnsi="Wingdings" w:hint="default"/>
      </w:rPr>
    </w:lvl>
    <w:lvl w:ilvl="1">
      <w:start w:val="1"/>
      <w:numFmt w:val="bullet"/>
      <w:lvlText w:val="o"/>
      <w:lvlJc w:val="left"/>
      <w:pPr>
        <w:ind w:left="1350" w:hanging="360"/>
      </w:pPr>
      <w:rPr>
        <w:rFonts w:ascii="Courier New" w:hAnsi="Courier New" w:cs="Courier New"/>
      </w:rPr>
    </w:lvl>
    <w:lvl w:ilvl="2">
      <w:start w:val="1"/>
      <w:numFmt w:val="bullet"/>
      <w:lvlText w:val=""/>
      <w:lvlJc w:val="left"/>
      <w:pPr>
        <w:ind w:left="2070" w:hanging="360"/>
      </w:pPr>
      <w:rPr>
        <w:rFonts w:ascii="Wingdings" w:hAnsi="Wingdings"/>
      </w:rPr>
    </w:lvl>
    <w:lvl w:ilvl="3">
      <w:start w:val="1"/>
      <w:numFmt w:val="bullet"/>
      <w:lvlText w:val=""/>
      <w:lvlJc w:val="left"/>
      <w:pPr>
        <w:ind w:left="2790" w:hanging="360"/>
      </w:pPr>
      <w:rPr>
        <w:rFonts w:ascii="Symbol" w:hAnsi="Symbol"/>
      </w:rPr>
    </w:lvl>
    <w:lvl w:ilvl="4">
      <w:start w:val="1"/>
      <w:numFmt w:val="bullet"/>
      <w:lvlText w:val="o"/>
      <w:lvlJc w:val="left"/>
      <w:pPr>
        <w:ind w:left="3510" w:hanging="360"/>
      </w:pPr>
      <w:rPr>
        <w:rFonts w:ascii="Courier New" w:hAnsi="Courier New" w:cs="Courier New"/>
      </w:rPr>
    </w:lvl>
    <w:lvl w:ilvl="5">
      <w:start w:val="1"/>
      <w:numFmt w:val="bullet"/>
      <w:lvlText w:val=""/>
      <w:lvlJc w:val="left"/>
      <w:pPr>
        <w:ind w:left="4230" w:hanging="360"/>
      </w:pPr>
      <w:rPr>
        <w:rFonts w:ascii="Wingdings" w:hAnsi="Wingdings"/>
      </w:rPr>
    </w:lvl>
    <w:lvl w:ilvl="6">
      <w:start w:val="1"/>
      <w:numFmt w:val="bullet"/>
      <w:lvlText w:val=""/>
      <w:lvlJc w:val="left"/>
      <w:pPr>
        <w:ind w:left="4950" w:hanging="360"/>
      </w:pPr>
      <w:rPr>
        <w:rFonts w:ascii="Symbol" w:hAnsi="Symbol"/>
      </w:rPr>
    </w:lvl>
    <w:lvl w:ilvl="7">
      <w:start w:val="1"/>
      <w:numFmt w:val="bullet"/>
      <w:lvlText w:val="o"/>
      <w:lvlJc w:val="left"/>
      <w:pPr>
        <w:ind w:left="5670" w:hanging="360"/>
      </w:pPr>
      <w:rPr>
        <w:rFonts w:ascii="Courier New" w:hAnsi="Courier New" w:cs="Courier New"/>
      </w:rPr>
    </w:lvl>
    <w:lvl w:ilvl="8">
      <w:start w:val="1"/>
      <w:numFmt w:val="bullet"/>
      <w:lvlText w:val=""/>
      <w:lvlJc w:val="left"/>
      <w:pPr>
        <w:ind w:left="6390" w:hanging="360"/>
      </w:pPr>
      <w:rPr>
        <w:rFonts w:ascii="Wingdings" w:hAnsi="Wingdings"/>
      </w:rPr>
    </w:lvl>
  </w:abstractNum>
  <w:abstractNum w:abstractNumId="4">
    <w:nsid w:val="0FF841BB"/>
    <w:multiLevelType w:val="hybridMultilevel"/>
    <w:tmpl w:val="EADEFCC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25990F77"/>
    <w:multiLevelType w:val="hybridMultilevel"/>
    <w:tmpl w:val="00000000"/>
    <w:lvl w:ilvl="0">
      <w:start w:val="1"/>
      <w:numFmt w:val="bullet"/>
      <w:lvlText w:val=""/>
      <w:lvlJc w:val="left"/>
      <w:pPr>
        <w:ind w:left="720" w:hanging="360"/>
      </w:pPr>
      <w:rPr>
        <w:rFonts w:ascii="Wingdings" w:hAnsi="Wingdings"/>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6">
    <w:nsid w:val="28561E27"/>
    <w:multiLevelType w:val="hybridMultilevel"/>
    <w:tmpl w:val="67CC6898"/>
    <w:lvl w:ilvl="0">
      <w:start w:val="1"/>
      <w:numFmt w:val="bullet"/>
      <w:lvlText w:val=""/>
      <w:lvlJc w:val="left"/>
      <w:pPr>
        <w:tabs>
          <w:tab w:val="num" w:pos="0"/>
        </w:tabs>
        <w:ind w:left="288" w:hanging="288"/>
      </w:pPr>
      <w:rPr>
        <w:rFonts w:ascii="Wingdings" w:hAnsi="Wingdings" w:hint="default"/>
        <w:color w:val="auto"/>
        <w:sz w:val="20"/>
      </w:rPr>
    </w:lvl>
    <w:lvl w:ilvl="1">
      <w:start w:val="1"/>
      <w:numFmt w:val="bullet"/>
      <w:lvlText w:val=""/>
      <w:lvlJc w:val="left"/>
      <w:pPr>
        <w:tabs>
          <w:tab w:val="num" w:pos="1152"/>
        </w:tabs>
        <w:ind w:left="1296" w:hanging="216"/>
      </w:pPr>
      <w:rPr>
        <w:rFonts w:ascii="Wingdings 3" w:hAnsi="Wingdings 3" w:hint="default"/>
        <w:color w:val="auto"/>
        <w:sz w:val="20"/>
      </w:rPr>
    </w:lvl>
    <w:lvl w:ilvl="2">
      <w:start w:val="1"/>
      <w:numFmt w:val="bullet"/>
      <w:lvlText w:val=""/>
      <w:lvlJc w:val="left"/>
      <w:pPr>
        <w:tabs>
          <w:tab w:val="num" w:pos="2160"/>
        </w:tabs>
        <w:ind w:left="2160" w:hanging="360"/>
      </w:pPr>
      <w:rPr>
        <w:rFonts w:ascii="Wingdings" w:hAnsi="Wingdings" w:hint="default"/>
      </w:rPr>
    </w:lvl>
    <w:lvl w:ilvl="3">
      <w:start w:val="0"/>
      <w:numFmt w:val="bullet"/>
      <w:lvlText w:val=""/>
      <w:lvlJc w:val="left"/>
      <w:pPr>
        <w:ind w:left="2880" w:hanging="360"/>
      </w:pPr>
      <w:rPr>
        <w:rFonts w:ascii="Bookman Old Style" w:eastAsia="MS Mincho" w:hAnsi="Bookman Old Style" w:cs="MS Mincho"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
    <w:nsid w:val="2AF07CA9"/>
    <w:multiLevelType w:val="hybridMultilevel"/>
    <w:tmpl w:val="167ACA48"/>
    <w:lvl w:ilvl="0">
      <w:start w:val="1"/>
      <w:numFmt w:val="bullet"/>
      <w:lvlText w:val=""/>
      <w:lvlJc w:val="left"/>
      <w:pPr>
        <w:ind w:left="360" w:hanging="360"/>
      </w:pPr>
      <w:rPr>
        <w:rFonts w:ascii="Wingdings" w:hAnsi="Wingdings" w:hint="default"/>
        <w:color w:val="auto"/>
        <w:sz w:val="20"/>
      </w:rPr>
    </w:lvl>
    <w:lvl w:ilvl="1">
      <w:start w:val="1"/>
      <w:numFmt w:val="bullet"/>
      <w:lvlText w:val="o"/>
      <w:lvlJc w:val="left"/>
      <w:pPr>
        <w:ind w:left="1080" w:hanging="360"/>
      </w:pPr>
      <w:rPr>
        <w:rFonts w:ascii="Courier New" w:hAnsi="Courier New" w:cs="Courier New"/>
      </w:rPr>
    </w:lvl>
    <w:lvl w:ilvl="2">
      <w:start w:val="1"/>
      <w:numFmt w:val="bullet"/>
      <w:lvlText w:val=""/>
      <w:lvlJc w:val="left"/>
      <w:pPr>
        <w:ind w:left="1800" w:hanging="360"/>
      </w:pPr>
      <w:rPr>
        <w:rFonts w:ascii="Wingdings" w:hAnsi="Wingdings"/>
      </w:rPr>
    </w:lvl>
    <w:lvl w:ilvl="3">
      <w:start w:val="1"/>
      <w:numFmt w:val="bullet"/>
      <w:lvlText w:val=""/>
      <w:lvlJc w:val="left"/>
      <w:pPr>
        <w:ind w:left="2520" w:hanging="360"/>
      </w:pPr>
      <w:rPr>
        <w:rFonts w:ascii="Symbol" w:hAnsi="Symbol"/>
      </w:rPr>
    </w:lvl>
    <w:lvl w:ilvl="4">
      <w:start w:val="1"/>
      <w:numFmt w:val="bullet"/>
      <w:lvlText w:val="o"/>
      <w:lvlJc w:val="left"/>
      <w:pPr>
        <w:ind w:left="3240" w:hanging="360"/>
      </w:pPr>
      <w:rPr>
        <w:rFonts w:ascii="Courier New" w:hAnsi="Courier New" w:cs="Courier New"/>
      </w:rPr>
    </w:lvl>
    <w:lvl w:ilvl="5">
      <w:start w:val="1"/>
      <w:numFmt w:val="bullet"/>
      <w:lvlText w:val=""/>
      <w:lvlJc w:val="left"/>
      <w:pPr>
        <w:ind w:left="3960" w:hanging="360"/>
      </w:pPr>
      <w:rPr>
        <w:rFonts w:ascii="Wingdings" w:hAnsi="Wingdings"/>
      </w:rPr>
    </w:lvl>
    <w:lvl w:ilvl="6">
      <w:start w:val="1"/>
      <w:numFmt w:val="bullet"/>
      <w:lvlText w:val=""/>
      <w:lvlJc w:val="left"/>
      <w:pPr>
        <w:ind w:left="4680" w:hanging="360"/>
      </w:pPr>
      <w:rPr>
        <w:rFonts w:ascii="Symbol" w:hAnsi="Symbol"/>
      </w:rPr>
    </w:lvl>
    <w:lvl w:ilvl="7">
      <w:start w:val="1"/>
      <w:numFmt w:val="bullet"/>
      <w:lvlText w:val="o"/>
      <w:lvlJc w:val="left"/>
      <w:pPr>
        <w:ind w:left="5400" w:hanging="360"/>
      </w:pPr>
      <w:rPr>
        <w:rFonts w:ascii="Courier New" w:hAnsi="Courier New" w:cs="Courier New"/>
      </w:rPr>
    </w:lvl>
    <w:lvl w:ilvl="8">
      <w:start w:val="1"/>
      <w:numFmt w:val="bullet"/>
      <w:lvlText w:val=""/>
      <w:lvlJc w:val="left"/>
      <w:pPr>
        <w:ind w:left="6120" w:hanging="360"/>
      </w:pPr>
      <w:rPr>
        <w:rFonts w:ascii="Wingdings" w:hAnsi="Wingdings"/>
      </w:rPr>
    </w:lvl>
  </w:abstractNum>
  <w:abstractNum w:abstractNumId="8">
    <w:nsid w:val="31E847C1"/>
    <w:multiLevelType w:val="hybridMultilevel"/>
    <w:tmpl w:val="084E11B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35F41546"/>
    <w:multiLevelType w:val="hybridMultilevel"/>
    <w:tmpl w:val="A19C6FAE"/>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361C0403"/>
    <w:multiLevelType w:val="hybridMultilevel"/>
    <w:tmpl w:val="1756C26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4A946292"/>
    <w:multiLevelType w:val="hybridMultilevel"/>
    <w:tmpl w:val="7C6842A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5A5710D0"/>
    <w:multiLevelType w:val="hybridMultilevel"/>
    <w:tmpl w:val="6BDEA36C"/>
    <w:lvl w:ilvl="0">
      <w:start w:val="1"/>
      <w:numFmt w:val="bullet"/>
      <w:lvlText w:val=""/>
      <w:lvlJc w:val="left"/>
      <w:pPr>
        <w:ind w:left="720" w:hanging="360"/>
      </w:pPr>
      <w:rPr>
        <w:rFonts w:ascii="Wingdings" w:hAnsi="Wingdings" w:hint="default"/>
        <w:color w:val="auto"/>
        <w:sz w:val="2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658C719E"/>
    <w:multiLevelType w:val="hybridMultilevel"/>
    <w:tmpl w:val="215C075C"/>
    <w:lvl w:ilvl="0">
      <w:start w:val="1"/>
      <w:numFmt w:val="bullet"/>
      <w:lvlText w:val=""/>
      <w:lvlJc w:val="left"/>
      <w:pPr>
        <w:ind w:left="720" w:hanging="360"/>
      </w:pPr>
      <w:rPr>
        <w:rFonts w:ascii="Wingdings" w:hAnsi="Wingdings" w:hint="default"/>
        <w:color w:val="auto"/>
        <w:sz w:val="2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6A115826"/>
    <w:multiLevelType w:val="hybridMultilevel"/>
    <w:tmpl w:val="034CCB52"/>
    <w:lvl w:ilvl="0">
      <w:start w:val="1"/>
      <w:numFmt w:val="upp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708B4988"/>
    <w:multiLevelType w:val="hybridMultilevel"/>
    <w:tmpl w:val="4EBA9E4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77AC5B31"/>
    <w:multiLevelType w:val="hybridMultilevel"/>
    <w:tmpl w:val="00000000"/>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num w:numId="1">
    <w:abstractNumId w:val="6"/>
  </w:num>
  <w:num w:numId="2">
    <w:abstractNumId w:val="11"/>
  </w:num>
  <w:num w:numId="3">
    <w:abstractNumId w:val="10"/>
  </w:num>
  <w:num w:numId="4">
    <w:abstractNumId w:val="1"/>
  </w:num>
  <w:num w:numId="5">
    <w:abstractNumId w:val="15"/>
  </w:num>
  <w:num w:numId="6">
    <w:abstractNumId w:val="12"/>
  </w:num>
  <w:num w:numId="7">
    <w:abstractNumId w:val="7"/>
  </w:num>
  <w:num w:numId="8">
    <w:abstractNumId w:val="4"/>
  </w:num>
  <w:num w:numId="9">
    <w:abstractNumId w:val="0"/>
  </w:num>
  <w:num w:numId="10">
    <w:abstractNumId w:val="3"/>
  </w:num>
  <w:num w:numId="11">
    <w:abstractNumId w:val="16"/>
  </w:num>
  <w:num w:numId="12">
    <w:abstractNumId w:val="5"/>
  </w:num>
  <w:num w:numId="13">
    <w:abstractNumId w:val="2"/>
  </w:num>
  <w:num w:numId="14">
    <w:abstractNumId w:val="13"/>
  </w:num>
  <w:num w:numId="15">
    <w:abstractNumId w:val="9"/>
  </w:num>
  <w:num w:numId="16">
    <w:abstractNumId w:val="14"/>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56CD"/>
    <w:rsid w:val="00012299"/>
    <w:rsid w:val="000A244A"/>
    <w:rsid w:val="000B4B8A"/>
    <w:rsid w:val="000C3362"/>
    <w:rsid w:val="00102B41"/>
    <w:rsid w:val="001031BB"/>
    <w:rsid w:val="00123609"/>
    <w:rsid w:val="00125327"/>
    <w:rsid w:val="00127A36"/>
    <w:rsid w:val="00175A2E"/>
    <w:rsid w:val="001B485C"/>
    <w:rsid w:val="001C2ADC"/>
    <w:rsid w:val="001C3EF3"/>
    <w:rsid w:val="001C68C7"/>
    <w:rsid w:val="001E5D10"/>
    <w:rsid w:val="001E5F45"/>
    <w:rsid w:val="001F2034"/>
    <w:rsid w:val="00211005"/>
    <w:rsid w:val="00226EBC"/>
    <w:rsid w:val="0023472D"/>
    <w:rsid w:val="0024485A"/>
    <w:rsid w:val="002565DB"/>
    <w:rsid w:val="002603A5"/>
    <w:rsid w:val="0026438F"/>
    <w:rsid w:val="00277A3E"/>
    <w:rsid w:val="002A3257"/>
    <w:rsid w:val="002C609B"/>
    <w:rsid w:val="002D44A2"/>
    <w:rsid w:val="002F433E"/>
    <w:rsid w:val="002F6EC4"/>
    <w:rsid w:val="00304F96"/>
    <w:rsid w:val="003062C0"/>
    <w:rsid w:val="00323B03"/>
    <w:rsid w:val="0033503D"/>
    <w:rsid w:val="00344AD9"/>
    <w:rsid w:val="00356A54"/>
    <w:rsid w:val="00375A48"/>
    <w:rsid w:val="00376AB6"/>
    <w:rsid w:val="003A40EC"/>
    <w:rsid w:val="003A7EF3"/>
    <w:rsid w:val="003C075A"/>
    <w:rsid w:val="003C7904"/>
    <w:rsid w:val="003D78BF"/>
    <w:rsid w:val="00407ED8"/>
    <w:rsid w:val="0042460D"/>
    <w:rsid w:val="004C32EF"/>
    <w:rsid w:val="004D32A8"/>
    <w:rsid w:val="004E4DCD"/>
    <w:rsid w:val="004E7148"/>
    <w:rsid w:val="004F0F56"/>
    <w:rsid w:val="00556B5A"/>
    <w:rsid w:val="005827D4"/>
    <w:rsid w:val="00595570"/>
    <w:rsid w:val="005A1DF4"/>
    <w:rsid w:val="005A7289"/>
    <w:rsid w:val="005C3671"/>
    <w:rsid w:val="005C414B"/>
    <w:rsid w:val="005E5CF8"/>
    <w:rsid w:val="00607EF0"/>
    <w:rsid w:val="00615BD8"/>
    <w:rsid w:val="00621DC8"/>
    <w:rsid w:val="0062468F"/>
    <w:rsid w:val="00635E66"/>
    <w:rsid w:val="006476D1"/>
    <w:rsid w:val="006515ED"/>
    <w:rsid w:val="006720F6"/>
    <w:rsid w:val="00673CC7"/>
    <w:rsid w:val="006A500F"/>
    <w:rsid w:val="006A6CD9"/>
    <w:rsid w:val="006B15BF"/>
    <w:rsid w:val="006E087C"/>
    <w:rsid w:val="006E5343"/>
    <w:rsid w:val="006F19DF"/>
    <w:rsid w:val="00716881"/>
    <w:rsid w:val="00735ABF"/>
    <w:rsid w:val="0074032E"/>
    <w:rsid w:val="00744DEA"/>
    <w:rsid w:val="00752C92"/>
    <w:rsid w:val="0078547D"/>
    <w:rsid w:val="007F6FA8"/>
    <w:rsid w:val="008119C7"/>
    <w:rsid w:val="00825348"/>
    <w:rsid w:val="00826C45"/>
    <w:rsid w:val="00836AD7"/>
    <w:rsid w:val="008456CD"/>
    <w:rsid w:val="00854199"/>
    <w:rsid w:val="00886991"/>
    <w:rsid w:val="008B4EF0"/>
    <w:rsid w:val="008C4A71"/>
    <w:rsid w:val="008D68AB"/>
    <w:rsid w:val="008D6B2E"/>
    <w:rsid w:val="008D7C2E"/>
    <w:rsid w:val="008E7117"/>
    <w:rsid w:val="008F3654"/>
    <w:rsid w:val="008F471D"/>
    <w:rsid w:val="00906E7D"/>
    <w:rsid w:val="009308DB"/>
    <w:rsid w:val="009314DA"/>
    <w:rsid w:val="00937803"/>
    <w:rsid w:val="00942398"/>
    <w:rsid w:val="0096341D"/>
    <w:rsid w:val="00963475"/>
    <w:rsid w:val="00974648"/>
    <w:rsid w:val="009D0882"/>
    <w:rsid w:val="009D6C82"/>
    <w:rsid w:val="009E56A1"/>
    <w:rsid w:val="009F0DD8"/>
    <w:rsid w:val="009F23A2"/>
    <w:rsid w:val="009F289C"/>
    <w:rsid w:val="009F328B"/>
    <w:rsid w:val="00A15A3E"/>
    <w:rsid w:val="00A261C2"/>
    <w:rsid w:val="00A371A3"/>
    <w:rsid w:val="00A42A72"/>
    <w:rsid w:val="00A44089"/>
    <w:rsid w:val="00A50747"/>
    <w:rsid w:val="00A56533"/>
    <w:rsid w:val="00A67C1A"/>
    <w:rsid w:val="00A771A9"/>
    <w:rsid w:val="00A85FDD"/>
    <w:rsid w:val="00AA4B07"/>
    <w:rsid w:val="00AA4CC9"/>
    <w:rsid w:val="00AB20EE"/>
    <w:rsid w:val="00AC7C9F"/>
    <w:rsid w:val="00B11292"/>
    <w:rsid w:val="00B51146"/>
    <w:rsid w:val="00B62A73"/>
    <w:rsid w:val="00B62A7C"/>
    <w:rsid w:val="00B952BF"/>
    <w:rsid w:val="00BF33E0"/>
    <w:rsid w:val="00C0339D"/>
    <w:rsid w:val="00C622FE"/>
    <w:rsid w:val="00C7408F"/>
    <w:rsid w:val="00C8382E"/>
    <w:rsid w:val="00C874B2"/>
    <w:rsid w:val="00C93005"/>
    <w:rsid w:val="00CD1445"/>
    <w:rsid w:val="00CF52A4"/>
    <w:rsid w:val="00D10BB5"/>
    <w:rsid w:val="00D3170D"/>
    <w:rsid w:val="00D3572B"/>
    <w:rsid w:val="00D43FA1"/>
    <w:rsid w:val="00D50600"/>
    <w:rsid w:val="00D84CD8"/>
    <w:rsid w:val="00DA6453"/>
    <w:rsid w:val="00DB1422"/>
    <w:rsid w:val="00DC71F9"/>
    <w:rsid w:val="00DD350A"/>
    <w:rsid w:val="00DE7FC3"/>
    <w:rsid w:val="00E11F87"/>
    <w:rsid w:val="00E21512"/>
    <w:rsid w:val="00E365AF"/>
    <w:rsid w:val="00EB6C1B"/>
    <w:rsid w:val="00EE3F8B"/>
    <w:rsid w:val="00EE6251"/>
    <w:rsid w:val="00EE7F9E"/>
    <w:rsid w:val="00EF5E62"/>
    <w:rsid w:val="00EF669E"/>
    <w:rsid w:val="00F05630"/>
    <w:rsid w:val="00F13EC7"/>
    <w:rsid w:val="00F36267"/>
    <w:rsid w:val="00F4721C"/>
    <w:rsid w:val="00F554EB"/>
    <w:rsid w:val="00F60B1F"/>
    <w:rsid w:val="00FA60D2"/>
    <w:rsid w:val="00FC5C29"/>
    <w:rsid w:val="00FE7CA8"/>
    <w:rsid w:val="00FF319D"/>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31BB"/>
  </w:style>
  <w:style w:type="paragraph" w:styleId="Heading3">
    <w:name w:val="heading 3"/>
    <w:basedOn w:val="Normal"/>
    <w:link w:val="Heading3Char"/>
    <w:uiPriority w:val="9"/>
    <w:qFormat/>
    <w:rsid w:val="00D10BB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456CD"/>
    <w:rPr>
      <w:color w:val="0000FF" w:themeColor="hyperlink"/>
      <w:u w:val="single"/>
    </w:rPr>
  </w:style>
  <w:style w:type="paragraph" w:styleId="ListParagraph">
    <w:name w:val="List Paragraph"/>
    <w:basedOn w:val="Normal"/>
    <w:uiPriority w:val="34"/>
    <w:qFormat/>
    <w:rsid w:val="008456CD"/>
    <w:pPr>
      <w:ind w:left="720"/>
      <w:contextualSpacing/>
    </w:pPr>
  </w:style>
  <w:style w:type="paragraph" w:styleId="NormalWeb">
    <w:name w:val="Normal (Web)"/>
    <w:basedOn w:val="Normal"/>
    <w:next w:val="Index8"/>
    <w:uiPriority w:val="99"/>
    <w:rsid w:val="0082534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a"/>
    <w:basedOn w:val="Normal"/>
    <w:next w:val="TOC1"/>
    <w:qFormat/>
    <w:rsid w:val="00825348"/>
    <w:pPr>
      <w:spacing w:after="0" w:line="240" w:lineRule="auto"/>
      <w:ind w:left="720"/>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25348"/>
  </w:style>
  <w:style w:type="paragraph" w:styleId="Index8">
    <w:name w:val="index 8"/>
    <w:basedOn w:val="Normal"/>
    <w:next w:val="Normal"/>
    <w:autoRedefine/>
    <w:uiPriority w:val="99"/>
    <w:semiHidden/>
    <w:unhideWhenUsed/>
    <w:rsid w:val="00825348"/>
    <w:pPr>
      <w:spacing w:after="0" w:line="240" w:lineRule="auto"/>
      <w:ind w:left="1760" w:hanging="220"/>
    </w:pPr>
  </w:style>
  <w:style w:type="paragraph" w:styleId="TOC1">
    <w:name w:val="toc 1"/>
    <w:basedOn w:val="Normal"/>
    <w:next w:val="Normal"/>
    <w:autoRedefine/>
    <w:uiPriority w:val="39"/>
    <w:semiHidden/>
    <w:unhideWhenUsed/>
    <w:rsid w:val="00825348"/>
    <w:pPr>
      <w:spacing w:after="100"/>
    </w:pPr>
  </w:style>
  <w:style w:type="character" w:customStyle="1" w:styleId="Heading3Char">
    <w:name w:val="Heading 3 Char"/>
    <w:basedOn w:val="DefaultParagraphFont"/>
    <w:link w:val="Heading3"/>
    <w:uiPriority w:val="9"/>
    <w:rsid w:val="00D10BB5"/>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344A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4AD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cashailendra01@gmail.com" TargetMode="External" /><Relationship Id="rId6" Type="http://schemas.openxmlformats.org/officeDocument/2006/relationships/hyperlink" Target="https://fibematicsinc.com/materials/meltblown-polypropylene/" TargetMode="External" /><Relationship Id="rId7" Type="http://schemas.openxmlformats.org/officeDocument/2006/relationships/image" Target="https://rdxfootmark.naukri.com/v2/track/openCv?trackingInfo=43314e322bcf6ca8efae652cc9e204b9134f4b0419514c4847440321091b5b58120b150315465f5909435601514841481f0f2b5613581957545f4d5d4a0e560c0a4257587a4553524f0c504b110c120b035d4a07560329465c4a5653380c4f034343140e19071341504f1543094a5d03090353156&amp;docType=docx" TargetMode="Externa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DE235D-7C9A-4E69-BAC0-71A292680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TotalTime>
  <Pages>1</Pages>
  <Words>1620</Words>
  <Characters>9237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RAVINDRA</dc:creator>
  <cp:lastModifiedBy>hp</cp:lastModifiedBy>
  <cp:revision>50</cp:revision>
  <cp:lastPrinted>2021-08-27T12:09:00Z</cp:lastPrinted>
  <dcterms:created xsi:type="dcterms:W3CDTF">2020-09-17T17:45:00Z</dcterms:created>
  <dcterms:modified xsi:type="dcterms:W3CDTF">2021-08-27T13:14:00Z</dcterms:modified>
</cp:coreProperties>
</file>