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iagrams/colors1.xml" ContentType="application/vnd.openxmlformats-officedocument.drawingml.diagramColors+xml"/>
  <Override PartName="/word/diagrams/data1.xml" ContentType="application/vnd.openxmlformats-officedocument.drawingml.diagramData+xml"/>
  <Override PartName="/word/diagrams/drawing1.xml" ContentType="application/vnd.ms-office.drawingml.diagramDrawing+xml"/>
  <Override PartName="/word/diagrams/layout1.xml" ContentType="application/vnd.openxmlformats-officedocument.drawingml.diagramLayout+xml"/>
  <Override PartName="/word/diagrams/quickStyle1.xml" ContentType="application/vnd.openxmlformats-officedocument.drawingml.diagramStyle+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D46034" w:rsidRPr="002D712B" w:rsidP="00AA3A90" w14:paraId="005DC7F6" w14:textId="26A42C4D">
      <w:pPr>
        <w:pStyle w:val="NoSpacing"/>
        <w:jc w:val="center"/>
        <w:rPr>
          <w:rFonts w:ascii="Gill Sans MT" w:hAnsi="Gill Sans MT"/>
          <w:b/>
          <w:bCs/>
          <w:sz w:val="28"/>
          <w:szCs w:val="28"/>
        </w:rPr>
      </w:pPr>
      <w:bookmarkStart w:id="0" w:name="OLE_LINK3"/>
      <w:r w:rsidRPr="002D712B">
        <w:rPr>
          <w:rFonts w:ascii="Gill Sans MT" w:hAnsi="Gill Sans MT"/>
          <w:b/>
          <w:bCs/>
          <w:noProof/>
          <w:sz w:val="20"/>
          <w:szCs w:val="20"/>
        </w:rPr>
        <w:drawing>
          <wp:anchor distT="0" distB="0" distL="114300" distR="114300" simplePos="0" relativeHeight="251658240" behindDoc="1" locked="0" layoutInCell="1" allowOverlap="1">
            <wp:simplePos x="0" y="0"/>
            <wp:positionH relativeFrom="page">
              <wp:posOffset>-53340</wp:posOffset>
            </wp:positionH>
            <wp:positionV relativeFrom="paragraph">
              <wp:posOffset>-288290</wp:posOffset>
            </wp:positionV>
            <wp:extent cx="9224470" cy="1043940"/>
            <wp:effectExtent l="0" t="0" r="0" b="381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724948" name="Picture 1"/>
                    <pic:cNvPicPr>
                      <a:picLocks noChangeAspect="1" noChangeArrowheads="1"/>
                    </pic:cNvPicPr>
                  </pic:nvPicPr>
                  <pic:blipFill>
                    <a:blip xmlns:r="http://schemas.openxmlformats.org/officeDocument/2006/relationships" r:embed="rId5">
                      <a:extLst>
                        <a:ext xmlns:a="http://schemas.openxmlformats.org/drawingml/2006/main" uri="{28A0092B-C50C-407E-A947-70E740481C1C}">
                          <a14:useLocalDpi xmlns:a14="http://schemas.microsoft.com/office/drawing/2010/main" val="0"/>
                        </a:ext>
                      </a:extLst>
                    </a:blip>
                    <a:stretch>
                      <a:fillRect/>
                    </a:stretch>
                  </pic:blipFill>
                  <pic:spPr bwMode="auto">
                    <a:xfrm>
                      <a:off x="0" y="0"/>
                      <a:ext cx="9228543" cy="1044401"/>
                    </a:xfrm>
                    <a:prstGeom prst="rect">
                      <a:avLst/>
                    </a:prstGeom>
                    <a:noFill/>
                    <a:ln>
                      <a:noFill/>
                    </a:ln>
                  </pic:spPr>
                </pic:pic>
              </a:graphicData>
            </a:graphic>
            <wp14:sizeRelH relativeFrom="page">
              <wp14:pctWidth>0</wp14:pctWidth>
            </wp14:sizeRelH>
            <wp14:sizeRelV relativeFrom="page">
              <wp14:pctHeight>0</wp14:pctHeight>
            </wp14:sizeRelV>
          </wp:anchor>
        </w:drawing>
      </w:r>
      <w:r w:rsidRPr="002D712B" w:rsidR="00AA6287">
        <w:rPr>
          <w:rFonts w:ascii="Gill Sans MT" w:hAnsi="Gill Sans MT"/>
          <w:sz w:val="20"/>
          <w:szCs w:val="20"/>
        </w:rPr>
        <w:t xml:space="preserve"> </w:t>
      </w:r>
      <w:r w:rsidRPr="007841E4" w:rsidR="007841E4">
        <w:rPr>
          <w:rFonts w:ascii="Gill Sans MT" w:hAnsi="Gill Sans MT"/>
          <w:b/>
          <w:bCs/>
          <w:sz w:val="28"/>
          <w:szCs w:val="28"/>
        </w:rPr>
        <w:t>INNUS MULANI</w:t>
      </w:r>
    </w:p>
    <w:p w:rsidR="00AA6287" w:rsidP="00AA3A90" w14:paraId="3AB150B6" w14:textId="12997C8B">
      <w:pPr>
        <w:pStyle w:val="NoSpacing"/>
        <w:jc w:val="center"/>
        <w:rPr>
          <w:rFonts w:ascii="Gill Sans MT" w:hAnsi="Gill Sans MT"/>
          <w:b/>
          <w:bCs/>
          <w:sz w:val="18"/>
          <w:szCs w:val="18"/>
        </w:rPr>
      </w:pPr>
      <w:r w:rsidRPr="002D712B">
        <w:rPr>
          <w:rFonts w:ascii="Webdings" w:hAnsi="Webdings"/>
          <w:b/>
          <w:bCs/>
          <w:sz w:val="18"/>
          <w:szCs w:val="18"/>
        </w:rPr>
        <w:sym w:font="Webdings" w:char="F0C5"/>
      </w:r>
      <w:r w:rsidRPr="002D712B">
        <w:rPr>
          <w:rFonts w:ascii="Gill Sans MT" w:hAnsi="Gill Sans MT"/>
          <w:b/>
          <w:bCs/>
          <w:sz w:val="18"/>
          <w:szCs w:val="18"/>
        </w:rPr>
        <w:t>: +</w:t>
      </w:r>
      <w:r w:rsidRPr="002D712B" w:rsidR="004B3E4E">
        <w:rPr>
          <w:rFonts w:ascii="Gill Sans MT" w:hAnsi="Gill Sans MT"/>
          <w:b/>
          <w:bCs/>
          <w:sz w:val="18"/>
          <w:szCs w:val="18"/>
        </w:rPr>
        <w:t>91-</w:t>
      </w:r>
      <w:r w:rsidRPr="007841E4" w:rsidR="007841E4">
        <w:rPr>
          <w:rFonts w:ascii="Gill Sans MT" w:hAnsi="Gill Sans MT"/>
          <w:b/>
          <w:bCs/>
          <w:sz w:val="18"/>
          <w:szCs w:val="18"/>
        </w:rPr>
        <w:t>7387778380</w:t>
      </w:r>
      <w:r w:rsidRPr="002D712B" w:rsidR="004B3E4E">
        <w:rPr>
          <w:rFonts w:ascii="Gill Sans MT" w:hAnsi="Gill Sans MT"/>
          <w:b/>
          <w:bCs/>
          <w:sz w:val="18"/>
          <w:szCs w:val="18"/>
        </w:rPr>
        <w:t xml:space="preserve"> </w:t>
      </w:r>
      <w:r w:rsidRPr="002D712B">
        <w:rPr>
          <w:rFonts w:ascii="Gill Sans MT" w:hAnsi="Gill Sans MT"/>
          <w:b/>
          <w:bCs/>
          <w:sz w:val="18"/>
          <w:szCs w:val="18"/>
        </w:rPr>
        <w:t xml:space="preserve">| </w:t>
      </w:r>
      <w:r w:rsidRPr="002D712B">
        <w:rPr>
          <w:rFonts w:ascii="Webdings" w:hAnsi="Webdings"/>
          <w:b/>
          <w:bCs/>
          <w:sz w:val="18"/>
          <w:szCs w:val="18"/>
        </w:rPr>
        <w:sym w:font="Webdings" w:char="F09A"/>
      </w:r>
      <w:r w:rsidRPr="002D712B">
        <w:rPr>
          <w:rFonts w:ascii="Gill Sans MT" w:hAnsi="Gill Sans MT"/>
          <w:b/>
          <w:bCs/>
          <w:sz w:val="18"/>
          <w:szCs w:val="18"/>
        </w:rPr>
        <w:t xml:space="preserve">: </w:t>
      </w:r>
      <w:r w:rsidRPr="007841E4" w:rsidR="007841E4">
        <w:rPr>
          <w:rFonts w:ascii="Gill Sans MT" w:hAnsi="Gill Sans MT"/>
          <w:b/>
          <w:bCs/>
          <w:sz w:val="18"/>
          <w:szCs w:val="18"/>
        </w:rPr>
        <w:t>innus.mulani@gmail.com</w:t>
      </w:r>
    </w:p>
    <w:p w:rsidR="007841E4" w:rsidP="007841E4" w14:paraId="685AAC38" w14:textId="77777777">
      <w:pPr>
        <w:pStyle w:val="NoSpacing"/>
        <w:jc w:val="center"/>
        <w:rPr>
          <w:rFonts w:ascii="Gill Sans MT" w:hAnsi="Gill Sans MT"/>
          <w:b/>
          <w:bCs/>
          <w:sz w:val="18"/>
          <w:szCs w:val="18"/>
        </w:rPr>
      </w:pPr>
      <w:r>
        <w:rPr>
          <w:rFonts w:ascii="Gill Sans MT" w:hAnsi="Gill Sans MT"/>
          <w:b/>
          <w:bCs/>
          <w:sz w:val="18"/>
          <w:szCs w:val="18"/>
        </w:rPr>
        <w:t xml:space="preserve">Address: </w:t>
      </w:r>
      <w:r w:rsidRPr="007841E4">
        <w:rPr>
          <w:rFonts w:ascii="Gill Sans MT" w:hAnsi="Gill Sans MT"/>
          <w:b/>
          <w:bCs/>
          <w:sz w:val="18"/>
          <w:szCs w:val="18"/>
        </w:rPr>
        <w:t>Flat No. D-202, Kumar Piccadilly, S. No. 110/3/4, Shani Mandir Road, Bhumkar Chowk, Wakad, Near Akshara International School, Pune- 411057, India</w:t>
      </w:r>
    </w:p>
    <w:p w:rsidR="00D46034" w:rsidRPr="002D712B" w:rsidP="007841E4" w14:paraId="53CA99C8" w14:textId="67DEC5E4">
      <w:pPr>
        <w:pStyle w:val="NoSpacing"/>
        <w:jc w:val="center"/>
        <w:rPr>
          <w:rFonts w:ascii="Gill Sans MT" w:hAnsi="Gill Sans MT"/>
          <w:b/>
          <w:bCs/>
          <w:sz w:val="18"/>
          <w:szCs w:val="18"/>
        </w:rPr>
      </w:pPr>
      <w:r w:rsidRPr="002D712B">
        <w:rPr>
          <w:rFonts w:ascii="Gill Sans MT" w:hAnsi="Gill Sans MT"/>
          <w:noProof/>
          <w:sz w:val="18"/>
          <w:szCs w:val="18"/>
        </w:rPr>
        <mc:AlternateContent>
          <mc:Choice Requires="wps">
            <w:drawing>
              <wp:anchor distT="0" distB="0" distL="114300" distR="114300" simplePos="0" relativeHeight="251660288" behindDoc="1" locked="0" layoutInCell="1" allowOverlap="1">
                <wp:simplePos x="0" y="0"/>
                <wp:positionH relativeFrom="page">
                  <wp:align>right</wp:align>
                </wp:positionH>
                <wp:positionV relativeFrom="paragraph">
                  <wp:posOffset>211455</wp:posOffset>
                </wp:positionV>
                <wp:extent cx="7757160" cy="563880"/>
                <wp:effectExtent l="0" t="0" r="15240" b="26670"/>
                <wp:wrapNone/>
                <wp:docPr id="5" name="Rectangle 5"/>
                <wp:cNvGraphicFramePr/>
                <a:graphic xmlns:a="http://schemas.openxmlformats.org/drawingml/2006/main">
                  <a:graphicData uri="http://schemas.microsoft.com/office/word/2010/wordprocessingShape">
                    <wps:wsp xmlns:wps="http://schemas.microsoft.com/office/word/2010/wordprocessingShape">
                      <wps:cNvSpPr/>
                      <wps:spPr>
                        <a:xfrm>
                          <a:off x="0" y="0"/>
                          <a:ext cx="7757160" cy="563880"/>
                        </a:xfrm>
                        <a:prstGeom prst="rect">
                          <a:avLst/>
                        </a:prstGeom>
                        <a:solidFill>
                          <a:schemeClr val="accent2">
                            <a:lumMod val="5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rect id="Rectangle 5" o:spid="_x0000_s1025" style="width:610.8pt;height:44.4pt;margin-top:16.65pt;margin-left:559.6pt;mso-height-percent:0;mso-height-relative:margin;mso-position-horizontal:right;mso-position-horizontal-relative:page;mso-width-percent:0;mso-width-relative:margin;mso-wrap-distance-bottom:0;mso-wrap-distance-left:9pt;mso-wrap-distance-right:9pt;mso-wrap-distance-top:0;mso-wrap-style:square;position:absolute;visibility:visible;v-text-anchor:middle;z-index:-251655168" fillcolor="#823b0b" strokecolor="#1f3763" strokeweight="1pt"/>
            </w:pict>
          </mc:Fallback>
        </mc:AlternateContent>
      </w:r>
    </w:p>
    <w:p w:rsidR="00D46034" w:rsidP="00AA3A90" w14:paraId="38FA31E3" w14:textId="6CB80CF2">
      <w:pPr>
        <w:pStyle w:val="NoSpacing"/>
        <w:spacing w:before="120"/>
        <w:jc w:val="center"/>
        <w:rPr>
          <w:rFonts w:ascii="Gill Sans MT" w:hAnsi="Gill Sans MT"/>
          <w:b/>
          <w:bCs/>
          <w:color w:val="FFFFFF" w:themeColor="background1"/>
        </w:rPr>
      </w:pPr>
      <w:r w:rsidRPr="002D712B">
        <w:rPr>
          <w:rFonts w:ascii="Gill Sans MT" w:hAnsi="Gill Sans MT"/>
          <w:sz w:val="18"/>
          <w:szCs w:val="18"/>
        </w:rPr>
        <w:t xml:space="preserve"> </w:t>
      </w:r>
      <w:r w:rsidR="007841E4">
        <w:rPr>
          <w:rFonts w:ascii="Gill Sans MT" w:hAnsi="Gill Sans MT"/>
          <w:b/>
          <w:bCs/>
          <w:color w:val="FFFFFF" w:themeColor="background1"/>
        </w:rPr>
        <w:t>SENIOR-LEVEL IT PROFESSIONAL</w:t>
      </w:r>
    </w:p>
    <w:p w:rsidR="007841E4" w:rsidRPr="002D712B" w:rsidP="00AA3A90" w14:paraId="07B744EB" w14:textId="42F09A7E">
      <w:pPr>
        <w:pStyle w:val="NoSpacing"/>
        <w:spacing w:before="120"/>
        <w:jc w:val="center"/>
        <w:rPr>
          <w:rFonts w:ascii="Gill Sans MT" w:hAnsi="Gill Sans MT"/>
          <w:b/>
          <w:bCs/>
          <w:color w:val="FFFFFF" w:themeColor="background1"/>
          <w:sz w:val="20"/>
          <w:szCs w:val="20"/>
        </w:rPr>
      </w:pPr>
      <w:r>
        <w:rPr>
          <w:rFonts w:ascii="Gill Sans MT" w:hAnsi="Gill Sans MT"/>
          <w:b/>
          <w:bCs/>
          <w:color w:val="FFFFFF" w:themeColor="background1"/>
        </w:rPr>
        <w:t>TECHNICAL ARCHITECTURE | PROJECT MANAGEMENT</w:t>
      </w:r>
    </w:p>
    <w:p w:rsidR="00D46034" w:rsidRPr="002D712B" w:rsidP="00AA3A90" w14:paraId="1E7A7A61" w14:textId="7158ABC0">
      <w:pPr>
        <w:pStyle w:val="NoSpacing"/>
        <w:rPr>
          <w:rFonts w:ascii="Gill Sans MT" w:hAnsi="Gill Sans MT"/>
          <w:sz w:val="18"/>
          <w:szCs w:val="18"/>
        </w:rPr>
      </w:pPr>
    </w:p>
    <w:p w:rsidR="00D46034" w:rsidRPr="009616D2" w:rsidP="00AA3A90" w14:paraId="5BB5A438" w14:textId="44B6E70D">
      <w:pPr>
        <w:pStyle w:val="NoSpacing"/>
        <w:rPr>
          <w:rFonts w:ascii="Gill Sans MT" w:hAnsi="Gill Sans MT"/>
          <w:sz w:val="2"/>
          <w:szCs w:val="2"/>
        </w:rPr>
      </w:pPr>
    </w:p>
    <w:p w:rsidR="002D712B" w:rsidP="00AA3A90" w14:paraId="711CB1D6" w14:textId="77777777">
      <w:pPr>
        <w:spacing w:after="0" w:line="240" w:lineRule="auto"/>
        <w:jc w:val="center"/>
        <w:rPr>
          <w:rFonts w:ascii="Gill Sans MT" w:hAnsi="Gill Sans MT"/>
          <w:b/>
          <w:sz w:val="16"/>
          <w:szCs w:val="16"/>
        </w:rPr>
      </w:pPr>
      <w:r>
        <w:rPr>
          <w:rFonts w:ascii="Gill Sans MT" w:hAnsi="Gill Sans MT"/>
          <w:b/>
          <w:sz w:val="16"/>
          <w:szCs w:val="16"/>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406.6pt;height:10.3pt" o:hrpct="0" o:hralign="center" o:hr="t">
            <v:imagedata r:id="rId6" o:title="BD21328_"/>
          </v:shape>
        </w:pict>
      </w:r>
    </w:p>
    <w:p w:rsidR="002D712B" w:rsidP="00AA3A90" w14:paraId="346D6826" w14:textId="77777777">
      <w:pPr>
        <w:spacing w:after="0" w:line="240" w:lineRule="auto"/>
        <w:jc w:val="center"/>
        <w:rPr>
          <w:rFonts w:ascii="Gill Sans MT" w:hAnsi="Gill Sans MT"/>
          <w:b/>
          <w:sz w:val="16"/>
          <w:szCs w:val="16"/>
        </w:rPr>
      </w:pPr>
    </w:p>
    <w:p w:rsidR="00D46034" w:rsidRPr="00B2055F" w:rsidP="00AA3A90" w14:paraId="09A4B128" w14:textId="74DF452B">
      <w:pPr>
        <w:spacing w:after="0" w:line="240" w:lineRule="auto"/>
        <w:jc w:val="center"/>
        <w:rPr>
          <w:rFonts w:ascii="Cambria" w:hAnsi="Cambria"/>
          <w:b/>
          <w:smallCaps/>
          <w:color w:val="222A35" w:themeColor="text2" w:themeShade="80"/>
          <w:spacing w:val="38"/>
          <w:sz w:val="24"/>
          <w:szCs w:val="24"/>
          <w:u w:val="single"/>
          <w:lang w:val="en-GB"/>
        </w:rPr>
      </w:pPr>
      <w:r w:rsidRPr="00B2055F">
        <w:rPr>
          <w:rFonts w:ascii="Cambria" w:hAnsi="Cambria"/>
          <w:b/>
          <w:smallCaps/>
          <w:color w:val="44546A" w:themeColor="text2"/>
          <w:spacing w:val="38"/>
          <w:sz w:val="24"/>
          <w:szCs w:val="24"/>
          <w:u w:val="single"/>
          <w:lang w:val="en-GB"/>
        </w:rPr>
        <w:t>Snapshot</w:t>
      </w:r>
    </w:p>
    <w:p w:rsidR="00302DF6" w:rsidRPr="00B2055F" w:rsidP="00302DF6" w14:paraId="2FB7C541" w14:textId="77777777">
      <w:pPr>
        <w:pStyle w:val="NoSpacing"/>
        <w:jc w:val="center"/>
        <w:rPr>
          <w:rFonts w:ascii="Cambria" w:hAnsi="Cambria"/>
          <w:b/>
          <w:bCs/>
          <w:sz w:val="20"/>
          <w:szCs w:val="20"/>
        </w:rPr>
      </w:pPr>
      <w:bookmarkStart w:id="1" w:name="_Hlk66480826"/>
    </w:p>
    <w:p w:rsidR="00302DF6" w:rsidRPr="00B2055F" w:rsidP="009E6B4D" w14:paraId="3817235C" w14:textId="44F71F18">
      <w:pPr>
        <w:pStyle w:val="NoSpacing"/>
        <w:numPr>
          <w:ilvl w:val="0"/>
          <w:numId w:val="3"/>
        </w:numPr>
        <w:ind w:left="360"/>
        <w:jc w:val="both"/>
        <w:rPr>
          <w:rFonts w:ascii="Cambria" w:hAnsi="Cambria"/>
          <w:b/>
          <w:bCs/>
          <w:sz w:val="20"/>
          <w:szCs w:val="20"/>
        </w:rPr>
      </w:pPr>
      <w:bookmarkStart w:id="2" w:name="OLE_LINK4"/>
      <w:bookmarkStart w:id="3" w:name="OLE_LINK5"/>
      <w:r w:rsidRPr="00B2055F">
        <w:rPr>
          <w:rFonts w:ascii="Cambria" w:hAnsi="Cambria"/>
          <w:b/>
          <w:bCs/>
          <w:sz w:val="20"/>
          <w:szCs w:val="20"/>
        </w:rPr>
        <w:t xml:space="preserve">Technophile </w:t>
      </w:r>
      <w:bookmarkStart w:id="4" w:name="OLE_LINK2"/>
      <w:r w:rsidRPr="00B2055F">
        <w:rPr>
          <w:rFonts w:ascii="Cambria" w:hAnsi="Cambria"/>
          <w:b/>
          <w:bCs/>
          <w:sz w:val="20"/>
          <w:szCs w:val="20"/>
        </w:rPr>
        <w:t>offering</w:t>
      </w:r>
      <w:r w:rsidRPr="00B2055F">
        <w:rPr>
          <w:rFonts w:ascii="Cambria" w:hAnsi="Cambria"/>
          <w:b/>
          <w:bCs/>
          <w:sz w:val="20"/>
          <w:szCs w:val="20"/>
        </w:rPr>
        <w:t xml:space="preserve"> 1</w:t>
      </w:r>
      <w:r w:rsidRPr="00B2055F" w:rsidR="000C5354">
        <w:rPr>
          <w:rFonts w:ascii="Cambria" w:hAnsi="Cambria"/>
          <w:b/>
          <w:bCs/>
          <w:sz w:val="20"/>
          <w:szCs w:val="20"/>
        </w:rPr>
        <w:t>5</w:t>
      </w:r>
      <w:r w:rsidRPr="00B2055F">
        <w:rPr>
          <w:rFonts w:ascii="Cambria" w:hAnsi="Cambria"/>
          <w:b/>
          <w:bCs/>
          <w:sz w:val="20"/>
          <w:szCs w:val="20"/>
        </w:rPr>
        <w:t xml:space="preserve">+ years of experience in </w:t>
      </w:r>
      <w:r w:rsidRPr="00B2055F" w:rsidR="00730BBF">
        <w:rPr>
          <w:rFonts w:ascii="Cambria" w:hAnsi="Cambria"/>
          <w:b/>
          <w:bCs/>
          <w:sz w:val="20"/>
          <w:szCs w:val="20"/>
        </w:rPr>
        <w:t xml:space="preserve">ServiceNow ITSM, </w:t>
      </w:r>
      <w:r w:rsidRPr="00B2055F" w:rsidR="006C68C8">
        <w:rPr>
          <w:rFonts w:ascii="Cambria" w:hAnsi="Cambria"/>
          <w:b/>
          <w:bCs/>
          <w:sz w:val="20"/>
          <w:szCs w:val="20"/>
        </w:rPr>
        <w:t xml:space="preserve">Service Catalog, CMDB, </w:t>
      </w:r>
      <w:r w:rsidR="007E5098">
        <w:rPr>
          <w:rFonts w:ascii="Cambria" w:hAnsi="Cambria"/>
          <w:b/>
          <w:bCs/>
          <w:sz w:val="20"/>
          <w:szCs w:val="20"/>
        </w:rPr>
        <w:t xml:space="preserve">Discovery, </w:t>
      </w:r>
      <w:r w:rsidRPr="00B2055F" w:rsidR="006C68C8">
        <w:rPr>
          <w:rFonts w:ascii="Cambria" w:hAnsi="Cambria"/>
          <w:b/>
          <w:bCs/>
          <w:sz w:val="20"/>
          <w:szCs w:val="20"/>
        </w:rPr>
        <w:t>Service Portal</w:t>
      </w:r>
      <w:r w:rsidRPr="00B2055F" w:rsidR="00730BBF">
        <w:rPr>
          <w:rFonts w:ascii="Cambria" w:hAnsi="Cambria"/>
          <w:b/>
          <w:bCs/>
          <w:sz w:val="20"/>
          <w:szCs w:val="20"/>
        </w:rPr>
        <w:t xml:space="preserve"> and </w:t>
      </w:r>
      <w:r w:rsidRPr="00B2055F">
        <w:rPr>
          <w:rFonts w:ascii="Cambria" w:hAnsi="Cambria"/>
          <w:b/>
          <w:bCs/>
          <w:sz w:val="20"/>
          <w:szCs w:val="20"/>
        </w:rPr>
        <w:t>BMC Remedy Tools like ARS/CMDB/ITSM/SRM</w:t>
      </w:r>
      <w:r w:rsidRPr="00B2055F" w:rsidR="00B85E6F">
        <w:rPr>
          <w:rFonts w:ascii="Cambria" w:hAnsi="Cambria"/>
          <w:b/>
          <w:bCs/>
          <w:sz w:val="20"/>
          <w:szCs w:val="20"/>
        </w:rPr>
        <w:t xml:space="preserve"> etc. </w:t>
      </w:r>
      <w:r w:rsidRPr="00B2055F" w:rsidR="00CF19B8">
        <w:rPr>
          <w:rFonts w:ascii="Cambria" w:hAnsi="Cambria"/>
          <w:b/>
          <w:bCs/>
          <w:sz w:val="20"/>
          <w:szCs w:val="20"/>
        </w:rPr>
        <w:t xml:space="preserve">Have good understanding of ITIL processes, </w:t>
      </w:r>
      <w:r w:rsidRPr="00B2055F">
        <w:rPr>
          <w:rFonts w:ascii="Cambria" w:hAnsi="Cambria"/>
          <w:b/>
          <w:bCs/>
          <w:sz w:val="20"/>
          <w:szCs w:val="20"/>
        </w:rPr>
        <w:t>implement</w:t>
      </w:r>
      <w:r w:rsidRPr="00B2055F" w:rsidR="00CF19B8">
        <w:rPr>
          <w:rFonts w:ascii="Cambria" w:hAnsi="Cambria"/>
          <w:b/>
          <w:bCs/>
          <w:sz w:val="20"/>
          <w:szCs w:val="20"/>
        </w:rPr>
        <w:t>ation</w:t>
      </w:r>
      <w:r w:rsidRPr="00B2055F">
        <w:rPr>
          <w:rFonts w:ascii="Cambria" w:hAnsi="Cambria"/>
          <w:b/>
          <w:bCs/>
          <w:sz w:val="20"/>
          <w:szCs w:val="20"/>
        </w:rPr>
        <w:t>, customiz</w:t>
      </w:r>
      <w:r w:rsidRPr="00B2055F" w:rsidR="00CF19B8">
        <w:rPr>
          <w:rFonts w:ascii="Cambria" w:hAnsi="Cambria"/>
          <w:b/>
          <w:bCs/>
          <w:sz w:val="20"/>
          <w:szCs w:val="20"/>
        </w:rPr>
        <w:t>ation</w:t>
      </w:r>
      <w:r w:rsidRPr="00B2055F">
        <w:rPr>
          <w:rFonts w:ascii="Cambria" w:hAnsi="Cambria"/>
          <w:b/>
          <w:bCs/>
          <w:sz w:val="20"/>
          <w:szCs w:val="20"/>
        </w:rPr>
        <w:t xml:space="preserve">, support and administer the </w:t>
      </w:r>
      <w:r w:rsidRPr="00B2055F" w:rsidR="00CF19B8">
        <w:rPr>
          <w:rFonts w:ascii="Cambria" w:hAnsi="Cambria"/>
          <w:b/>
          <w:bCs/>
          <w:sz w:val="20"/>
          <w:szCs w:val="20"/>
        </w:rPr>
        <w:t>Service Management products</w:t>
      </w:r>
      <w:r w:rsidRPr="00B2055F" w:rsidR="009A76F9">
        <w:rPr>
          <w:rFonts w:ascii="Cambria" w:hAnsi="Cambria"/>
          <w:b/>
          <w:bCs/>
          <w:sz w:val="20"/>
          <w:szCs w:val="20"/>
        </w:rPr>
        <w:t xml:space="preserve">. </w:t>
      </w:r>
    </w:p>
    <w:bookmarkEnd w:id="2"/>
    <w:bookmarkEnd w:id="4"/>
    <w:p w:rsidR="009E6B4D" w:rsidRPr="00B2055F" w:rsidP="009E6B4D" w14:paraId="27DF08CA" w14:textId="1A8A59C5">
      <w:pPr>
        <w:pStyle w:val="NoSpacing"/>
        <w:numPr>
          <w:ilvl w:val="0"/>
          <w:numId w:val="3"/>
        </w:numPr>
        <w:ind w:left="360"/>
        <w:jc w:val="both"/>
        <w:rPr>
          <w:rFonts w:ascii="Cambria" w:hAnsi="Cambria"/>
          <w:b/>
          <w:bCs/>
          <w:sz w:val="20"/>
          <w:szCs w:val="20"/>
        </w:rPr>
      </w:pPr>
      <w:r w:rsidRPr="00B2055F">
        <w:rPr>
          <w:rFonts w:ascii="Cambria" w:hAnsi="Cambria"/>
          <w:b/>
          <w:bCs/>
          <w:sz w:val="20"/>
          <w:szCs w:val="20"/>
        </w:rPr>
        <w:t>Presently associated with Accenture Solutions Pvt. Ltd as Technical Architect</w:t>
      </w:r>
      <w:r w:rsidRPr="00B2055F" w:rsidR="009A76F9">
        <w:rPr>
          <w:rFonts w:ascii="Cambria" w:hAnsi="Cambria"/>
          <w:b/>
          <w:bCs/>
          <w:sz w:val="20"/>
          <w:szCs w:val="20"/>
        </w:rPr>
        <w:t xml:space="preserve"> since 03 </w:t>
      </w:r>
      <w:r w:rsidRPr="00B2055F" w:rsidR="007E5098">
        <w:rPr>
          <w:rFonts w:ascii="Cambria" w:hAnsi="Cambria"/>
          <w:b/>
          <w:bCs/>
          <w:sz w:val="20"/>
          <w:szCs w:val="20"/>
        </w:rPr>
        <w:t>July</w:t>
      </w:r>
      <w:r w:rsidRPr="00B2055F" w:rsidR="009A76F9">
        <w:rPr>
          <w:rFonts w:ascii="Cambria" w:hAnsi="Cambria"/>
          <w:b/>
          <w:bCs/>
          <w:sz w:val="20"/>
          <w:szCs w:val="20"/>
        </w:rPr>
        <w:t xml:space="preserve"> 2015.</w:t>
      </w:r>
    </w:p>
    <w:p w:rsidR="003B7A6D" w:rsidP="00512B3C" w14:paraId="71DDACAE" w14:textId="77777777">
      <w:pPr>
        <w:pStyle w:val="NoSpacing"/>
        <w:numPr>
          <w:ilvl w:val="0"/>
          <w:numId w:val="3"/>
        </w:numPr>
        <w:ind w:left="360"/>
        <w:jc w:val="both"/>
        <w:rPr>
          <w:rFonts w:ascii="Cambria" w:hAnsi="Cambria"/>
          <w:b/>
          <w:bCs/>
          <w:sz w:val="20"/>
          <w:szCs w:val="20"/>
        </w:rPr>
      </w:pPr>
      <w:r w:rsidRPr="00B2055F">
        <w:rPr>
          <w:rFonts w:ascii="Cambria" w:hAnsi="Cambria"/>
          <w:b/>
          <w:bCs/>
          <w:sz w:val="20"/>
          <w:szCs w:val="20"/>
        </w:rPr>
        <w:t>ServiceNow Certified Administrator</w:t>
      </w:r>
    </w:p>
    <w:p w:rsidR="005950E9" w:rsidP="00512B3C" w14:paraId="60554ABD" w14:textId="6643839F">
      <w:pPr>
        <w:pStyle w:val="NoSpacing"/>
        <w:numPr>
          <w:ilvl w:val="0"/>
          <w:numId w:val="3"/>
        </w:numPr>
        <w:ind w:left="360"/>
        <w:jc w:val="both"/>
        <w:rPr>
          <w:rFonts w:ascii="Cambria" w:hAnsi="Cambria"/>
          <w:b/>
          <w:bCs/>
          <w:sz w:val="20"/>
          <w:szCs w:val="20"/>
        </w:rPr>
      </w:pPr>
      <w:bookmarkStart w:id="5" w:name="OLE_LINK9"/>
      <w:r w:rsidRPr="00B2055F">
        <w:rPr>
          <w:rFonts w:ascii="Cambria" w:hAnsi="Cambria"/>
          <w:b/>
          <w:bCs/>
          <w:sz w:val="20"/>
          <w:szCs w:val="20"/>
        </w:rPr>
        <w:t xml:space="preserve">Certified </w:t>
      </w:r>
      <w:r w:rsidR="003B7A6D">
        <w:rPr>
          <w:rFonts w:ascii="Cambria" w:hAnsi="Cambria"/>
          <w:b/>
          <w:bCs/>
          <w:sz w:val="20"/>
          <w:szCs w:val="20"/>
        </w:rPr>
        <w:t>Application Developer</w:t>
      </w:r>
    </w:p>
    <w:p w:rsidR="003B7A6D" w:rsidP="003B7A6D" w14:paraId="273B1746" w14:textId="11B09E7C">
      <w:pPr>
        <w:pStyle w:val="NoSpacing"/>
        <w:numPr>
          <w:ilvl w:val="0"/>
          <w:numId w:val="3"/>
        </w:numPr>
        <w:ind w:left="360"/>
        <w:jc w:val="both"/>
        <w:rPr>
          <w:rFonts w:ascii="Cambria" w:hAnsi="Cambria"/>
          <w:b/>
          <w:bCs/>
          <w:sz w:val="20"/>
          <w:szCs w:val="20"/>
        </w:rPr>
      </w:pPr>
      <w:r>
        <w:rPr>
          <w:rFonts w:ascii="Cambria" w:hAnsi="Cambria"/>
          <w:b/>
          <w:bCs/>
          <w:sz w:val="20"/>
          <w:szCs w:val="20"/>
        </w:rPr>
        <w:t>Certified Implementation Specialist- IT</w:t>
      </w:r>
      <w:r w:rsidR="00342F69">
        <w:rPr>
          <w:rFonts w:ascii="Cambria" w:hAnsi="Cambria"/>
          <w:b/>
          <w:bCs/>
          <w:sz w:val="20"/>
          <w:szCs w:val="20"/>
        </w:rPr>
        <w:t xml:space="preserve"> Service Management</w:t>
      </w:r>
    </w:p>
    <w:p w:rsidR="003B7A6D" w:rsidP="003B7A6D" w14:paraId="6AF4EFBC" w14:textId="5F574770">
      <w:pPr>
        <w:pStyle w:val="NoSpacing"/>
        <w:numPr>
          <w:ilvl w:val="0"/>
          <w:numId w:val="3"/>
        </w:numPr>
        <w:ind w:left="360"/>
        <w:jc w:val="both"/>
        <w:rPr>
          <w:rFonts w:ascii="Cambria" w:hAnsi="Cambria"/>
          <w:b/>
          <w:bCs/>
          <w:sz w:val="20"/>
          <w:szCs w:val="20"/>
        </w:rPr>
      </w:pPr>
      <w:r>
        <w:rPr>
          <w:rFonts w:ascii="Cambria" w:hAnsi="Cambria"/>
          <w:b/>
          <w:bCs/>
          <w:sz w:val="20"/>
          <w:szCs w:val="20"/>
        </w:rPr>
        <w:t>Certified Implementation Specialist- Event Management</w:t>
      </w:r>
    </w:p>
    <w:p w:rsidR="003B7A6D" w:rsidP="004E6AE4" w14:paraId="3C1F1AEA" w14:textId="3C708F5F">
      <w:pPr>
        <w:pStyle w:val="NoSpacing"/>
        <w:numPr>
          <w:ilvl w:val="0"/>
          <w:numId w:val="3"/>
        </w:numPr>
        <w:ind w:left="360"/>
        <w:jc w:val="both"/>
        <w:rPr>
          <w:rFonts w:ascii="Cambria" w:hAnsi="Cambria"/>
          <w:b/>
          <w:bCs/>
          <w:sz w:val="20"/>
          <w:szCs w:val="20"/>
        </w:rPr>
      </w:pPr>
      <w:r w:rsidRPr="000D4461">
        <w:rPr>
          <w:rFonts w:ascii="Cambria" w:hAnsi="Cambria"/>
          <w:b/>
          <w:bCs/>
          <w:sz w:val="20"/>
          <w:szCs w:val="20"/>
        </w:rPr>
        <w:t xml:space="preserve">Certified Implementation Specialist- </w:t>
      </w:r>
      <w:r w:rsidRPr="000D4461" w:rsidR="000D4461">
        <w:rPr>
          <w:rFonts w:ascii="Cambria" w:hAnsi="Cambria"/>
          <w:b/>
          <w:bCs/>
          <w:sz w:val="20"/>
          <w:szCs w:val="20"/>
        </w:rPr>
        <w:t>H</w:t>
      </w:r>
      <w:r w:rsidR="00C35903">
        <w:rPr>
          <w:rFonts w:ascii="Cambria" w:hAnsi="Cambria"/>
          <w:b/>
          <w:bCs/>
          <w:sz w:val="20"/>
          <w:szCs w:val="20"/>
        </w:rPr>
        <w:t>uman Services</w:t>
      </w:r>
    </w:p>
    <w:p w:rsidR="007E36E3" w:rsidP="004E6AE4" w14:paraId="4FEEF64F" w14:textId="4D7A0335">
      <w:pPr>
        <w:pStyle w:val="NoSpacing"/>
        <w:numPr>
          <w:ilvl w:val="0"/>
          <w:numId w:val="3"/>
        </w:numPr>
        <w:ind w:left="360"/>
        <w:jc w:val="both"/>
        <w:rPr>
          <w:rFonts w:ascii="Cambria" w:hAnsi="Cambria"/>
          <w:b/>
          <w:bCs/>
          <w:sz w:val="20"/>
          <w:szCs w:val="20"/>
        </w:rPr>
      </w:pPr>
      <w:r w:rsidRPr="007E36E3">
        <w:rPr>
          <w:rFonts w:ascii="Cambria" w:hAnsi="Cambria"/>
          <w:b/>
          <w:bCs/>
          <w:sz w:val="20"/>
          <w:szCs w:val="20"/>
        </w:rPr>
        <w:t>Service Portal Fundamentals Micro-Certification</w:t>
      </w:r>
    </w:p>
    <w:p w:rsidR="00796218" w:rsidP="004E6AE4" w14:paraId="1A1B1644" w14:textId="7F993C3E">
      <w:pPr>
        <w:pStyle w:val="NoSpacing"/>
        <w:numPr>
          <w:ilvl w:val="0"/>
          <w:numId w:val="3"/>
        </w:numPr>
        <w:ind w:left="360"/>
        <w:jc w:val="both"/>
        <w:rPr>
          <w:rFonts w:ascii="Cambria" w:hAnsi="Cambria"/>
          <w:b/>
          <w:bCs/>
          <w:sz w:val="20"/>
          <w:szCs w:val="20"/>
        </w:rPr>
      </w:pPr>
      <w:r w:rsidRPr="00796218">
        <w:rPr>
          <w:rFonts w:ascii="Cambria" w:hAnsi="Cambria"/>
          <w:b/>
          <w:bCs/>
          <w:sz w:val="20"/>
          <w:szCs w:val="20"/>
        </w:rPr>
        <w:t>Micro-Certification - Configure the CMDB</w:t>
      </w:r>
    </w:p>
    <w:p w:rsidR="00C1427F" w:rsidP="004E6AE4" w14:paraId="54DD2BCB" w14:textId="3F072D95">
      <w:pPr>
        <w:pStyle w:val="NoSpacing"/>
        <w:numPr>
          <w:ilvl w:val="0"/>
          <w:numId w:val="3"/>
        </w:numPr>
        <w:ind w:left="360"/>
        <w:jc w:val="both"/>
        <w:rPr>
          <w:rFonts w:ascii="Cambria" w:hAnsi="Cambria"/>
          <w:b/>
          <w:bCs/>
          <w:sz w:val="20"/>
          <w:szCs w:val="20"/>
        </w:rPr>
      </w:pPr>
      <w:r w:rsidRPr="00C1427F">
        <w:rPr>
          <w:rFonts w:ascii="Cambria" w:hAnsi="Cambria"/>
          <w:b/>
          <w:bCs/>
          <w:sz w:val="20"/>
          <w:szCs w:val="20"/>
        </w:rPr>
        <w:t>Micro-Certification - CMDB Health</w:t>
      </w:r>
    </w:p>
    <w:p w:rsidR="00783CF4" w:rsidP="004E6AE4" w14:paraId="12D54616" w14:textId="168C40ED">
      <w:pPr>
        <w:pStyle w:val="NoSpacing"/>
        <w:numPr>
          <w:ilvl w:val="0"/>
          <w:numId w:val="3"/>
        </w:numPr>
        <w:ind w:left="360"/>
        <w:jc w:val="both"/>
        <w:rPr>
          <w:rFonts w:ascii="Cambria" w:hAnsi="Cambria"/>
          <w:b/>
          <w:bCs/>
          <w:sz w:val="20"/>
          <w:szCs w:val="20"/>
        </w:rPr>
      </w:pPr>
      <w:r w:rsidRPr="00783CF4">
        <w:rPr>
          <w:rFonts w:ascii="Cambria" w:hAnsi="Cambria"/>
          <w:b/>
          <w:bCs/>
          <w:sz w:val="20"/>
          <w:szCs w:val="20"/>
        </w:rPr>
        <w:t>Micro-Certification - Welcome to ServiceNow</w:t>
      </w:r>
    </w:p>
    <w:p w:rsidR="00783CF4" w:rsidRPr="000D4461" w:rsidP="004E6AE4" w14:paraId="6B088E3A" w14:textId="7B5C3211">
      <w:pPr>
        <w:pStyle w:val="NoSpacing"/>
        <w:numPr>
          <w:ilvl w:val="0"/>
          <w:numId w:val="3"/>
        </w:numPr>
        <w:ind w:left="360"/>
        <w:jc w:val="both"/>
        <w:rPr>
          <w:rFonts w:ascii="Cambria" w:hAnsi="Cambria"/>
          <w:b/>
          <w:bCs/>
          <w:sz w:val="20"/>
          <w:szCs w:val="20"/>
        </w:rPr>
      </w:pPr>
      <w:r w:rsidRPr="00783CF4">
        <w:rPr>
          <w:rFonts w:ascii="Cambria" w:hAnsi="Cambria"/>
          <w:b/>
          <w:bCs/>
          <w:sz w:val="20"/>
          <w:szCs w:val="20"/>
        </w:rPr>
        <w:t>Micro-Certification - Flow Designer</w:t>
      </w:r>
    </w:p>
    <w:bookmarkEnd w:id="5"/>
    <w:p w:rsidR="00A56980" w:rsidRPr="00B2055F" w:rsidP="00B2055F" w14:paraId="4EF6FA51" w14:textId="77777777">
      <w:pPr>
        <w:pStyle w:val="NoSpacing"/>
        <w:numPr>
          <w:ilvl w:val="0"/>
          <w:numId w:val="3"/>
        </w:numPr>
        <w:ind w:left="360"/>
        <w:jc w:val="both"/>
        <w:rPr>
          <w:rFonts w:ascii="Cambria" w:hAnsi="Cambria"/>
          <w:sz w:val="20"/>
          <w:szCs w:val="20"/>
        </w:rPr>
      </w:pPr>
      <w:r w:rsidRPr="00B2055F">
        <w:rPr>
          <w:rFonts w:ascii="Cambria" w:hAnsi="Cambria"/>
          <w:sz w:val="20"/>
          <w:szCs w:val="20"/>
        </w:rPr>
        <w:t>Extensively worked through the phases of Software Development Life Cycle (SDLC): analysis, design, development, testing, implementation, enhancement, and Maintenance.</w:t>
      </w:r>
    </w:p>
    <w:p w:rsidR="00A56980" w:rsidRPr="00B2055F" w:rsidP="00B2055F" w14:paraId="73EDC320" w14:textId="77777777">
      <w:pPr>
        <w:pStyle w:val="NoSpacing"/>
        <w:numPr>
          <w:ilvl w:val="0"/>
          <w:numId w:val="3"/>
        </w:numPr>
        <w:ind w:left="360"/>
        <w:jc w:val="both"/>
        <w:rPr>
          <w:rFonts w:ascii="Cambria" w:hAnsi="Cambria"/>
          <w:sz w:val="20"/>
          <w:szCs w:val="20"/>
        </w:rPr>
      </w:pPr>
      <w:r w:rsidRPr="00B2055F">
        <w:rPr>
          <w:rFonts w:ascii="Cambria" w:hAnsi="Cambria"/>
          <w:sz w:val="20"/>
          <w:szCs w:val="20"/>
        </w:rPr>
        <w:t>1 year of on-site and customer facing experience for British Telecom and Vodafone UK and received high CSAT ratings and positive feedbacks from customer.</w:t>
      </w:r>
    </w:p>
    <w:p w:rsidR="009E6B4D" w:rsidRPr="00B2055F" w:rsidP="00303D3C" w14:paraId="6925DCF1" w14:textId="77777777">
      <w:pPr>
        <w:pStyle w:val="NoSpacing"/>
        <w:numPr>
          <w:ilvl w:val="0"/>
          <w:numId w:val="3"/>
        </w:numPr>
        <w:ind w:left="360"/>
        <w:jc w:val="both"/>
        <w:rPr>
          <w:rFonts w:ascii="Cambria" w:hAnsi="Cambria"/>
          <w:sz w:val="20"/>
          <w:szCs w:val="20"/>
        </w:rPr>
      </w:pPr>
      <w:r w:rsidRPr="00B2055F">
        <w:rPr>
          <w:rFonts w:ascii="Cambria" w:hAnsi="Cambria"/>
          <w:sz w:val="20"/>
          <w:szCs w:val="20"/>
        </w:rPr>
        <w:t xml:space="preserve">Actively involved in driving the management and delivery of complex &amp; highly visible engagements </w:t>
      </w:r>
    </w:p>
    <w:p w:rsidR="009E6B4D" w:rsidRPr="00B2055F" w:rsidP="00303D3C" w14:paraId="6C6C632C" w14:textId="30E005B8">
      <w:pPr>
        <w:pStyle w:val="NoSpacing"/>
        <w:numPr>
          <w:ilvl w:val="0"/>
          <w:numId w:val="3"/>
        </w:numPr>
        <w:ind w:left="360"/>
        <w:jc w:val="both"/>
        <w:rPr>
          <w:rFonts w:ascii="Cambria" w:hAnsi="Cambria"/>
          <w:sz w:val="20"/>
          <w:szCs w:val="20"/>
        </w:rPr>
      </w:pPr>
      <w:r w:rsidRPr="00B2055F">
        <w:rPr>
          <w:rFonts w:ascii="Cambria" w:hAnsi="Cambria"/>
          <w:sz w:val="20"/>
          <w:szCs w:val="20"/>
        </w:rPr>
        <w:t>Expertise in business process automation, improving efficiencies and reducing TATs to enhance customer experience</w:t>
      </w:r>
    </w:p>
    <w:p w:rsidR="009E6B4D" w:rsidRPr="00B2055F" w:rsidP="00303D3C" w14:paraId="58FF23B5" w14:textId="1AD50BA7">
      <w:pPr>
        <w:pStyle w:val="NoSpacing"/>
        <w:numPr>
          <w:ilvl w:val="0"/>
          <w:numId w:val="3"/>
        </w:numPr>
        <w:ind w:left="360"/>
        <w:jc w:val="both"/>
        <w:rPr>
          <w:rFonts w:ascii="Cambria" w:hAnsi="Cambria"/>
          <w:sz w:val="20"/>
          <w:szCs w:val="20"/>
        </w:rPr>
      </w:pPr>
      <w:r w:rsidRPr="00B2055F">
        <w:rPr>
          <w:rFonts w:ascii="Cambria" w:hAnsi="Cambria"/>
          <w:sz w:val="20"/>
          <w:szCs w:val="20"/>
        </w:rPr>
        <w:t>Excellence in devising strategies aimed at enhancing overall organizational growth, sustaining the profitability of the business, and improving delivery performance</w:t>
      </w:r>
    </w:p>
    <w:p w:rsidR="009E6B4D" w:rsidRPr="00B2055F" w:rsidP="00303D3C" w14:paraId="41AEAA0E" w14:textId="27523A79">
      <w:pPr>
        <w:pStyle w:val="NoSpacing"/>
        <w:numPr>
          <w:ilvl w:val="0"/>
          <w:numId w:val="3"/>
        </w:numPr>
        <w:ind w:left="360"/>
        <w:jc w:val="both"/>
        <w:rPr>
          <w:rFonts w:ascii="Cambria" w:hAnsi="Cambria"/>
          <w:sz w:val="20"/>
          <w:szCs w:val="20"/>
        </w:rPr>
      </w:pPr>
      <w:r w:rsidRPr="00B2055F">
        <w:rPr>
          <w:rFonts w:ascii="Cambria" w:hAnsi="Cambria"/>
          <w:sz w:val="20"/>
          <w:szCs w:val="20"/>
        </w:rPr>
        <w:t>Experienced in analysing information system needs, evaluating end-user requirements, custom designing solutions, troubleshooting for complex information systems management</w:t>
      </w:r>
    </w:p>
    <w:p w:rsidR="00303D3C" w:rsidRPr="00B2055F" w:rsidP="00901177" w14:paraId="6663FB8F" w14:textId="0A640D1F">
      <w:pPr>
        <w:pStyle w:val="NoSpacing"/>
        <w:numPr>
          <w:ilvl w:val="0"/>
          <w:numId w:val="3"/>
        </w:numPr>
        <w:ind w:left="360"/>
        <w:jc w:val="both"/>
        <w:rPr>
          <w:rFonts w:ascii="Cambria" w:hAnsi="Cambria"/>
          <w:sz w:val="20"/>
          <w:szCs w:val="20"/>
        </w:rPr>
      </w:pPr>
      <w:r w:rsidRPr="00B2055F">
        <w:rPr>
          <w:rFonts w:ascii="Cambria" w:hAnsi="Cambria"/>
          <w:sz w:val="20"/>
          <w:szCs w:val="20"/>
        </w:rPr>
        <w:t>Decisive leader coupled with outstanding technical skills, strong communication abilities, and exceptional intelligence that excels in matrix and structures</w:t>
      </w:r>
      <w:r w:rsidR="00A46240">
        <w:rPr>
          <w:rFonts w:ascii="Cambria" w:hAnsi="Cambria"/>
          <w:sz w:val="20"/>
          <w:szCs w:val="20"/>
        </w:rPr>
        <w:t>.</w:t>
      </w:r>
    </w:p>
    <w:bookmarkEnd w:id="3"/>
    <w:p w:rsidR="009E6B4D" w:rsidP="009E6B4D" w14:paraId="651F31F1" w14:textId="78CBDA91">
      <w:pPr>
        <w:pStyle w:val="NoSpacing"/>
        <w:jc w:val="both"/>
        <w:rPr>
          <w:rFonts w:ascii="Gill Sans MT" w:hAnsi="Gill Sans MT"/>
          <w:sz w:val="18"/>
          <w:szCs w:val="18"/>
        </w:rPr>
      </w:pPr>
    </w:p>
    <w:p w:rsidR="00302DF6" w:rsidP="00302DF6" w14:paraId="3B9C6780" w14:textId="77777777">
      <w:pPr>
        <w:pStyle w:val="NoSpacing"/>
        <w:jc w:val="center"/>
        <w:rPr>
          <w:rFonts w:ascii="Gill Sans MT" w:hAnsi="Gill Sans MT"/>
          <w:sz w:val="4"/>
          <w:szCs w:val="4"/>
        </w:rPr>
      </w:pPr>
    </w:p>
    <w:p w:rsidR="00F6300E" w:rsidRPr="002D712B" w:rsidP="00AA3A90" w14:paraId="14FD47B0" w14:textId="77777777">
      <w:pPr>
        <w:pStyle w:val="NoSpacing"/>
        <w:jc w:val="center"/>
        <w:rPr>
          <w:rFonts w:ascii="Gill Sans MT" w:hAnsi="Gill Sans MT"/>
          <w:sz w:val="4"/>
          <w:szCs w:val="4"/>
        </w:rPr>
      </w:pPr>
    </w:p>
    <w:bookmarkEnd w:id="1"/>
    <w:p w:rsidR="00D46034" w:rsidRPr="002D712B" w:rsidP="00AA3A90" w14:paraId="1C9A35F3" w14:textId="482FF36E">
      <w:pPr>
        <w:pStyle w:val="NoSpacing"/>
        <w:rPr>
          <w:rFonts w:ascii="Gill Sans MT" w:hAnsi="Gill Sans MT"/>
          <w:sz w:val="10"/>
          <w:szCs w:val="10"/>
        </w:rPr>
      </w:pPr>
    </w:p>
    <w:p w:rsidR="00DE2DCC" w:rsidRPr="002D712B" w:rsidP="00AA3A90" w14:paraId="115AB8D3" w14:textId="62CF8094">
      <w:pPr>
        <w:pStyle w:val="NoSpacing"/>
        <w:jc w:val="center"/>
        <w:rPr>
          <w:rFonts w:ascii="Gill Sans MT" w:hAnsi="Gill Sans MT"/>
          <w:b/>
          <w:sz w:val="16"/>
          <w:szCs w:val="16"/>
        </w:rPr>
      </w:pPr>
      <w:r>
        <w:rPr>
          <w:rFonts w:ascii="Gill Sans MT" w:hAnsi="Gill Sans MT"/>
          <w:b/>
          <w:sz w:val="16"/>
          <w:szCs w:val="16"/>
        </w:rPr>
        <w:pict>
          <v:shape id="_x0000_i1027" type="#_x0000_t75" style="width:406.6pt;height:10.3pt" o:hrpct="0" o:hralign="center" o:hr="t">
            <v:imagedata r:id="rId6" o:title="BD21328_"/>
          </v:shape>
        </w:pict>
      </w:r>
    </w:p>
    <w:p w:rsidR="00DA27D2" w:rsidRPr="002D712B" w:rsidP="00AA3A90" w14:paraId="4D202EAC" w14:textId="10E08BAA">
      <w:pPr>
        <w:pStyle w:val="NoSpacing"/>
        <w:jc w:val="center"/>
        <w:rPr>
          <w:rFonts w:ascii="Gill Sans MT" w:hAnsi="Gill Sans MT"/>
          <w:b/>
          <w:smallCaps/>
          <w:color w:val="806000" w:themeColor="accent4" w:themeShade="80"/>
          <w:spacing w:val="38"/>
          <w:sz w:val="24"/>
          <w:szCs w:val="24"/>
          <w:u w:val="single"/>
          <w:lang w:val="en-GB"/>
        </w:rPr>
      </w:pPr>
      <w:r w:rsidRPr="002D712B">
        <w:rPr>
          <w:rFonts w:ascii="Gill Sans MT" w:hAnsi="Gill Sans MT"/>
          <w:b/>
          <w:smallCaps/>
          <w:color w:val="44546A" w:themeColor="text2"/>
          <w:spacing w:val="38"/>
          <w:sz w:val="24"/>
          <w:szCs w:val="24"/>
          <w:u w:val="single"/>
          <w:lang w:val="en-GB"/>
        </w:rPr>
        <w:t>Employment Chronology</w:t>
      </w:r>
    </w:p>
    <w:p w:rsidR="00D46034" w:rsidRPr="002D712B" w:rsidP="00AA3A90" w14:paraId="3FEA9DF3" w14:textId="366ECB96">
      <w:pPr>
        <w:pStyle w:val="NoSpacing"/>
        <w:rPr>
          <w:rFonts w:ascii="Gill Sans MT" w:hAnsi="Gill Sans MT"/>
          <w:sz w:val="8"/>
          <w:szCs w:val="8"/>
        </w:rPr>
      </w:pPr>
      <w:r w:rsidRPr="002D712B">
        <w:rPr>
          <w:rFonts w:ascii="Gill Sans MT" w:hAnsi="Gill Sans MT"/>
          <w:sz w:val="18"/>
          <w:szCs w:val="18"/>
        </w:rPr>
        <w:t xml:space="preserve"> </w:t>
      </w:r>
    </w:p>
    <w:p w:rsidR="00D46034" w:rsidRPr="002D712B" w:rsidP="00AA3A90" w14:paraId="475C6BB4" w14:textId="21F6BFC0">
      <w:pPr>
        <w:pStyle w:val="NoSpacing"/>
        <w:rPr>
          <w:rFonts w:ascii="Gill Sans MT" w:hAnsi="Gill Sans MT"/>
          <w:sz w:val="18"/>
          <w:szCs w:val="18"/>
        </w:rPr>
      </w:pPr>
      <w:r w:rsidRPr="002D712B">
        <w:rPr>
          <w:rFonts w:ascii="Gill Sans MT" w:hAnsi="Gill Sans MT"/>
          <w:noProof/>
          <w:sz w:val="18"/>
          <w:szCs w:val="18"/>
        </w:rPr>
        <w:drawing>
          <wp:inline distT="0" distB="0" distL="0" distR="0">
            <wp:extent cx="7185660" cy="556260"/>
            <wp:effectExtent l="0" t="19050" r="34290" b="34290"/>
            <wp:docPr id="3"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r w:rsidRPr="002D712B">
        <w:rPr>
          <w:rFonts w:ascii="Gill Sans MT" w:hAnsi="Gill Sans MT"/>
          <w:sz w:val="18"/>
          <w:szCs w:val="18"/>
        </w:rPr>
        <w:t xml:space="preserve"> </w:t>
      </w:r>
    </w:p>
    <w:p w:rsidR="00D46034" w:rsidRPr="002D712B" w:rsidP="00AA3A90" w14:paraId="4B254D2C" w14:textId="68352320">
      <w:pPr>
        <w:pStyle w:val="NoSpacing"/>
        <w:rPr>
          <w:rFonts w:ascii="Gill Sans MT" w:hAnsi="Gill Sans MT"/>
          <w:sz w:val="18"/>
          <w:szCs w:val="18"/>
        </w:rPr>
      </w:pPr>
      <w:r w:rsidRPr="002D712B">
        <w:rPr>
          <w:rFonts w:ascii="Gill Sans MT" w:hAnsi="Gill Sans MT"/>
          <w:sz w:val="18"/>
          <w:szCs w:val="18"/>
        </w:rPr>
        <w:t xml:space="preserve"> </w:t>
      </w:r>
    </w:p>
    <w:p w:rsidR="00C61C6C" w:rsidRPr="002D712B" w:rsidP="00302DF6" w14:paraId="5D6B6183" w14:textId="431F4BCD">
      <w:pPr>
        <w:pStyle w:val="NoSpacing"/>
        <w:jc w:val="center"/>
        <w:rPr>
          <w:rFonts w:ascii="Gill Sans MT" w:hAnsi="Gill Sans MT"/>
          <w:sz w:val="18"/>
          <w:szCs w:val="18"/>
        </w:rPr>
      </w:pPr>
      <w:r w:rsidRPr="002D712B">
        <w:rPr>
          <w:rFonts w:ascii="Gill Sans MT" w:hAnsi="Gill Sans MT"/>
          <w:sz w:val="18"/>
          <w:szCs w:val="18"/>
        </w:rPr>
        <w:t>­</w:t>
      </w:r>
      <w:r w:rsidRPr="002D712B">
        <w:rPr>
          <w:rFonts w:ascii="Gill Sans MT" w:hAnsi="Gill Sans MT"/>
          <w:sz w:val="18"/>
          <w:szCs w:val="18"/>
        </w:rPr>
        <w:tab/>
      </w:r>
    </w:p>
    <w:p w:rsidR="004F13CB" w:rsidRPr="00A46240" w:rsidP="00A46240" w14:paraId="49DD3E7C" w14:textId="0C000DC5">
      <w:pPr>
        <w:pStyle w:val="NoSpacing"/>
        <w:jc w:val="center"/>
        <w:rPr>
          <w:rFonts w:ascii="Cambria" w:hAnsi="Cambria"/>
        </w:rPr>
      </w:pPr>
      <w:r>
        <w:rPr>
          <w:rFonts w:ascii="Gill Sans MT" w:hAnsi="Gill Sans MT"/>
          <w:b/>
          <w:sz w:val="16"/>
          <w:szCs w:val="16"/>
        </w:rPr>
        <w:pict>
          <v:shape id="_x0000_i1028" type="#_x0000_t75" style="width:406.6pt;height:10.3pt" o:hrpct="0" o:hralign="center" o:hr="t">
            <v:imagedata r:id="rId6" o:title="BD21328_"/>
          </v:shape>
        </w:pict>
      </w:r>
      <w:bookmarkStart w:id="6" w:name="OLE_LINK1"/>
    </w:p>
    <w:bookmarkEnd w:id="6"/>
    <w:p w:rsidR="00DD1EEE" w:rsidRPr="002D712B" w:rsidP="00AA3A90" w14:paraId="03F5653D" w14:textId="77777777">
      <w:pPr>
        <w:pStyle w:val="NoSpacing"/>
        <w:jc w:val="center"/>
        <w:rPr>
          <w:rFonts w:ascii="Gill Sans MT" w:hAnsi="Gill Sans MT"/>
          <w:b/>
          <w:sz w:val="6"/>
          <w:szCs w:val="6"/>
        </w:rPr>
      </w:pPr>
    </w:p>
    <w:p w:rsidR="00DA27D2" w:rsidRPr="00A46240" w:rsidP="00AA3A90" w14:paraId="4392CCA9" w14:textId="0A2D5D82">
      <w:pPr>
        <w:pStyle w:val="NoSpacing"/>
        <w:jc w:val="center"/>
        <w:rPr>
          <w:rFonts w:ascii="Cambria" w:hAnsi="Cambria"/>
          <w:b/>
          <w:smallCaps/>
          <w:spacing w:val="38"/>
          <w:u w:val="single"/>
          <w:lang w:val="en-GB"/>
        </w:rPr>
      </w:pPr>
      <w:r w:rsidRPr="00A46240">
        <w:rPr>
          <w:rFonts w:ascii="Cambria" w:hAnsi="Cambria"/>
          <w:b/>
          <w:smallCaps/>
          <w:color w:val="44546A" w:themeColor="text2"/>
          <w:spacing w:val="38"/>
          <w:u w:val="single"/>
          <w:lang w:val="en-GB"/>
        </w:rPr>
        <w:t>S</w:t>
      </w:r>
      <w:r w:rsidRPr="00A46240" w:rsidR="00A60DEF">
        <w:rPr>
          <w:rFonts w:ascii="Cambria" w:hAnsi="Cambria"/>
          <w:b/>
          <w:smallCaps/>
          <w:color w:val="44546A" w:themeColor="text2"/>
          <w:spacing w:val="38"/>
          <w:u w:val="single"/>
          <w:lang w:val="en-GB"/>
        </w:rPr>
        <w:t>cholastics</w:t>
      </w:r>
    </w:p>
    <w:p w:rsidR="00C568F1" w:rsidRPr="00A46240" w:rsidP="00AD7B3E" w14:paraId="3DD5ED48" w14:textId="1B49760A">
      <w:pPr>
        <w:pStyle w:val="NoSpacing"/>
        <w:numPr>
          <w:ilvl w:val="0"/>
          <w:numId w:val="3"/>
        </w:numPr>
        <w:ind w:left="360"/>
        <w:jc w:val="both"/>
        <w:rPr>
          <w:rFonts w:ascii="Cambria" w:hAnsi="Cambria"/>
        </w:rPr>
      </w:pPr>
      <w:r w:rsidRPr="00A46240">
        <w:rPr>
          <w:rFonts w:ascii="Cambria" w:hAnsi="Cambria"/>
        </w:rPr>
        <w:t>Bachelor of Engineering in Computer Science from Savitribai Phule</w:t>
      </w:r>
      <w:r w:rsidR="00A46240">
        <w:rPr>
          <w:rFonts w:ascii="Cambria" w:hAnsi="Cambria"/>
        </w:rPr>
        <w:t>,</w:t>
      </w:r>
      <w:r w:rsidRPr="00A46240">
        <w:rPr>
          <w:rFonts w:ascii="Cambria" w:hAnsi="Cambria"/>
        </w:rPr>
        <w:t xml:space="preserve"> Pune university in 2007</w:t>
      </w:r>
    </w:p>
    <w:p w:rsidR="00AD7B3E" w:rsidRPr="00A46240" w:rsidP="00C568F1" w14:paraId="7C1C6134" w14:textId="77777777">
      <w:pPr>
        <w:pStyle w:val="NoSpacing"/>
        <w:jc w:val="both"/>
        <w:rPr>
          <w:rFonts w:ascii="Cambria" w:hAnsi="Cambria"/>
        </w:rPr>
      </w:pPr>
    </w:p>
    <w:p w:rsidR="00C568F1" w:rsidRPr="00A46240" w:rsidP="00C568F1" w14:paraId="071938A1" w14:textId="77777777">
      <w:pPr>
        <w:pStyle w:val="NoSpacing"/>
        <w:jc w:val="center"/>
        <w:rPr>
          <w:rFonts w:ascii="Cambria" w:hAnsi="Cambria"/>
        </w:rPr>
      </w:pPr>
      <w:r>
        <w:rPr>
          <w:rFonts w:ascii="Cambria" w:hAnsi="Cambria"/>
          <w:b/>
        </w:rPr>
        <w:pict>
          <v:shape id="_x0000_i1029" type="#_x0000_t75" style="width:406.6pt;height:10.3pt" o:hrpct="0" o:hralign="center" o:hr="t">
            <v:imagedata r:id="rId6" o:title="BD21328_"/>
          </v:shape>
        </w:pict>
      </w:r>
    </w:p>
    <w:p w:rsidR="00C568F1" w:rsidRPr="00A46240" w:rsidP="00C568F1" w14:paraId="6D9E3374" w14:textId="70781ABA">
      <w:pPr>
        <w:pStyle w:val="NoSpacing"/>
        <w:jc w:val="center"/>
        <w:rPr>
          <w:rFonts w:ascii="Cambria" w:hAnsi="Cambria"/>
          <w:b/>
          <w:smallCaps/>
          <w:color w:val="44546A" w:themeColor="text2"/>
          <w:spacing w:val="38"/>
          <w:u w:val="single"/>
          <w:lang w:val="en-GB"/>
        </w:rPr>
      </w:pPr>
      <w:r w:rsidRPr="00A46240">
        <w:rPr>
          <w:rFonts w:ascii="Cambria" w:hAnsi="Cambria"/>
          <w:b/>
          <w:smallCaps/>
          <w:color w:val="44546A" w:themeColor="text2"/>
          <w:spacing w:val="38"/>
          <w:u w:val="single"/>
          <w:lang w:val="en-GB"/>
        </w:rPr>
        <w:t>P</w:t>
      </w:r>
      <w:r w:rsidRPr="00A46240" w:rsidR="00A60DEF">
        <w:rPr>
          <w:rFonts w:ascii="Cambria" w:hAnsi="Cambria"/>
          <w:b/>
          <w:smallCaps/>
          <w:color w:val="44546A" w:themeColor="text2"/>
          <w:spacing w:val="38"/>
          <w:u w:val="single"/>
          <w:lang w:val="en-GB"/>
        </w:rPr>
        <w:t>rofessional Enhancement</w:t>
      </w:r>
      <w:r w:rsidRPr="00A46240" w:rsidR="00555000">
        <w:rPr>
          <w:rFonts w:ascii="Cambria" w:hAnsi="Cambria"/>
          <w:b/>
          <w:smallCaps/>
          <w:color w:val="44546A" w:themeColor="text2"/>
          <w:spacing w:val="38"/>
          <w:u w:val="single"/>
          <w:lang w:val="en-GB"/>
        </w:rPr>
        <w:t>s</w:t>
      </w:r>
    </w:p>
    <w:p w:rsidR="00555000" w:rsidRPr="00A46240" w:rsidP="00555000" w14:paraId="382D891D" w14:textId="77777777">
      <w:pPr>
        <w:pStyle w:val="NoSpacing"/>
        <w:numPr>
          <w:ilvl w:val="0"/>
          <w:numId w:val="3"/>
        </w:numPr>
        <w:ind w:left="360"/>
        <w:jc w:val="both"/>
        <w:rPr>
          <w:rFonts w:ascii="Cambria" w:hAnsi="Cambria"/>
        </w:rPr>
      </w:pPr>
      <w:r w:rsidRPr="00A46240">
        <w:rPr>
          <w:rFonts w:ascii="Cambria" w:hAnsi="Cambria"/>
        </w:rPr>
        <w:t>ITIL v3 Foundation Certified</w:t>
      </w:r>
    </w:p>
    <w:p w:rsidR="00555000" w:rsidRPr="00A46240" w:rsidP="00555000" w14:paraId="45F1E59E" w14:textId="77777777">
      <w:pPr>
        <w:pStyle w:val="NoSpacing"/>
        <w:numPr>
          <w:ilvl w:val="0"/>
          <w:numId w:val="3"/>
        </w:numPr>
        <w:ind w:left="360"/>
        <w:jc w:val="both"/>
        <w:rPr>
          <w:rFonts w:ascii="Cambria" w:hAnsi="Cambria"/>
        </w:rPr>
      </w:pPr>
      <w:r w:rsidRPr="00A46240">
        <w:rPr>
          <w:rFonts w:ascii="Cambria" w:hAnsi="Cambria"/>
        </w:rPr>
        <w:t>BMC ITSM 9.x Admin Certified</w:t>
      </w:r>
    </w:p>
    <w:p w:rsidR="00555000" w:rsidRPr="00A46240" w:rsidP="00555000" w14:paraId="6C02AE32" w14:textId="03A8EEAE">
      <w:pPr>
        <w:pStyle w:val="NoSpacing"/>
        <w:numPr>
          <w:ilvl w:val="0"/>
          <w:numId w:val="3"/>
        </w:numPr>
        <w:ind w:left="360"/>
        <w:jc w:val="both"/>
        <w:rPr>
          <w:rFonts w:ascii="Cambria" w:hAnsi="Cambria"/>
        </w:rPr>
      </w:pPr>
      <w:r w:rsidRPr="00A46240">
        <w:rPr>
          <w:rFonts w:ascii="Cambria" w:hAnsi="Cambria"/>
        </w:rPr>
        <w:t>BMC Accredited Service Provide</w:t>
      </w:r>
      <w:r w:rsidRPr="00A46240" w:rsidR="00327CB8">
        <w:rPr>
          <w:rFonts w:ascii="Cambria" w:hAnsi="Cambria"/>
        </w:rPr>
        <w:t>r</w:t>
      </w:r>
      <w:r w:rsidRPr="00A46240">
        <w:rPr>
          <w:rFonts w:ascii="Cambria" w:hAnsi="Cambria"/>
        </w:rPr>
        <w:t xml:space="preserve"> Professional CMDB v9.x</w:t>
      </w:r>
    </w:p>
    <w:p w:rsidR="00555000" w:rsidRPr="00A46240" w:rsidP="00555000" w14:paraId="3DE19F2A" w14:textId="5A7383BA">
      <w:pPr>
        <w:pStyle w:val="NoSpacing"/>
        <w:numPr>
          <w:ilvl w:val="0"/>
          <w:numId w:val="3"/>
        </w:numPr>
        <w:ind w:left="360"/>
        <w:jc w:val="both"/>
        <w:rPr>
          <w:rFonts w:ascii="Cambria" w:hAnsi="Cambria"/>
        </w:rPr>
      </w:pPr>
      <w:r w:rsidRPr="00A46240">
        <w:rPr>
          <w:rFonts w:ascii="Cambria" w:hAnsi="Cambria"/>
        </w:rPr>
        <w:t xml:space="preserve">BMC Certified Professional </w:t>
      </w:r>
      <w:r w:rsidRPr="00A46240" w:rsidR="00B75482">
        <w:rPr>
          <w:rFonts w:ascii="Cambria" w:hAnsi="Cambria"/>
        </w:rPr>
        <w:t>in</w:t>
      </w:r>
      <w:r w:rsidR="00B75482">
        <w:rPr>
          <w:rFonts w:ascii="Cambria" w:hAnsi="Cambria"/>
        </w:rPr>
        <w:t xml:space="preserve"> </w:t>
      </w:r>
      <w:r w:rsidRPr="00A46240" w:rsidR="00B75482">
        <w:rPr>
          <w:rFonts w:ascii="Cambria" w:hAnsi="Cambria"/>
        </w:rPr>
        <w:t>Service</w:t>
      </w:r>
      <w:r w:rsidRPr="00A46240">
        <w:rPr>
          <w:rFonts w:ascii="Cambria" w:hAnsi="Cambria"/>
        </w:rPr>
        <w:t xml:space="preserve"> Desk and Change Management 9.x</w:t>
      </w:r>
    </w:p>
    <w:p w:rsidR="00555000" w:rsidRPr="00A46240" w:rsidP="00555000" w14:paraId="13A3D06C" w14:textId="77777777">
      <w:pPr>
        <w:pStyle w:val="NoSpacing"/>
        <w:numPr>
          <w:ilvl w:val="0"/>
          <w:numId w:val="3"/>
        </w:numPr>
        <w:ind w:left="360"/>
        <w:jc w:val="both"/>
        <w:rPr>
          <w:rFonts w:ascii="Cambria" w:hAnsi="Cambria"/>
        </w:rPr>
      </w:pPr>
      <w:r w:rsidRPr="00A46240">
        <w:rPr>
          <w:rFonts w:ascii="Cambria" w:hAnsi="Cambria"/>
        </w:rPr>
        <w:t>BMC Certified Associate: TrueSight Operations Management 11.x for Administrators, TrueSight Operations Management 11.x for Operators</w:t>
      </w:r>
    </w:p>
    <w:p w:rsidR="00555000" w:rsidRPr="00A46240" w:rsidP="00555000" w14:paraId="0E7F81A0" w14:textId="77777777">
      <w:pPr>
        <w:pStyle w:val="NoSpacing"/>
        <w:numPr>
          <w:ilvl w:val="0"/>
          <w:numId w:val="3"/>
        </w:numPr>
        <w:ind w:left="360"/>
        <w:jc w:val="both"/>
        <w:rPr>
          <w:rFonts w:ascii="Cambria" w:hAnsi="Cambria"/>
        </w:rPr>
      </w:pPr>
      <w:r w:rsidRPr="00A46240">
        <w:rPr>
          <w:rFonts w:ascii="Cambria" w:hAnsi="Cambria"/>
        </w:rPr>
        <w:t>BMC Accredited Service Provided Professional CMDB v9.x</w:t>
      </w:r>
    </w:p>
    <w:p w:rsidR="00555000" w:rsidRPr="00A46240" w:rsidP="00555000" w14:paraId="4C9C880E" w14:textId="77777777">
      <w:pPr>
        <w:pStyle w:val="NoSpacing"/>
        <w:numPr>
          <w:ilvl w:val="0"/>
          <w:numId w:val="3"/>
        </w:numPr>
        <w:ind w:left="360"/>
        <w:jc w:val="both"/>
        <w:rPr>
          <w:rFonts w:ascii="Cambria" w:hAnsi="Cambria"/>
        </w:rPr>
      </w:pPr>
      <w:r w:rsidRPr="00A46240">
        <w:rPr>
          <w:rFonts w:ascii="Cambria" w:hAnsi="Cambria"/>
        </w:rPr>
        <w:t>ServiceNow Certified Administrator</w:t>
      </w:r>
    </w:p>
    <w:p w:rsidR="00555000" w:rsidRPr="00A46240" w:rsidP="00555000" w14:paraId="2C1C4C04" w14:textId="448B94AE">
      <w:pPr>
        <w:pStyle w:val="NoSpacing"/>
        <w:numPr>
          <w:ilvl w:val="0"/>
          <w:numId w:val="3"/>
        </w:numPr>
        <w:ind w:left="360"/>
        <w:jc w:val="both"/>
        <w:rPr>
          <w:rFonts w:ascii="Cambria" w:hAnsi="Cambria"/>
        </w:rPr>
      </w:pPr>
      <w:r w:rsidRPr="00A46240">
        <w:rPr>
          <w:rFonts w:ascii="Cambria" w:hAnsi="Cambria"/>
        </w:rPr>
        <w:t>ServiceNow Certified Implementation Specialist</w:t>
      </w:r>
    </w:p>
    <w:p w:rsidR="00581576" w:rsidP="00581576" w14:paraId="39D3B2A0" w14:textId="746ECBCA">
      <w:pPr>
        <w:pStyle w:val="NoSpacing"/>
        <w:jc w:val="both"/>
        <w:rPr>
          <w:rFonts w:ascii="Gill Sans MT" w:hAnsi="Gill Sans MT"/>
          <w:sz w:val="18"/>
          <w:szCs w:val="18"/>
        </w:rPr>
      </w:pPr>
    </w:p>
    <w:p w:rsidR="00581576" w:rsidRPr="002D712B" w:rsidP="00581576" w14:paraId="4BCE6F36" w14:textId="77777777">
      <w:pPr>
        <w:pStyle w:val="NoSpacing"/>
        <w:jc w:val="center"/>
        <w:rPr>
          <w:rFonts w:ascii="Gill Sans MT" w:hAnsi="Gill Sans MT"/>
          <w:sz w:val="18"/>
          <w:szCs w:val="18"/>
        </w:rPr>
      </w:pPr>
      <w:r>
        <w:rPr>
          <w:rFonts w:ascii="Gill Sans MT" w:hAnsi="Gill Sans MT"/>
          <w:b/>
          <w:sz w:val="16"/>
          <w:szCs w:val="16"/>
        </w:rPr>
        <w:pict>
          <v:shape id="_x0000_i1030" type="#_x0000_t75" style="width:406.6pt;height:10.3pt" o:hrpct="0" o:hralign="center" o:hr="t">
            <v:imagedata r:id="rId6" o:title="BD21328_"/>
          </v:shape>
        </w:pict>
      </w:r>
    </w:p>
    <w:p w:rsidR="00581576" w:rsidRPr="00A46240" w:rsidP="00581576" w14:paraId="498D474E" w14:textId="091C9CAF">
      <w:pPr>
        <w:pStyle w:val="NoSpacing"/>
        <w:jc w:val="center"/>
        <w:rPr>
          <w:rFonts w:ascii="Cambria" w:hAnsi="Cambria"/>
          <w:b/>
          <w:smallCaps/>
          <w:color w:val="44546A" w:themeColor="text2"/>
          <w:spacing w:val="38"/>
          <w:u w:val="single"/>
          <w:lang w:val="en-GB"/>
        </w:rPr>
      </w:pPr>
      <w:r w:rsidRPr="00A46240">
        <w:rPr>
          <w:rFonts w:ascii="Cambria" w:hAnsi="Cambria"/>
          <w:b/>
          <w:smallCaps/>
          <w:color w:val="44546A" w:themeColor="text2"/>
          <w:spacing w:val="38"/>
          <w:u w:val="single"/>
          <w:lang w:val="en-GB"/>
        </w:rPr>
        <w:t>IT Forte</w:t>
      </w:r>
    </w:p>
    <w:p w:rsidR="00581576" w:rsidRPr="00A46240" w:rsidP="00581576" w14:paraId="1B4F30CB" w14:textId="2F0079A7">
      <w:pPr>
        <w:pStyle w:val="NoSpacing"/>
        <w:numPr>
          <w:ilvl w:val="0"/>
          <w:numId w:val="3"/>
        </w:numPr>
        <w:ind w:left="360"/>
        <w:jc w:val="both"/>
        <w:rPr>
          <w:rFonts w:ascii="Cambria" w:hAnsi="Cambria"/>
        </w:rPr>
      </w:pPr>
      <w:r w:rsidRPr="00A46240">
        <w:rPr>
          <w:rFonts w:ascii="Cambria" w:hAnsi="Cambria"/>
        </w:rPr>
        <w:t>LANGUAGE:</w:t>
      </w:r>
      <w:r w:rsidR="00A46240">
        <w:rPr>
          <w:rFonts w:ascii="Cambria" w:hAnsi="Cambria"/>
        </w:rPr>
        <w:t xml:space="preserve"> </w:t>
      </w:r>
      <w:r w:rsidRPr="00A46240">
        <w:rPr>
          <w:rFonts w:ascii="Cambria" w:hAnsi="Cambria"/>
        </w:rPr>
        <w:t>SQL, PL/SQL, C, Java, JavaScript</w:t>
      </w:r>
    </w:p>
    <w:p w:rsidR="00581576" w:rsidRPr="00A46240" w:rsidP="00581576" w14:paraId="480FA6C0" w14:textId="63E93404">
      <w:pPr>
        <w:pStyle w:val="NoSpacing"/>
        <w:numPr>
          <w:ilvl w:val="0"/>
          <w:numId w:val="3"/>
        </w:numPr>
        <w:ind w:left="360"/>
        <w:jc w:val="both"/>
        <w:rPr>
          <w:rFonts w:ascii="Cambria" w:hAnsi="Cambria"/>
        </w:rPr>
      </w:pPr>
      <w:r w:rsidRPr="00A46240">
        <w:rPr>
          <w:rFonts w:ascii="Cambria" w:hAnsi="Cambria"/>
        </w:rPr>
        <w:t>BACK-END: Oracle 9i, Oracle 10g, SQL server</w:t>
      </w:r>
    </w:p>
    <w:p w:rsidR="00581576" w:rsidRPr="00A46240" w:rsidP="00581576" w14:paraId="1B7CE6C6" w14:textId="08B176D4">
      <w:pPr>
        <w:pStyle w:val="NoSpacing"/>
        <w:numPr>
          <w:ilvl w:val="0"/>
          <w:numId w:val="3"/>
        </w:numPr>
        <w:ind w:left="360"/>
        <w:jc w:val="both"/>
        <w:rPr>
          <w:rFonts w:ascii="Cambria" w:hAnsi="Cambria"/>
        </w:rPr>
      </w:pPr>
      <w:r w:rsidRPr="00A46240">
        <w:rPr>
          <w:rFonts w:ascii="Cambria" w:hAnsi="Cambria"/>
        </w:rPr>
        <w:t>OS: DOS, Windows, Unix.</w:t>
      </w:r>
    </w:p>
    <w:p w:rsidR="00581576" w:rsidRPr="00A46240" w:rsidP="00581576" w14:paraId="21ADF74C" w14:textId="5E746423">
      <w:pPr>
        <w:pStyle w:val="NoSpacing"/>
        <w:numPr>
          <w:ilvl w:val="0"/>
          <w:numId w:val="3"/>
        </w:numPr>
        <w:ind w:left="360"/>
        <w:jc w:val="both"/>
        <w:rPr>
          <w:rFonts w:ascii="Cambria" w:hAnsi="Cambria"/>
        </w:rPr>
      </w:pPr>
      <w:r w:rsidRPr="00A46240">
        <w:rPr>
          <w:rFonts w:ascii="Cambria" w:hAnsi="Cambria"/>
        </w:rPr>
        <w:t>TOOLS: BMC Remedy, JIRA, SQL Developer</w:t>
      </w:r>
      <w:r w:rsidR="00E258C7">
        <w:rPr>
          <w:rFonts w:ascii="Cambria" w:hAnsi="Cambria"/>
        </w:rPr>
        <w:t>, Mywizard, SNOW</w:t>
      </w:r>
    </w:p>
    <w:p w:rsidR="00581576" w:rsidRPr="00A46240" w:rsidP="00581576" w14:paraId="29F4EF62" w14:textId="7C044B63">
      <w:pPr>
        <w:pStyle w:val="NoSpacing"/>
        <w:numPr>
          <w:ilvl w:val="0"/>
          <w:numId w:val="3"/>
        </w:numPr>
        <w:ind w:left="360"/>
        <w:jc w:val="both"/>
        <w:rPr>
          <w:rFonts w:ascii="Cambria" w:hAnsi="Cambria"/>
        </w:rPr>
      </w:pPr>
      <w:r w:rsidRPr="00A46240">
        <w:rPr>
          <w:rFonts w:ascii="Cambria" w:hAnsi="Cambria"/>
        </w:rPr>
        <w:t>PROCESSES: ITIL</w:t>
      </w:r>
    </w:p>
    <w:p w:rsidR="00581576" w:rsidRPr="00A46240" w:rsidP="00581576" w14:paraId="6C3AD8C8" w14:textId="4D8FA7AD">
      <w:pPr>
        <w:pStyle w:val="NoSpacing"/>
        <w:numPr>
          <w:ilvl w:val="0"/>
          <w:numId w:val="3"/>
        </w:numPr>
        <w:ind w:left="360"/>
        <w:jc w:val="both"/>
        <w:rPr>
          <w:rFonts w:ascii="Cambria" w:hAnsi="Cambria"/>
        </w:rPr>
      </w:pPr>
      <w:r w:rsidRPr="00A46240">
        <w:rPr>
          <w:rFonts w:ascii="Cambria" w:hAnsi="Cambria"/>
        </w:rPr>
        <w:t>PACKAGES: MS Office (MS Word, MS Excel, PowerPoint etc.)</w:t>
      </w:r>
    </w:p>
    <w:p w:rsidR="00303D3C" w:rsidP="004E2DA4" w14:paraId="44D9D58F" w14:textId="77777777">
      <w:pPr>
        <w:pStyle w:val="NoSpacing"/>
        <w:ind w:left="360"/>
        <w:jc w:val="center"/>
        <w:rPr>
          <w:rFonts w:ascii="Gill Sans MT" w:hAnsi="Gill Sans MT"/>
          <w:b/>
          <w:bCs/>
          <w:sz w:val="20"/>
          <w:szCs w:val="20"/>
        </w:rPr>
      </w:pPr>
    </w:p>
    <w:p w:rsidR="00303D3C" w:rsidP="004E2DA4" w14:paraId="593B8183" w14:textId="77777777">
      <w:pPr>
        <w:pStyle w:val="NoSpacing"/>
        <w:ind w:left="360"/>
        <w:jc w:val="center"/>
        <w:rPr>
          <w:rFonts w:ascii="Gill Sans MT" w:hAnsi="Gill Sans MT"/>
          <w:b/>
          <w:bCs/>
          <w:sz w:val="20"/>
          <w:szCs w:val="20"/>
        </w:rPr>
      </w:pPr>
    </w:p>
    <w:p w:rsidR="00302DF6" w:rsidRPr="00FA221B" w:rsidP="004E2DA4" w14:paraId="5D1C457A" w14:textId="5AE459A0">
      <w:pPr>
        <w:pStyle w:val="NoSpacing"/>
        <w:ind w:left="360"/>
        <w:jc w:val="center"/>
        <w:rPr>
          <w:rFonts w:ascii="Cambria" w:hAnsi="Cambria"/>
          <w:b/>
          <w:bCs/>
        </w:rPr>
      </w:pPr>
      <w:r w:rsidRPr="00FA221B">
        <w:rPr>
          <w:rFonts w:ascii="Cambria" w:hAnsi="Cambria"/>
          <w:b/>
          <w:bCs/>
        </w:rPr>
        <w:t>ANNEXURE</w:t>
      </w:r>
    </w:p>
    <w:p w:rsidR="004E2DA4" w:rsidRPr="00FA221B" w:rsidP="004E2DA4" w14:paraId="5F74CBAB" w14:textId="4F4DD62F">
      <w:pPr>
        <w:pStyle w:val="NoSpacing"/>
        <w:pBdr>
          <w:bottom w:val="single" w:sz="4" w:space="1" w:color="auto"/>
        </w:pBdr>
        <w:ind w:left="360"/>
        <w:jc w:val="center"/>
        <w:rPr>
          <w:rFonts w:ascii="Cambria" w:hAnsi="Cambria"/>
          <w:b/>
          <w:bCs/>
        </w:rPr>
      </w:pPr>
      <w:r w:rsidRPr="00FA221B">
        <w:rPr>
          <w:rFonts w:ascii="Cambria" w:hAnsi="Cambria"/>
          <w:b/>
          <w:bCs/>
        </w:rPr>
        <w:t>PROJECT DETAILS</w:t>
      </w:r>
    </w:p>
    <w:p w:rsidR="00302DF6" w:rsidRPr="00FA221B" w:rsidP="00D641B4" w14:paraId="5B6C5F8E" w14:textId="0F2D0FA8">
      <w:pPr>
        <w:pStyle w:val="NoSpacing"/>
        <w:shd w:val="clear" w:color="auto" w:fill="8EAADB" w:themeFill="accent1" w:themeFillTint="99"/>
        <w:jc w:val="center"/>
        <w:rPr>
          <w:rFonts w:ascii="Cambria" w:hAnsi="Cambria"/>
          <w:b/>
          <w:bCs/>
        </w:rPr>
      </w:pPr>
      <w:r w:rsidRPr="00FA221B">
        <w:rPr>
          <w:rFonts w:ascii="Cambria" w:hAnsi="Cambria"/>
          <w:b/>
          <w:bCs/>
        </w:rPr>
        <w:t>Jul 2015- Present; Accenture Solutions Pvt. Ltd as Technical Architect</w:t>
      </w:r>
    </w:p>
    <w:p w:rsidR="00D641B4" w:rsidRPr="00FA221B" w:rsidP="00D641B4" w14:paraId="798F51B7" w14:textId="523B692A">
      <w:pPr>
        <w:pStyle w:val="NoSpacing"/>
        <w:jc w:val="both"/>
        <w:rPr>
          <w:rFonts w:ascii="Cambria" w:hAnsi="Cambria"/>
          <w:b/>
          <w:bCs/>
        </w:rPr>
      </w:pPr>
      <w:r w:rsidRPr="00FA221B">
        <w:rPr>
          <w:rFonts w:ascii="Cambria" w:hAnsi="Cambria"/>
          <w:b/>
          <w:bCs/>
        </w:rPr>
        <w:t>Client:</w:t>
      </w:r>
      <w:r w:rsidR="00232183">
        <w:rPr>
          <w:rFonts w:ascii="Cambria" w:hAnsi="Cambria"/>
          <w:b/>
          <w:bCs/>
        </w:rPr>
        <w:t xml:space="preserve"> </w:t>
      </w:r>
      <w:r w:rsidRPr="00FA221B">
        <w:rPr>
          <w:rFonts w:ascii="Cambria" w:hAnsi="Cambria"/>
          <w:b/>
          <w:bCs/>
        </w:rPr>
        <w:t>Mortgage Cadence</w:t>
      </w:r>
    </w:p>
    <w:p w:rsidR="00D641B4" w:rsidRPr="00FA221B" w:rsidP="00D641B4" w14:paraId="131712CF" w14:textId="6B43F291">
      <w:pPr>
        <w:pStyle w:val="NoSpacing"/>
        <w:jc w:val="both"/>
        <w:rPr>
          <w:rFonts w:ascii="Cambria" w:hAnsi="Cambria"/>
          <w:b/>
          <w:bCs/>
        </w:rPr>
      </w:pPr>
      <w:r w:rsidRPr="00FA221B">
        <w:rPr>
          <w:rFonts w:ascii="Cambria" w:hAnsi="Cambria"/>
          <w:b/>
          <w:bCs/>
        </w:rPr>
        <w:t>Project Name:</w:t>
      </w:r>
      <w:r w:rsidRPr="00FA221B" w:rsidR="00F260B3">
        <w:rPr>
          <w:rFonts w:ascii="Cambria" w:hAnsi="Cambria"/>
          <w:b/>
          <w:bCs/>
        </w:rPr>
        <w:tab/>
      </w:r>
      <w:r w:rsidRPr="00FA221B">
        <w:rPr>
          <w:rFonts w:ascii="Cambria" w:hAnsi="Cambria"/>
          <w:b/>
          <w:bCs/>
        </w:rPr>
        <w:t>ServiceNow ITSM implementation</w:t>
      </w:r>
    </w:p>
    <w:p w:rsidR="00302DF6" w:rsidRPr="00FA221B" w:rsidP="00D641B4" w14:paraId="5B0FA2A2" w14:textId="31C164FB">
      <w:pPr>
        <w:pStyle w:val="NoSpacing"/>
        <w:jc w:val="both"/>
        <w:rPr>
          <w:rFonts w:ascii="Cambria" w:hAnsi="Cambria"/>
        </w:rPr>
      </w:pPr>
      <w:r w:rsidRPr="00FA221B">
        <w:rPr>
          <w:rFonts w:ascii="Cambria" w:hAnsi="Cambria"/>
        </w:rPr>
        <w:t>Environment:</w:t>
      </w:r>
      <w:r w:rsidR="00232183">
        <w:rPr>
          <w:rFonts w:ascii="Cambria" w:hAnsi="Cambria"/>
        </w:rPr>
        <w:t xml:space="preserve"> </w:t>
      </w:r>
      <w:r w:rsidRPr="00FA221B">
        <w:rPr>
          <w:rFonts w:ascii="Cambria" w:hAnsi="Cambria"/>
        </w:rPr>
        <w:t>ServiceNow San Diego version</w:t>
      </w:r>
    </w:p>
    <w:p w:rsidR="00AC0B6D" w:rsidRPr="00FA221B" w:rsidP="00302DF6" w14:paraId="3EA4E573" w14:textId="77777777">
      <w:pPr>
        <w:pStyle w:val="NoSpacing"/>
        <w:ind w:left="360"/>
        <w:jc w:val="both"/>
        <w:rPr>
          <w:rFonts w:ascii="Cambria" w:hAnsi="Cambria"/>
        </w:rPr>
      </w:pPr>
    </w:p>
    <w:p w:rsidR="00302DF6" w:rsidRPr="00FA221B" w:rsidP="00D641B4" w14:paraId="01DEF4C6" w14:textId="41DAA5A4">
      <w:pPr>
        <w:pStyle w:val="NoSpacing"/>
        <w:jc w:val="both"/>
        <w:rPr>
          <w:rFonts w:ascii="Cambria" w:hAnsi="Cambria"/>
          <w:u w:val="single"/>
        </w:rPr>
      </w:pPr>
      <w:r w:rsidRPr="00FA221B">
        <w:rPr>
          <w:rFonts w:ascii="Cambria" w:hAnsi="Cambria"/>
          <w:u w:val="single"/>
        </w:rPr>
        <w:t>Key Deliverables:</w:t>
      </w:r>
      <w:r w:rsidRPr="00FA221B">
        <w:rPr>
          <w:rFonts w:ascii="Cambria" w:hAnsi="Cambria"/>
          <w:u w:val="single"/>
        </w:rPr>
        <w:t xml:space="preserve"> </w:t>
      </w:r>
    </w:p>
    <w:p w:rsidR="00BF20D5" w:rsidP="00BB219C" w14:paraId="3682FF57" w14:textId="77777777">
      <w:pPr>
        <w:pStyle w:val="NoSpacing"/>
        <w:numPr>
          <w:ilvl w:val="0"/>
          <w:numId w:val="3"/>
        </w:numPr>
        <w:ind w:left="360"/>
        <w:jc w:val="both"/>
        <w:rPr>
          <w:rFonts w:ascii="Cambria" w:hAnsi="Cambria"/>
        </w:rPr>
      </w:pPr>
      <w:r>
        <w:rPr>
          <w:rFonts w:ascii="Cambria" w:hAnsi="Cambria"/>
        </w:rPr>
        <w:t>ServiceNow upgrade from San Diego to Utah Patch 1</w:t>
      </w:r>
    </w:p>
    <w:p w:rsidR="00BB219C" w:rsidRPr="00FA221B" w:rsidP="00BB219C" w14:paraId="27DA70EB" w14:textId="551234DE">
      <w:pPr>
        <w:pStyle w:val="NoSpacing"/>
        <w:numPr>
          <w:ilvl w:val="0"/>
          <w:numId w:val="3"/>
        </w:numPr>
        <w:ind w:left="360"/>
        <w:jc w:val="both"/>
        <w:rPr>
          <w:rFonts w:ascii="Cambria" w:hAnsi="Cambria"/>
        </w:rPr>
      </w:pPr>
      <w:r w:rsidRPr="00FA221B">
        <w:rPr>
          <w:rFonts w:ascii="Cambria" w:hAnsi="Cambria"/>
        </w:rPr>
        <w:t xml:space="preserve">Developed and executed detailed design for using Agile methodology that laid the foundation for ITSM </w:t>
      </w:r>
      <w:r w:rsidRPr="00FA221B" w:rsidR="00B75482">
        <w:rPr>
          <w:rFonts w:ascii="Cambria" w:hAnsi="Cambria"/>
        </w:rPr>
        <w:t>processes.</w:t>
      </w:r>
    </w:p>
    <w:p w:rsidR="00BB219C" w:rsidRPr="00FA221B" w:rsidP="00BB219C" w14:paraId="39B9F67F" w14:textId="21687A08">
      <w:pPr>
        <w:pStyle w:val="NoSpacing"/>
        <w:numPr>
          <w:ilvl w:val="0"/>
          <w:numId w:val="3"/>
        </w:numPr>
        <w:ind w:left="360"/>
        <w:jc w:val="both"/>
        <w:rPr>
          <w:rFonts w:ascii="Cambria" w:hAnsi="Cambria"/>
        </w:rPr>
      </w:pPr>
      <w:r w:rsidRPr="00FA221B">
        <w:rPr>
          <w:rFonts w:ascii="Cambria" w:hAnsi="Cambria"/>
        </w:rPr>
        <w:t xml:space="preserve">Implemented and configured ServiceNow ITSM applications including incident, change, problem, release and asset </w:t>
      </w:r>
      <w:r w:rsidRPr="00FA221B" w:rsidR="00B75482">
        <w:rPr>
          <w:rFonts w:ascii="Cambria" w:hAnsi="Cambria"/>
        </w:rPr>
        <w:t>management.</w:t>
      </w:r>
    </w:p>
    <w:p w:rsidR="00302DF6" w:rsidP="00D641B4" w14:paraId="7AB8C00A" w14:textId="2924D8C9">
      <w:pPr>
        <w:pStyle w:val="NoSpacing"/>
        <w:numPr>
          <w:ilvl w:val="0"/>
          <w:numId w:val="3"/>
        </w:numPr>
        <w:ind w:left="360"/>
        <w:jc w:val="both"/>
        <w:rPr>
          <w:rFonts w:ascii="Cambria" w:hAnsi="Cambria"/>
        </w:rPr>
      </w:pPr>
      <w:r w:rsidRPr="00FA221B">
        <w:rPr>
          <w:rFonts w:ascii="Cambria" w:hAnsi="Cambria"/>
        </w:rPr>
        <w:t>Work</w:t>
      </w:r>
      <w:r w:rsidRPr="00FA221B" w:rsidR="000654EB">
        <w:rPr>
          <w:rFonts w:ascii="Cambria" w:hAnsi="Cambria"/>
        </w:rPr>
        <w:t>ed</w:t>
      </w:r>
      <w:r w:rsidRPr="00FA221B">
        <w:rPr>
          <w:rFonts w:ascii="Cambria" w:hAnsi="Cambria"/>
        </w:rPr>
        <w:t xml:space="preserve"> on </w:t>
      </w:r>
      <w:r w:rsidRPr="00FA221B" w:rsidR="00EE2496">
        <w:rPr>
          <w:rFonts w:ascii="Cambria" w:hAnsi="Cambria"/>
        </w:rPr>
        <w:t xml:space="preserve">Incident, Change, Problem module </w:t>
      </w:r>
      <w:r w:rsidRPr="00FA221B">
        <w:rPr>
          <w:rFonts w:ascii="Cambria" w:hAnsi="Cambria"/>
        </w:rPr>
        <w:t xml:space="preserve">customizations and CMDB data load using transform </w:t>
      </w:r>
      <w:r w:rsidRPr="00FA221B" w:rsidR="00B75482">
        <w:rPr>
          <w:rFonts w:ascii="Cambria" w:hAnsi="Cambria"/>
        </w:rPr>
        <w:t>maps.</w:t>
      </w:r>
    </w:p>
    <w:p w:rsidR="002F0706" w:rsidRPr="00FA221B" w:rsidP="00D641B4" w14:paraId="262D4FF8" w14:textId="38DC749F">
      <w:pPr>
        <w:pStyle w:val="NoSpacing"/>
        <w:numPr>
          <w:ilvl w:val="0"/>
          <w:numId w:val="3"/>
        </w:numPr>
        <w:ind w:left="360"/>
        <w:jc w:val="both"/>
        <w:rPr>
          <w:rFonts w:ascii="Cambria" w:hAnsi="Cambria"/>
        </w:rPr>
      </w:pPr>
      <w:r>
        <w:rPr>
          <w:rFonts w:ascii="Cambria" w:hAnsi="Cambria"/>
        </w:rPr>
        <w:t>New catalog items design and build using Flow designer</w:t>
      </w:r>
    </w:p>
    <w:p w:rsidR="00EE2496" w:rsidRPr="00FA221B" w:rsidP="00D641B4" w14:paraId="310A0E8D" w14:textId="01B1DB79">
      <w:pPr>
        <w:pStyle w:val="NoSpacing"/>
        <w:numPr>
          <w:ilvl w:val="0"/>
          <w:numId w:val="3"/>
        </w:numPr>
        <w:ind w:left="360"/>
        <w:jc w:val="both"/>
        <w:rPr>
          <w:rFonts w:ascii="Cambria" w:hAnsi="Cambria"/>
        </w:rPr>
      </w:pPr>
      <w:r w:rsidRPr="00FA221B">
        <w:rPr>
          <w:rFonts w:ascii="Cambria" w:hAnsi="Cambria"/>
        </w:rPr>
        <w:t xml:space="preserve">Worked on </w:t>
      </w:r>
      <w:r w:rsidRPr="00FA221B" w:rsidR="00393A4C">
        <w:rPr>
          <w:rFonts w:ascii="Cambria" w:hAnsi="Cambria"/>
        </w:rPr>
        <w:t>Integration</w:t>
      </w:r>
      <w:r w:rsidRPr="00FA221B">
        <w:rPr>
          <w:rFonts w:ascii="Cambria" w:hAnsi="Cambria"/>
        </w:rPr>
        <w:t xml:space="preserve"> requirements </w:t>
      </w:r>
      <w:r w:rsidRPr="00FA221B" w:rsidR="00393A4C">
        <w:rPr>
          <w:rFonts w:ascii="Cambria" w:hAnsi="Cambria"/>
        </w:rPr>
        <w:t xml:space="preserve">with ServiceNow Incident </w:t>
      </w:r>
      <w:r w:rsidRPr="00FA221B" w:rsidR="00FA221B">
        <w:rPr>
          <w:rFonts w:ascii="Cambria" w:hAnsi="Cambria"/>
        </w:rPr>
        <w:t>and other tools like ADO, PRTG</w:t>
      </w:r>
    </w:p>
    <w:p w:rsidR="00FA221B" w:rsidRPr="00FA221B" w:rsidP="00D641B4" w14:paraId="1F3D60C3" w14:textId="04305766">
      <w:pPr>
        <w:pStyle w:val="NoSpacing"/>
        <w:numPr>
          <w:ilvl w:val="0"/>
          <w:numId w:val="3"/>
        </w:numPr>
        <w:ind w:left="360"/>
        <w:jc w:val="both"/>
        <w:rPr>
          <w:rFonts w:ascii="Cambria" w:hAnsi="Cambria"/>
        </w:rPr>
      </w:pPr>
      <w:r w:rsidRPr="00FA221B">
        <w:rPr>
          <w:rFonts w:ascii="Cambria" w:hAnsi="Cambria"/>
        </w:rPr>
        <w:t>SSO and MFA implementation with Okta and Microsoft Azure using SAML</w:t>
      </w:r>
      <w:r w:rsidR="00B75482">
        <w:rPr>
          <w:rFonts w:ascii="Cambria" w:hAnsi="Cambria"/>
        </w:rPr>
        <w:t>.</w:t>
      </w:r>
    </w:p>
    <w:p w:rsidR="00302DF6" w:rsidP="00B84C9A" w14:paraId="1CAC325A" w14:textId="059D7223">
      <w:pPr>
        <w:pStyle w:val="NoSpacing"/>
        <w:numPr>
          <w:ilvl w:val="0"/>
          <w:numId w:val="3"/>
        </w:numPr>
        <w:pBdr>
          <w:bottom w:val="single" w:sz="4" w:space="1" w:color="auto"/>
        </w:pBdr>
        <w:ind w:left="360"/>
        <w:jc w:val="both"/>
        <w:rPr>
          <w:rFonts w:ascii="Cambria" w:hAnsi="Cambria"/>
        </w:rPr>
      </w:pPr>
      <w:r w:rsidRPr="00FA221B">
        <w:rPr>
          <w:rFonts w:ascii="Cambria" w:hAnsi="Cambria"/>
        </w:rPr>
        <w:t>Involved in m</w:t>
      </w:r>
      <w:r w:rsidRPr="00FA221B">
        <w:rPr>
          <w:rFonts w:ascii="Cambria" w:hAnsi="Cambria"/>
        </w:rPr>
        <w:t>igration of code from Dev/Test to Prod instance</w:t>
      </w:r>
      <w:r w:rsidR="00B75482">
        <w:rPr>
          <w:rFonts w:ascii="Cambria" w:hAnsi="Cambria"/>
        </w:rPr>
        <w:t>.</w:t>
      </w:r>
    </w:p>
    <w:p w:rsidR="00E3369C" w:rsidP="00B84C9A" w14:paraId="5614D1F7" w14:textId="4D959DC0">
      <w:pPr>
        <w:pStyle w:val="NoSpacing"/>
        <w:numPr>
          <w:ilvl w:val="0"/>
          <w:numId w:val="3"/>
        </w:numPr>
        <w:pBdr>
          <w:bottom w:val="single" w:sz="4" w:space="1" w:color="auto"/>
        </w:pBdr>
        <w:ind w:left="360"/>
        <w:jc w:val="both"/>
        <w:rPr>
          <w:rFonts w:ascii="Cambria" w:hAnsi="Cambria"/>
        </w:rPr>
      </w:pPr>
      <w:r>
        <w:rPr>
          <w:rFonts w:ascii="Cambria" w:hAnsi="Cambria"/>
        </w:rPr>
        <w:t>Worked on ServiceNow upgrade from San Diego to Utah Patch 1 version</w:t>
      </w:r>
      <w:r w:rsidR="00B75482">
        <w:rPr>
          <w:rFonts w:ascii="Cambria" w:hAnsi="Cambria"/>
        </w:rPr>
        <w:t>.</w:t>
      </w:r>
    </w:p>
    <w:p w:rsidR="002E26A5" w:rsidP="00B84C9A" w14:paraId="5167613C" w14:textId="213E96FF">
      <w:pPr>
        <w:pStyle w:val="NoSpacing"/>
        <w:numPr>
          <w:ilvl w:val="0"/>
          <w:numId w:val="3"/>
        </w:numPr>
        <w:pBdr>
          <w:bottom w:val="single" w:sz="4" w:space="1" w:color="auto"/>
        </w:pBdr>
        <w:ind w:left="360"/>
        <w:jc w:val="both"/>
        <w:rPr>
          <w:rFonts w:ascii="Cambria" w:hAnsi="Cambria"/>
        </w:rPr>
      </w:pPr>
      <w:r>
        <w:rPr>
          <w:rFonts w:ascii="Cambria" w:hAnsi="Cambria"/>
        </w:rPr>
        <w:t xml:space="preserve">Experience on writing client </w:t>
      </w:r>
      <w:r w:rsidR="0079263E">
        <w:rPr>
          <w:rFonts w:ascii="Cambria" w:hAnsi="Cambria"/>
        </w:rPr>
        <w:t>and server scripts, email notifications and Flow designer etc.</w:t>
      </w:r>
    </w:p>
    <w:p w:rsidR="000D2E9F" w:rsidRPr="00FA221B" w:rsidP="00B84C9A" w14:paraId="751F0DE1" w14:textId="32B15113">
      <w:pPr>
        <w:pStyle w:val="NoSpacing"/>
        <w:numPr>
          <w:ilvl w:val="0"/>
          <w:numId w:val="3"/>
        </w:numPr>
        <w:pBdr>
          <w:bottom w:val="single" w:sz="4" w:space="1" w:color="auto"/>
        </w:pBdr>
        <w:ind w:left="360"/>
        <w:jc w:val="both"/>
        <w:rPr>
          <w:rFonts w:ascii="Cambria" w:hAnsi="Cambria"/>
        </w:rPr>
      </w:pPr>
      <w:r>
        <w:rPr>
          <w:rFonts w:ascii="Cambria" w:hAnsi="Cambria"/>
        </w:rPr>
        <w:t>REST API outbound integrations with ADO</w:t>
      </w:r>
    </w:p>
    <w:p w:rsidR="003E058C" w:rsidP="003E058C" w14:paraId="4E12D70A" w14:textId="77777777">
      <w:pPr>
        <w:pStyle w:val="NoSpacing"/>
        <w:jc w:val="both"/>
        <w:rPr>
          <w:rFonts w:ascii="Cambria" w:hAnsi="Cambria"/>
        </w:rPr>
      </w:pPr>
    </w:p>
    <w:p w:rsidR="003E058C" w:rsidRPr="00FA221B" w:rsidP="003E058C" w14:paraId="6E12F825" w14:textId="1D380FC6">
      <w:pPr>
        <w:pStyle w:val="NoSpacing"/>
        <w:jc w:val="both"/>
        <w:rPr>
          <w:rFonts w:ascii="Cambria" w:hAnsi="Cambria"/>
          <w:b/>
          <w:bCs/>
        </w:rPr>
      </w:pPr>
      <w:r w:rsidRPr="00FA221B">
        <w:rPr>
          <w:rFonts w:ascii="Cambria" w:hAnsi="Cambria"/>
          <w:b/>
          <w:bCs/>
        </w:rPr>
        <w:t>Client:</w:t>
      </w:r>
      <w:r>
        <w:rPr>
          <w:rFonts w:ascii="Cambria" w:hAnsi="Cambria"/>
          <w:b/>
          <w:bCs/>
        </w:rPr>
        <w:t xml:space="preserve"> Merck</w:t>
      </w:r>
    </w:p>
    <w:p w:rsidR="003E058C" w:rsidRPr="00FA221B" w:rsidP="003E058C" w14:paraId="68C6909C" w14:textId="707C4BB3">
      <w:pPr>
        <w:pStyle w:val="NoSpacing"/>
        <w:jc w:val="both"/>
        <w:rPr>
          <w:rFonts w:ascii="Cambria" w:hAnsi="Cambria"/>
          <w:b/>
          <w:bCs/>
        </w:rPr>
      </w:pPr>
      <w:r w:rsidRPr="00FA221B">
        <w:rPr>
          <w:rFonts w:ascii="Cambria" w:hAnsi="Cambria"/>
          <w:b/>
          <w:bCs/>
        </w:rPr>
        <w:t>Project Name:</w:t>
      </w:r>
      <w:r w:rsidRPr="00FA221B">
        <w:rPr>
          <w:rFonts w:ascii="Cambria" w:hAnsi="Cambria"/>
          <w:b/>
          <w:bCs/>
        </w:rPr>
        <w:tab/>
        <w:t xml:space="preserve">ServiceNow </w:t>
      </w:r>
      <w:r w:rsidR="00AE5481">
        <w:rPr>
          <w:rFonts w:ascii="Cambria" w:hAnsi="Cambria"/>
          <w:b/>
          <w:bCs/>
        </w:rPr>
        <w:t>ITSM and HRSD</w:t>
      </w:r>
    </w:p>
    <w:p w:rsidR="003E058C" w:rsidRPr="00FA221B" w:rsidP="003E058C" w14:paraId="24A6A38A" w14:textId="42B7E35E">
      <w:pPr>
        <w:pStyle w:val="NoSpacing"/>
        <w:jc w:val="both"/>
        <w:rPr>
          <w:rFonts w:ascii="Cambria" w:hAnsi="Cambria"/>
        </w:rPr>
      </w:pPr>
      <w:r w:rsidRPr="00FA221B">
        <w:rPr>
          <w:rFonts w:ascii="Cambria" w:hAnsi="Cambria"/>
        </w:rPr>
        <w:t>Environment:</w:t>
      </w:r>
      <w:r>
        <w:rPr>
          <w:rFonts w:ascii="Cambria" w:hAnsi="Cambria"/>
        </w:rPr>
        <w:t xml:space="preserve"> </w:t>
      </w:r>
      <w:r w:rsidRPr="00FA221B">
        <w:rPr>
          <w:rFonts w:ascii="Cambria" w:hAnsi="Cambria"/>
        </w:rPr>
        <w:t xml:space="preserve">ServiceNow San </w:t>
      </w:r>
      <w:r w:rsidR="00AE5481">
        <w:rPr>
          <w:rFonts w:ascii="Cambria" w:hAnsi="Cambria"/>
        </w:rPr>
        <w:t>Diego</w:t>
      </w:r>
    </w:p>
    <w:p w:rsidR="003E058C" w:rsidRPr="00FA221B" w:rsidP="003E058C" w14:paraId="27DCAA12" w14:textId="77777777">
      <w:pPr>
        <w:pStyle w:val="NoSpacing"/>
        <w:ind w:left="360"/>
        <w:jc w:val="both"/>
        <w:rPr>
          <w:rFonts w:ascii="Cambria" w:hAnsi="Cambria"/>
        </w:rPr>
      </w:pPr>
    </w:p>
    <w:p w:rsidR="003E058C" w:rsidRPr="00FA221B" w:rsidP="003E058C" w14:paraId="57752C36" w14:textId="77777777">
      <w:pPr>
        <w:pStyle w:val="NoSpacing"/>
        <w:jc w:val="both"/>
        <w:rPr>
          <w:rFonts w:ascii="Cambria" w:hAnsi="Cambria"/>
          <w:u w:val="single"/>
        </w:rPr>
      </w:pPr>
      <w:r w:rsidRPr="00FA221B">
        <w:rPr>
          <w:rFonts w:ascii="Cambria" w:hAnsi="Cambria"/>
          <w:u w:val="single"/>
        </w:rPr>
        <w:t xml:space="preserve">Key Deliverables: </w:t>
      </w:r>
    </w:p>
    <w:p w:rsidR="00E12B2E" w:rsidP="003E058C" w14:paraId="0A06A6ED" w14:textId="30869830">
      <w:pPr>
        <w:pStyle w:val="NoSpacing"/>
        <w:numPr>
          <w:ilvl w:val="0"/>
          <w:numId w:val="3"/>
        </w:numPr>
        <w:ind w:left="360"/>
        <w:jc w:val="both"/>
        <w:rPr>
          <w:rFonts w:ascii="Cambria" w:hAnsi="Cambria"/>
        </w:rPr>
      </w:pPr>
      <w:r>
        <w:rPr>
          <w:rFonts w:ascii="Cambria" w:hAnsi="Cambria"/>
        </w:rPr>
        <w:t xml:space="preserve">Responsible for </w:t>
      </w:r>
      <w:r w:rsidRPr="00E12B2E">
        <w:rPr>
          <w:rFonts w:ascii="Cambria" w:hAnsi="Cambria"/>
        </w:rPr>
        <w:t>requirements gathering, functional and technical design, development, testing, deployment, and operational support activities in support of the enterprise products used by the department</w:t>
      </w:r>
    </w:p>
    <w:p w:rsidR="009A57DC" w:rsidRPr="00E12B2E" w:rsidP="003E058C" w14:paraId="37426BC0" w14:textId="57A703B9">
      <w:pPr>
        <w:pStyle w:val="NoSpacing"/>
        <w:numPr>
          <w:ilvl w:val="0"/>
          <w:numId w:val="3"/>
        </w:numPr>
        <w:ind w:left="360"/>
        <w:jc w:val="both"/>
        <w:rPr>
          <w:rFonts w:ascii="Cambria" w:hAnsi="Cambria"/>
        </w:rPr>
      </w:pPr>
      <w:r>
        <w:rPr>
          <w:rFonts w:ascii="Cambria" w:hAnsi="Cambria"/>
        </w:rPr>
        <w:t>D</w:t>
      </w:r>
      <w:r w:rsidRPr="009A57DC">
        <w:rPr>
          <w:rFonts w:ascii="Cambria" w:hAnsi="Cambria"/>
        </w:rPr>
        <w:t>evelop</w:t>
      </w:r>
      <w:r>
        <w:rPr>
          <w:rFonts w:ascii="Cambria" w:hAnsi="Cambria"/>
        </w:rPr>
        <w:t>ed</w:t>
      </w:r>
      <w:r w:rsidRPr="009A57DC">
        <w:rPr>
          <w:rFonts w:ascii="Cambria" w:hAnsi="Cambria"/>
        </w:rPr>
        <w:t xml:space="preserve"> solutions on the Service Now (SNOW) platform, both within the SNOW HRSM (HR Service Management) scoped application and across the SNOW platform related to ITSM (IT Service Management) and other platform areas.</w:t>
      </w:r>
    </w:p>
    <w:p w:rsidR="003E058C" w:rsidP="003E058C" w14:paraId="7FC2B2A0" w14:textId="24AFDEE4">
      <w:pPr>
        <w:pStyle w:val="NoSpacing"/>
        <w:numPr>
          <w:ilvl w:val="0"/>
          <w:numId w:val="3"/>
        </w:numPr>
        <w:ind w:left="360"/>
        <w:jc w:val="both"/>
        <w:rPr>
          <w:rFonts w:ascii="Cambria" w:hAnsi="Cambria"/>
        </w:rPr>
      </w:pPr>
      <w:r w:rsidRPr="00FA221B">
        <w:rPr>
          <w:rFonts w:ascii="Cambria" w:hAnsi="Cambria"/>
        </w:rPr>
        <w:t>Worked on Incident, Change, Problem module customizations and CMDB data load using transform maps.</w:t>
      </w:r>
    </w:p>
    <w:p w:rsidR="003E058C" w:rsidRPr="00FA221B" w:rsidP="003E058C" w14:paraId="6B4B938B" w14:textId="43DCCA02">
      <w:pPr>
        <w:pStyle w:val="NoSpacing"/>
        <w:numPr>
          <w:ilvl w:val="0"/>
          <w:numId w:val="3"/>
        </w:numPr>
        <w:ind w:left="360"/>
        <w:jc w:val="both"/>
        <w:rPr>
          <w:rFonts w:ascii="Cambria" w:hAnsi="Cambria"/>
        </w:rPr>
      </w:pPr>
      <w:r>
        <w:rPr>
          <w:rFonts w:ascii="Cambria" w:hAnsi="Cambria"/>
        </w:rPr>
        <w:t>New catalog items design and build using Flow designer</w:t>
      </w:r>
      <w:r w:rsidR="00AD062E">
        <w:rPr>
          <w:rFonts w:ascii="Cambria" w:hAnsi="Cambria"/>
        </w:rPr>
        <w:t>, Service Portal development.</w:t>
      </w:r>
    </w:p>
    <w:p w:rsidR="003E058C" w:rsidP="003E058C" w14:paraId="73C82D94" w14:textId="77777777">
      <w:pPr>
        <w:pStyle w:val="NoSpacing"/>
        <w:numPr>
          <w:ilvl w:val="0"/>
          <w:numId w:val="3"/>
        </w:numPr>
        <w:pBdr>
          <w:bottom w:val="single" w:sz="4" w:space="1" w:color="auto"/>
        </w:pBdr>
        <w:ind w:left="360"/>
        <w:jc w:val="both"/>
        <w:rPr>
          <w:rFonts w:ascii="Cambria" w:hAnsi="Cambria"/>
        </w:rPr>
      </w:pPr>
      <w:r w:rsidRPr="00FA221B">
        <w:rPr>
          <w:rFonts w:ascii="Cambria" w:hAnsi="Cambria"/>
        </w:rPr>
        <w:t>Involved in migration of code from Dev/Test to Prod instance</w:t>
      </w:r>
      <w:r>
        <w:rPr>
          <w:rFonts w:ascii="Cambria" w:hAnsi="Cambria"/>
        </w:rPr>
        <w:t>.</w:t>
      </w:r>
    </w:p>
    <w:p w:rsidR="003E058C" w:rsidP="003E058C" w14:paraId="749B635F" w14:textId="32F07B8B">
      <w:pPr>
        <w:pStyle w:val="NoSpacing"/>
        <w:numPr>
          <w:ilvl w:val="0"/>
          <w:numId w:val="3"/>
        </w:numPr>
        <w:pBdr>
          <w:bottom w:val="single" w:sz="4" w:space="1" w:color="auto"/>
        </w:pBdr>
        <w:ind w:left="360"/>
        <w:jc w:val="both"/>
        <w:rPr>
          <w:rFonts w:ascii="Cambria" w:hAnsi="Cambria"/>
        </w:rPr>
      </w:pPr>
      <w:r>
        <w:rPr>
          <w:rFonts w:ascii="Cambria" w:hAnsi="Cambria"/>
        </w:rPr>
        <w:t xml:space="preserve">Experience on writing client and server scripts, </w:t>
      </w:r>
      <w:r w:rsidR="00AD062E">
        <w:rPr>
          <w:rFonts w:ascii="Cambria" w:hAnsi="Cambria"/>
        </w:rPr>
        <w:t xml:space="preserve">UI Policy, </w:t>
      </w:r>
      <w:r>
        <w:rPr>
          <w:rFonts w:ascii="Cambria" w:hAnsi="Cambria"/>
        </w:rPr>
        <w:t>email notifications and Flow designer etc.</w:t>
      </w:r>
    </w:p>
    <w:p w:rsidR="003E058C" w:rsidP="003E058C" w14:paraId="3F7AB1BD" w14:textId="77777777">
      <w:pPr>
        <w:pStyle w:val="NoSpacing"/>
        <w:jc w:val="both"/>
        <w:rPr>
          <w:rFonts w:ascii="Cambria" w:hAnsi="Cambria"/>
        </w:rPr>
      </w:pPr>
    </w:p>
    <w:p w:rsidR="003E058C" w:rsidRPr="00FA221B" w:rsidP="003E058C" w14:paraId="12B2BD40" w14:textId="77777777">
      <w:pPr>
        <w:pStyle w:val="NoSpacing"/>
        <w:jc w:val="both"/>
        <w:rPr>
          <w:rFonts w:ascii="Cambria" w:hAnsi="Cambria"/>
        </w:rPr>
      </w:pPr>
    </w:p>
    <w:p w:rsidR="00D641B4" w:rsidRPr="00FA221B" w:rsidP="00D641B4" w14:paraId="51DA4372" w14:textId="21281AEA">
      <w:pPr>
        <w:pStyle w:val="NoSpacing"/>
        <w:jc w:val="both"/>
        <w:rPr>
          <w:rFonts w:ascii="Cambria" w:hAnsi="Cambria"/>
          <w:b/>
          <w:bCs/>
        </w:rPr>
      </w:pPr>
      <w:r w:rsidRPr="00FA221B">
        <w:rPr>
          <w:rFonts w:ascii="Cambria" w:hAnsi="Cambria"/>
          <w:b/>
          <w:bCs/>
        </w:rPr>
        <w:t>Client:</w:t>
      </w:r>
      <w:r w:rsidR="00232183">
        <w:rPr>
          <w:rFonts w:ascii="Cambria" w:hAnsi="Cambria"/>
          <w:b/>
          <w:bCs/>
        </w:rPr>
        <w:t xml:space="preserve"> </w:t>
      </w:r>
      <w:r w:rsidRPr="00FA221B">
        <w:rPr>
          <w:rFonts w:ascii="Cambria" w:hAnsi="Cambria"/>
          <w:b/>
          <w:bCs/>
        </w:rPr>
        <w:t>TabCorp</w:t>
      </w:r>
      <w:r w:rsidRPr="00FA221B">
        <w:rPr>
          <w:rFonts w:ascii="Cambria" w:hAnsi="Cambria"/>
          <w:b/>
          <w:bCs/>
        </w:rPr>
        <w:t xml:space="preserve"> Australia</w:t>
      </w:r>
    </w:p>
    <w:p w:rsidR="00D641B4" w:rsidRPr="00FA221B" w:rsidP="00D641B4" w14:paraId="44FBC57B" w14:textId="1C7C6201">
      <w:pPr>
        <w:pStyle w:val="NoSpacing"/>
        <w:jc w:val="both"/>
        <w:rPr>
          <w:rFonts w:ascii="Cambria" w:hAnsi="Cambria"/>
          <w:b/>
          <w:bCs/>
        </w:rPr>
      </w:pPr>
      <w:r w:rsidRPr="00FA221B">
        <w:rPr>
          <w:rFonts w:ascii="Cambria" w:hAnsi="Cambria"/>
          <w:b/>
          <w:bCs/>
        </w:rPr>
        <w:t>Project Name:</w:t>
      </w:r>
      <w:r w:rsidR="00232183">
        <w:rPr>
          <w:rFonts w:ascii="Cambria" w:hAnsi="Cambria"/>
          <w:b/>
          <w:bCs/>
        </w:rPr>
        <w:t xml:space="preserve"> </w:t>
      </w:r>
      <w:r w:rsidRPr="00FA221B">
        <w:rPr>
          <w:rFonts w:ascii="Cambria" w:hAnsi="Cambria"/>
          <w:b/>
          <w:bCs/>
        </w:rPr>
        <w:t>License Analysis and Subscription Management</w:t>
      </w:r>
    </w:p>
    <w:p w:rsidR="00302DF6" w:rsidRPr="00FA221B" w:rsidP="00D641B4" w14:paraId="26986832" w14:textId="6AC88FEF">
      <w:pPr>
        <w:pStyle w:val="NoSpacing"/>
        <w:jc w:val="both"/>
        <w:rPr>
          <w:rFonts w:ascii="Cambria" w:hAnsi="Cambria"/>
        </w:rPr>
      </w:pPr>
      <w:r w:rsidRPr="00FA221B">
        <w:rPr>
          <w:rFonts w:ascii="Cambria" w:hAnsi="Cambria"/>
        </w:rPr>
        <w:t>Environment: ServiceNow San Diego version</w:t>
      </w:r>
    </w:p>
    <w:p w:rsidR="00D641B4" w:rsidRPr="00FA221B" w:rsidP="00D641B4" w14:paraId="42E3BD84" w14:textId="77777777">
      <w:pPr>
        <w:pStyle w:val="NoSpacing"/>
        <w:jc w:val="both"/>
        <w:rPr>
          <w:rFonts w:ascii="Cambria" w:hAnsi="Cambria"/>
          <w:u w:val="single"/>
        </w:rPr>
      </w:pPr>
    </w:p>
    <w:p w:rsidR="00AC0B6D" w:rsidRPr="00FA221B" w:rsidP="00D641B4" w14:paraId="555B9E32" w14:textId="6E90C508">
      <w:pPr>
        <w:pStyle w:val="NoSpacing"/>
        <w:jc w:val="both"/>
        <w:rPr>
          <w:rFonts w:ascii="Cambria" w:hAnsi="Cambria"/>
        </w:rPr>
      </w:pPr>
      <w:r w:rsidRPr="00FA221B">
        <w:rPr>
          <w:rFonts w:ascii="Cambria" w:hAnsi="Cambria"/>
          <w:u w:val="single"/>
        </w:rPr>
        <w:t xml:space="preserve">Key Deliverables: </w:t>
      </w:r>
    </w:p>
    <w:p w:rsidR="00302DF6" w:rsidRPr="00FA221B" w:rsidP="00EA7666" w14:paraId="40D39DF5" w14:textId="4292905B">
      <w:pPr>
        <w:pStyle w:val="NoSpacing"/>
        <w:numPr>
          <w:ilvl w:val="0"/>
          <w:numId w:val="3"/>
        </w:numPr>
        <w:ind w:left="360"/>
        <w:jc w:val="both"/>
        <w:rPr>
          <w:rFonts w:ascii="Cambria" w:hAnsi="Cambria"/>
        </w:rPr>
      </w:pPr>
      <w:r w:rsidRPr="00FA221B">
        <w:rPr>
          <w:rFonts w:ascii="Cambria" w:hAnsi="Cambria"/>
        </w:rPr>
        <w:t>Analys</w:t>
      </w:r>
      <w:r w:rsidRPr="00FA221B" w:rsidR="00EA7666">
        <w:rPr>
          <w:rFonts w:ascii="Cambria" w:hAnsi="Cambria"/>
        </w:rPr>
        <w:t>ed</w:t>
      </w:r>
      <w:r w:rsidRPr="00FA221B">
        <w:rPr>
          <w:rFonts w:ascii="Cambria" w:hAnsi="Cambria"/>
        </w:rPr>
        <w:t xml:space="preserve"> current license utilization for existing roles and groups in ServiceNow tool for Tabcorp (includes TabConnect and </w:t>
      </w:r>
      <w:r w:rsidRPr="00FA221B" w:rsidR="00B75482">
        <w:rPr>
          <w:rFonts w:ascii="Cambria" w:hAnsi="Cambria"/>
        </w:rPr>
        <w:t>TabCentral</w:t>
      </w:r>
      <w:r w:rsidRPr="00FA221B">
        <w:rPr>
          <w:rFonts w:ascii="Cambria" w:hAnsi="Cambria"/>
        </w:rPr>
        <w:t>)</w:t>
      </w:r>
    </w:p>
    <w:p w:rsidR="00302DF6" w:rsidRPr="00FA221B" w:rsidP="007C013C" w14:paraId="1AA3B065" w14:textId="4BEFA159">
      <w:pPr>
        <w:pStyle w:val="NoSpacing"/>
        <w:numPr>
          <w:ilvl w:val="0"/>
          <w:numId w:val="3"/>
        </w:numPr>
        <w:ind w:left="360"/>
        <w:jc w:val="both"/>
        <w:rPr>
          <w:rFonts w:ascii="Cambria" w:hAnsi="Cambria"/>
        </w:rPr>
      </w:pPr>
      <w:r w:rsidRPr="00FA221B">
        <w:rPr>
          <w:rFonts w:ascii="Cambria" w:hAnsi="Cambria"/>
        </w:rPr>
        <w:t>Analyse</w:t>
      </w:r>
      <w:r w:rsidRPr="00FA221B" w:rsidR="00EA7666">
        <w:rPr>
          <w:rFonts w:ascii="Cambria" w:hAnsi="Cambria"/>
        </w:rPr>
        <w:t>d</w:t>
      </w:r>
      <w:r w:rsidRPr="00FA221B">
        <w:rPr>
          <w:rFonts w:ascii="Cambria" w:hAnsi="Cambria"/>
        </w:rPr>
        <w:t xml:space="preserve"> and review </w:t>
      </w:r>
      <w:r w:rsidRPr="00FA221B" w:rsidR="00B75482">
        <w:rPr>
          <w:rFonts w:ascii="Cambria" w:hAnsi="Cambria"/>
        </w:rPr>
        <w:t>current state</w:t>
      </w:r>
      <w:r w:rsidRPr="00FA221B">
        <w:rPr>
          <w:rFonts w:ascii="Cambria" w:hAnsi="Cambria"/>
        </w:rPr>
        <w:t xml:space="preserve"> of license utilization of ServiceNow for TechConnect and TabCentral</w:t>
      </w:r>
      <w:r w:rsidRPr="00FA221B" w:rsidR="00EA7666">
        <w:rPr>
          <w:rFonts w:ascii="Cambria" w:hAnsi="Cambria"/>
        </w:rPr>
        <w:t xml:space="preserve">; </w:t>
      </w:r>
      <w:r w:rsidRPr="00FA221B">
        <w:rPr>
          <w:rFonts w:ascii="Cambria" w:hAnsi="Cambria"/>
        </w:rPr>
        <w:t>allocation of licenses to specific roles compared to industry leading practices.</w:t>
      </w:r>
    </w:p>
    <w:p w:rsidR="00302DF6" w:rsidRPr="00FA221B" w:rsidP="00EA7666" w14:paraId="14B2D2FC" w14:textId="7A3E1529">
      <w:pPr>
        <w:pStyle w:val="NoSpacing"/>
        <w:numPr>
          <w:ilvl w:val="0"/>
          <w:numId w:val="3"/>
        </w:numPr>
        <w:ind w:left="360"/>
        <w:jc w:val="both"/>
        <w:rPr>
          <w:rFonts w:ascii="Cambria" w:hAnsi="Cambria"/>
        </w:rPr>
      </w:pPr>
      <w:r w:rsidRPr="00FA221B">
        <w:rPr>
          <w:rFonts w:ascii="Cambria" w:hAnsi="Cambria"/>
        </w:rPr>
        <w:t>Identified</w:t>
      </w:r>
      <w:r w:rsidRPr="00FA221B">
        <w:rPr>
          <w:rFonts w:ascii="Cambria" w:hAnsi="Cambria"/>
        </w:rPr>
        <w:t xml:space="preserve"> over-utilization and under-utilization of licenses in ServiceNow</w:t>
      </w:r>
    </w:p>
    <w:p w:rsidR="00302DF6" w:rsidRPr="00FA221B" w:rsidP="00EA7666" w14:paraId="2B54BB2E" w14:textId="4DE1A4BD">
      <w:pPr>
        <w:pStyle w:val="NoSpacing"/>
        <w:numPr>
          <w:ilvl w:val="0"/>
          <w:numId w:val="3"/>
        </w:numPr>
        <w:ind w:left="360"/>
        <w:jc w:val="both"/>
        <w:rPr>
          <w:rFonts w:ascii="Cambria" w:hAnsi="Cambria"/>
        </w:rPr>
      </w:pPr>
      <w:r w:rsidRPr="00FA221B">
        <w:rPr>
          <w:rFonts w:ascii="Cambria" w:hAnsi="Cambria"/>
        </w:rPr>
        <w:t xml:space="preserve">Generated </w:t>
      </w:r>
      <w:r w:rsidRPr="00FA221B">
        <w:rPr>
          <w:rFonts w:ascii="Cambria" w:hAnsi="Cambria"/>
        </w:rPr>
        <w:t>reports on roles and groups vs. licenses configured/ consumed in ServiceNow for TechConnect and TabCentral</w:t>
      </w:r>
    </w:p>
    <w:p w:rsidR="00302DF6" w:rsidRPr="00FA221B" w:rsidP="00EA7666" w14:paraId="6C9D9EF0" w14:textId="1ACE21ED">
      <w:pPr>
        <w:pStyle w:val="NoSpacing"/>
        <w:numPr>
          <w:ilvl w:val="0"/>
          <w:numId w:val="3"/>
        </w:numPr>
        <w:ind w:left="360"/>
        <w:jc w:val="both"/>
        <w:rPr>
          <w:rFonts w:ascii="Cambria" w:hAnsi="Cambria"/>
        </w:rPr>
      </w:pPr>
      <w:r w:rsidRPr="00FA221B">
        <w:rPr>
          <w:rFonts w:ascii="Cambria" w:hAnsi="Cambria"/>
        </w:rPr>
        <w:t>Share</w:t>
      </w:r>
      <w:r w:rsidRPr="00FA221B" w:rsidR="00B84C9A">
        <w:rPr>
          <w:rFonts w:ascii="Cambria" w:hAnsi="Cambria"/>
        </w:rPr>
        <w:t>d</w:t>
      </w:r>
      <w:r w:rsidRPr="00FA221B">
        <w:rPr>
          <w:rFonts w:ascii="Cambria" w:hAnsi="Cambria"/>
        </w:rPr>
        <w:t xml:space="preserve"> reports on over-utilization and under-utilization of licenses in ServiceNow for TechConnect and TabCentral</w:t>
      </w:r>
    </w:p>
    <w:p w:rsidR="00302DF6" w:rsidRPr="00FA221B" w:rsidP="00B84C9A" w14:paraId="75E7451C" w14:textId="43788385">
      <w:pPr>
        <w:pStyle w:val="NoSpacing"/>
        <w:numPr>
          <w:ilvl w:val="0"/>
          <w:numId w:val="3"/>
        </w:numPr>
        <w:pBdr>
          <w:bottom w:val="single" w:sz="4" w:space="1" w:color="auto"/>
        </w:pBdr>
        <w:ind w:left="360"/>
        <w:jc w:val="both"/>
        <w:rPr>
          <w:rFonts w:ascii="Cambria" w:hAnsi="Cambria"/>
        </w:rPr>
      </w:pPr>
      <w:r w:rsidRPr="00FA221B">
        <w:rPr>
          <w:rFonts w:ascii="Cambria" w:hAnsi="Cambria"/>
        </w:rPr>
        <w:t>Identif</w:t>
      </w:r>
      <w:r w:rsidRPr="00FA221B" w:rsidR="00B84C9A">
        <w:rPr>
          <w:rFonts w:ascii="Cambria" w:hAnsi="Cambria"/>
        </w:rPr>
        <w:t>ied</w:t>
      </w:r>
      <w:r w:rsidRPr="00FA221B">
        <w:rPr>
          <w:rFonts w:ascii="Cambria" w:hAnsi="Cambria"/>
        </w:rPr>
        <w:t xml:space="preserve"> deviation from leading practices for license utilization only</w:t>
      </w:r>
    </w:p>
    <w:p w:rsidR="00302DF6" w:rsidRPr="00FA221B" w:rsidP="00D641B4" w14:paraId="4FC7F69E" w14:textId="04552719">
      <w:pPr>
        <w:pStyle w:val="NoSpacing"/>
        <w:jc w:val="both"/>
        <w:rPr>
          <w:rFonts w:ascii="Cambria" w:hAnsi="Cambria"/>
          <w:b/>
          <w:bCs/>
        </w:rPr>
      </w:pPr>
      <w:r w:rsidRPr="00FA221B">
        <w:rPr>
          <w:rFonts w:ascii="Cambria" w:hAnsi="Cambria"/>
          <w:b/>
          <w:bCs/>
        </w:rPr>
        <w:t>Client</w:t>
      </w:r>
      <w:r w:rsidRPr="00FA221B" w:rsidR="00D828AA">
        <w:rPr>
          <w:rFonts w:ascii="Cambria" w:hAnsi="Cambria"/>
          <w:b/>
          <w:bCs/>
        </w:rPr>
        <w:t>:</w:t>
      </w:r>
      <w:r w:rsidR="00232183">
        <w:rPr>
          <w:rFonts w:ascii="Cambria" w:hAnsi="Cambria"/>
          <w:b/>
          <w:bCs/>
        </w:rPr>
        <w:t xml:space="preserve"> </w:t>
      </w:r>
      <w:r w:rsidRPr="00FA221B">
        <w:rPr>
          <w:rFonts w:ascii="Cambria" w:hAnsi="Cambria"/>
          <w:b/>
          <w:bCs/>
        </w:rPr>
        <w:t>Cox Communications</w:t>
      </w:r>
    </w:p>
    <w:p w:rsidR="00302DF6" w:rsidRPr="00FA221B" w:rsidP="00D641B4" w14:paraId="454CEFE1" w14:textId="0BA71F92">
      <w:pPr>
        <w:pStyle w:val="NoSpacing"/>
        <w:jc w:val="both"/>
        <w:rPr>
          <w:rFonts w:ascii="Cambria" w:hAnsi="Cambria"/>
          <w:b/>
          <w:bCs/>
        </w:rPr>
      </w:pPr>
      <w:r w:rsidRPr="00FA221B">
        <w:rPr>
          <w:rFonts w:ascii="Cambria" w:hAnsi="Cambria"/>
          <w:b/>
          <w:bCs/>
        </w:rPr>
        <w:t>Project Name:</w:t>
      </w:r>
      <w:r w:rsidR="00232183">
        <w:rPr>
          <w:rFonts w:ascii="Cambria" w:hAnsi="Cambria"/>
          <w:b/>
          <w:bCs/>
        </w:rPr>
        <w:t xml:space="preserve"> </w:t>
      </w:r>
      <w:r w:rsidRPr="00FA221B">
        <w:rPr>
          <w:rFonts w:ascii="Cambria" w:hAnsi="Cambria"/>
          <w:b/>
          <w:bCs/>
        </w:rPr>
        <w:t>Unified Event Ticketing (UET)</w:t>
      </w:r>
    </w:p>
    <w:p w:rsidR="00D641B4" w:rsidRPr="00FA221B" w:rsidP="00D641B4" w14:paraId="54F4C831" w14:textId="5B2186D3">
      <w:pPr>
        <w:pStyle w:val="NoSpacing"/>
        <w:jc w:val="both"/>
        <w:rPr>
          <w:rFonts w:ascii="Cambria" w:hAnsi="Cambria"/>
        </w:rPr>
      </w:pPr>
      <w:r w:rsidRPr="00FA221B">
        <w:rPr>
          <w:rFonts w:ascii="Cambria" w:hAnsi="Cambria"/>
        </w:rPr>
        <w:t xml:space="preserve">Environment: </w:t>
      </w:r>
      <w:r w:rsidRPr="00FA221B" w:rsidR="00D828AA">
        <w:rPr>
          <w:rFonts w:ascii="Cambria" w:hAnsi="Cambria"/>
        </w:rPr>
        <w:tab/>
      </w:r>
      <w:r w:rsidRPr="00FA221B">
        <w:rPr>
          <w:rFonts w:ascii="Cambria" w:hAnsi="Cambria"/>
        </w:rPr>
        <w:t>Linux, Remedy ARS 20.02.00</w:t>
      </w:r>
    </w:p>
    <w:p w:rsidR="00302DF6" w:rsidRPr="00FA221B" w:rsidP="00D641B4" w14:paraId="69044F3E" w14:textId="303E401E">
      <w:pPr>
        <w:pStyle w:val="NoSpacing"/>
        <w:jc w:val="both"/>
        <w:rPr>
          <w:rFonts w:ascii="Cambria" w:hAnsi="Cambria"/>
        </w:rPr>
      </w:pPr>
      <w:r w:rsidRPr="00FA221B">
        <w:rPr>
          <w:rFonts w:ascii="Cambria" w:hAnsi="Cambria"/>
        </w:rPr>
        <w:t xml:space="preserve">Database: </w:t>
      </w:r>
      <w:r w:rsidRPr="00FA221B" w:rsidR="00D828AA">
        <w:rPr>
          <w:rFonts w:ascii="Cambria" w:hAnsi="Cambria"/>
        </w:rPr>
        <w:t xml:space="preserve">        </w:t>
      </w:r>
      <w:r w:rsidRPr="00FA221B" w:rsidR="00D641B4">
        <w:rPr>
          <w:rFonts w:ascii="Cambria" w:hAnsi="Cambria"/>
        </w:rPr>
        <w:tab/>
      </w:r>
      <w:r w:rsidRPr="00FA221B">
        <w:rPr>
          <w:rFonts w:ascii="Cambria" w:hAnsi="Cambria"/>
        </w:rPr>
        <w:t>Oracle 19c</w:t>
      </w:r>
    </w:p>
    <w:p w:rsidR="00D641B4" w:rsidRPr="00FA221B" w:rsidP="00D641B4" w14:paraId="191F426A" w14:textId="77777777">
      <w:pPr>
        <w:pStyle w:val="NoSpacing"/>
        <w:jc w:val="both"/>
        <w:rPr>
          <w:rFonts w:ascii="Cambria" w:hAnsi="Cambria"/>
        </w:rPr>
      </w:pPr>
    </w:p>
    <w:p w:rsidR="00AC0B6D" w:rsidRPr="00FA221B" w:rsidP="00D641B4" w14:paraId="7E81CA11" w14:textId="78B4A6D4">
      <w:pPr>
        <w:pStyle w:val="NoSpacing"/>
        <w:jc w:val="both"/>
        <w:rPr>
          <w:rFonts w:ascii="Cambria" w:hAnsi="Cambria"/>
          <w:u w:val="single"/>
        </w:rPr>
      </w:pPr>
      <w:r w:rsidRPr="00FA221B">
        <w:rPr>
          <w:rFonts w:ascii="Cambria" w:hAnsi="Cambria"/>
          <w:u w:val="single"/>
        </w:rPr>
        <w:t>Description</w:t>
      </w:r>
      <w:r w:rsidRPr="00FA221B">
        <w:rPr>
          <w:rFonts w:ascii="Cambria" w:hAnsi="Cambria"/>
          <w:u w:val="single"/>
        </w:rPr>
        <w:t xml:space="preserve">: </w:t>
      </w:r>
    </w:p>
    <w:p w:rsidR="00302DF6" w:rsidRPr="00FA221B" w:rsidP="00B84C9A" w14:paraId="4FAE76E5" w14:textId="74430FC2">
      <w:pPr>
        <w:pStyle w:val="NoSpacing"/>
        <w:numPr>
          <w:ilvl w:val="0"/>
          <w:numId w:val="3"/>
        </w:numPr>
        <w:ind w:left="360"/>
        <w:jc w:val="both"/>
        <w:rPr>
          <w:rFonts w:ascii="Cambria" w:hAnsi="Cambria"/>
        </w:rPr>
      </w:pPr>
      <w:r w:rsidRPr="00FA221B">
        <w:rPr>
          <w:rFonts w:ascii="Cambria" w:hAnsi="Cambria"/>
        </w:rPr>
        <w:t>UET is a mission critical business application for Cox Communications to track Problems, Incidents and Changes happening to network elements within the enterprise that provides 100% service assurance availability to its customers</w:t>
      </w:r>
    </w:p>
    <w:p w:rsidR="00302DF6" w:rsidRPr="00FA221B" w:rsidP="00B84C9A" w14:paraId="73141730" w14:textId="4CAC9718">
      <w:pPr>
        <w:pStyle w:val="NoSpacing"/>
        <w:numPr>
          <w:ilvl w:val="0"/>
          <w:numId w:val="3"/>
        </w:numPr>
        <w:ind w:left="360"/>
        <w:jc w:val="both"/>
        <w:rPr>
          <w:rFonts w:ascii="Cambria" w:hAnsi="Cambria"/>
        </w:rPr>
      </w:pPr>
      <w:r w:rsidRPr="00FA221B">
        <w:rPr>
          <w:rFonts w:ascii="Cambria" w:hAnsi="Cambria"/>
        </w:rPr>
        <w:t>UET is built on BMC Remedy platform and is fully customized and complex architecture with 30+ integrations using different integration mechanisms with interfaces to</w:t>
      </w:r>
      <w:r w:rsidR="00B75482">
        <w:rPr>
          <w:rFonts w:ascii="Cambria" w:hAnsi="Cambria"/>
        </w:rPr>
        <w:t xml:space="preserve"> </w:t>
      </w:r>
      <w:r w:rsidRPr="00FA221B">
        <w:rPr>
          <w:rFonts w:ascii="Cambria" w:hAnsi="Cambria"/>
        </w:rPr>
        <w:t>Billing System, Field Service technicians, Granite, Monitoring applications, Customer Portals</w:t>
      </w:r>
    </w:p>
    <w:p w:rsidR="00302DF6" w:rsidRPr="00FA221B" w:rsidP="001C4B17" w14:paraId="64CA9122" w14:textId="647BAA7D">
      <w:pPr>
        <w:pStyle w:val="NoSpacing"/>
        <w:numPr>
          <w:ilvl w:val="0"/>
          <w:numId w:val="3"/>
        </w:numPr>
        <w:pBdr>
          <w:bottom w:val="single" w:sz="4" w:space="1" w:color="auto"/>
        </w:pBdr>
        <w:ind w:left="360"/>
        <w:jc w:val="both"/>
        <w:rPr>
          <w:rFonts w:ascii="Cambria" w:hAnsi="Cambria"/>
        </w:rPr>
      </w:pPr>
      <w:r w:rsidRPr="00FA221B">
        <w:rPr>
          <w:rFonts w:ascii="Cambria" w:hAnsi="Cambria"/>
        </w:rPr>
        <w:t>After taking over the role of MSP, delivered application platform upgrade, application infrastructure upgrade, setting up of disaster recovery and major projects includes RPHY node segmentation, AWS events tracking, FCC and many more</w:t>
      </w:r>
    </w:p>
    <w:p w:rsidR="00D641B4" w:rsidRPr="00FA221B" w:rsidP="00D641B4" w14:paraId="3E2E25C3" w14:textId="77777777">
      <w:pPr>
        <w:pStyle w:val="NoSpacing"/>
        <w:jc w:val="both"/>
        <w:rPr>
          <w:rFonts w:ascii="Cambria" w:hAnsi="Cambria"/>
        </w:rPr>
      </w:pPr>
    </w:p>
    <w:p w:rsidR="00302DF6" w:rsidRPr="00FA221B" w:rsidP="00D641B4" w14:paraId="7D91BEF2" w14:textId="0D1D7476">
      <w:pPr>
        <w:pStyle w:val="NoSpacing"/>
        <w:jc w:val="both"/>
        <w:rPr>
          <w:rFonts w:ascii="Cambria" w:hAnsi="Cambria"/>
          <w:b/>
          <w:bCs/>
        </w:rPr>
      </w:pPr>
      <w:r w:rsidRPr="00FA221B">
        <w:rPr>
          <w:rFonts w:ascii="Cambria" w:hAnsi="Cambria"/>
          <w:b/>
          <w:bCs/>
        </w:rPr>
        <w:t>Client: SCB Malaysia</w:t>
      </w:r>
    </w:p>
    <w:p w:rsidR="00D641B4" w:rsidRPr="00FA221B" w:rsidP="00D641B4" w14:paraId="30DB3B72" w14:textId="0ED28B60">
      <w:pPr>
        <w:pStyle w:val="NoSpacing"/>
        <w:jc w:val="both"/>
        <w:rPr>
          <w:rFonts w:ascii="Cambria" w:hAnsi="Cambria"/>
          <w:b/>
          <w:bCs/>
        </w:rPr>
      </w:pPr>
      <w:r w:rsidRPr="00FA221B">
        <w:rPr>
          <w:rFonts w:ascii="Cambria" w:hAnsi="Cambria"/>
          <w:b/>
          <w:bCs/>
        </w:rPr>
        <w:t>Project Name: SCB Remedy</w:t>
      </w:r>
    </w:p>
    <w:p w:rsidR="00302DF6" w:rsidRPr="00FA221B" w:rsidP="00D641B4" w14:paraId="3FC5E702" w14:textId="4214074B">
      <w:pPr>
        <w:pStyle w:val="NoSpacing"/>
        <w:jc w:val="both"/>
        <w:rPr>
          <w:rFonts w:ascii="Cambria" w:hAnsi="Cambria"/>
        </w:rPr>
      </w:pPr>
      <w:r w:rsidRPr="00FA221B">
        <w:rPr>
          <w:rFonts w:ascii="Cambria" w:hAnsi="Cambria"/>
        </w:rPr>
        <w:t>Environment: Linux, Remedy ARS 8.1, ITSM 8.x</w:t>
      </w:r>
    </w:p>
    <w:p w:rsidR="00302DF6" w:rsidRPr="00FA221B" w:rsidP="00D641B4" w14:paraId="263BFE76" w14:textId="218667C0">
      <w:pPr>
        <w:pStyle w:val="NoSpacing"/>
        <w:jc w:val="both"/>
        <w:rPr>
          <w:rFonts w:ascii="Cambria" w:hAnsi="Cambria"/>
        </w:rPr>
      </w:pPr>
      <w:r w:rsidRPr="00FA221B">
        <w:rPr>
          <w:rFonts w:ascii="Cambria" w:hAnsi="Cambria"/>
        </w:rPr>
        <w:t>Database:</w:t>
      </w:r>
      <w:r w:rsidR="00232183">
        <w:rPr>
          <w:rFonts w:ascii="Cambria" w:hAnsi="Cambria"/>
        </w:rPr>
        <w:t xml:space="preserve"> </w:t>
      </w:r>
      <w:r w:rsidRPr="00FA221B">
        <w:rPr>
          <w:rFonts w:ascii="Cambria" w:hAnsi="Cambria"/>
        </w:rPr>
        <w:t>Oracle 10g</w:t>
      </w:r>
    </w:p>
    <w:p w:rsidR="00302DF6" w:rsidRPr="00FA221B" w:rsidP="00302DF6" w14:paraId="669DBA53" w14:textId="5431FC17">
      <w:pPr>
        <w:pStyle w:val="NoSpacing"/>
        <w:ind w:left="360"/>
        <w:jc w:val="both"/>
        <w:rPr>
          <w:rFonts w:ascii="Cambria" w:hAnsi="Cambria"/>
        </w:rPr>
      </w:pPr>
    </w:p>
    <w:p w:rsidR="00AC0B6D" w:rsidRPr="00FA221B" w:rsidP="00D641B4" w14:paraId="65305E31" w14:textId="77777777">
      <w:pPr>
        <w:pStyle w:val="NoSpacing"/>
        <w:jc w:val="both"/>
        <w:rPr>
          <w:rFonts w:ascii="Cambria" w:hAnsi="Cambria"/>
          <w:u w:val="single"/>
        </w:rPr>
      </w:pPr>
      <w:r w:rsidRPr="00FA221B">
        <w:rPr>
          <w:rFonts w:ascii="Cambria" w:hAnsi="Cambria"/>
          <w:u w:val="single"/>
        </w:rPr>
        <w:t xml:space="preserve">Key Deliverables: </w:t>
      </w:r>
    </w:p>
    <w:p w:rsidR="001C4B17" w:rsidRPr="00FA221B" w:rsidP="001C4B17" w14:paraId="584519B1" w14:textId="77777777">
      <w:pPr>
        <w:pStyle w:val="NoSpacing"/>
        <w:numPr>
          <w:ilvl w:val="0"/>
          <w:numId w:val="3"/>
        </w:numPr>
        <w:ind w:left="360"/>
        <w:jc w:val="both"/>
        <w:rPr>
          <w:rFonts w:ascii="Cambria" w:hAnsi="Cambria"/>
        </w:rPr>
      </w:pPr>
      <w:r w:rsidRPr="00FA221B">
        <w:rPr>
          <w:rFonts w:ascii="Cambria" w:hAnsi="Cambria"/>
        </w:rPr>
        <w:t xml:space="preserve">Served as </w:t>
      </w:r>
      <w:r w:rsidRPr="00FA221B" w:rsidR="00302DF6">
        <w:rPr>
          <w:rFonts w:ascii="Cambria" w:hAnsi="Cambria"/>
        </w:rPr>
        <w:t xml:space="preserve">Technical </w:t>
      </w:r>
      <w:r w:rsidRPr="00FA221B">
        <w:rPr>
          <w:rFonts w:ascii="Cambria" w:hAnsi="Cambria"/>
        </w:rPr>
        <w:t>A</w:t>
      </w:r>
      <w:r w:rsidRPr="00FA221B" w:rsidR="00302DF6">
        <w:rPr>
          <w:rFonts w:ascii="Cambria" w:hAnsi="Cambria"/>
        </w:rPr>
        <w:t>rchitect for the ITSM Archival implementation project in SCB</w:t>
      </w:r>
    </w:p>
    <w:p w:rsidR="001C4B17" w:rsidRPr="00FA221B" w:rsidP="001C4B17" w14:paraId="1FD22CA8" w14:textId="77777777">
      <w:pPr>
        <w:pStyle w:val="NoSpacing"/>
        <w:numPr>
          <w:ilvl w:val="0"/>
          <w:numId w:val="3"/>
        </w:numPr>
        <w:ind w:left="360"/>
        <w:jc w:val="both"/>
        <w:rPr>
          <w:rFonts w:ascii="Cambria" w:hAnsi="Cambria"/>
        </w:rPr>
      </w:pPr>
      <w:r w:rsidRPr="00FA221B">
        <w:rPr>
          <w:rFonts w:ascii="Cambria" w:hAnsi="Cambria"/>
        </w:rPr>
        <w:t xml:space="preserve">Functioned as </w:t>
      </w:r>
      <w:r w:rsidRPr="00FA221B" w:rsidR="00302DF6">
        <w:rPr>
          <w:rFonts w:ascii="Cambria" w:hAnsi="Cambria"/>
        </w:rPr>
        <w:t xml:space="preserve">Offshore </w:t>
      </w:r>
      <w:r w:rsidRPr="00FA221B">
        <w:rPr>
          <w:rFonts w:ascii="Cambria" w:hAnsi="Cambria"/>
        </w:rPr>
        <w:t>L</w:t>
      </w:r>
      <w:r w:rsidRPr="00FA221B" w:rsidR="00302DF6">
        <w:rPr>
          <w:rFonts w:ascii="Cambria" w:hAnsi="Cambria"/>
        </w:rPr>
        <w:t xml:space="preserve">ead for the </w:t>
      </w:r>
      <w:r w:rsidRPr="00FA221B">
        <w:rPr>
          <w:rFonts w:ascii="Cambria" w:hAnsi="Cambria"/>
        </w:rPr>
        <w:t>d</w:t>
      </w:r>
      <w:r w:rsidRPr="00FA221B" w:rsidR="00302DF6">
        <w:rPr>
          <w:rFonts w:ascii="Cambria" w:hAnsi="Cambria"/>
        </w:rPr>
        <w:t>evelopment and enhancements to the existing SRM and ITSM modules</w:t>
      </w:r>
    </w:p>
    <w:p w:rsidR="00302DF6" w:rsidRPr="00FA221B" w:rsidP="001C4B17" w14:paraId="4C01EA9A" w14:textId="27750BC6">
      <w:pPr>
        <w:pStyle w:val="NoSpacing"/>
        <w:numPr>
          <w:ilvl w:val="0"/>
          <w:numId w:val="3"/>
        </w:numPr>
        <w:ind w:left="360"/>
        <w:jc w:val="both"/>
        <w:rPr>
          <w:rFonts w:ascii="Cambria" w:hAnsi="Cambria"/>
        </w:rPr>
      </w:pPr>
      <w:r w:rsidRPr="00FA221B">
        <w:rPr>
          <w:rFonts w:ascii="Cambria" w:hAnsi="Cambria"/>
        </w:rPr>
        <w:t>Led technical design and development from the front by managing team in required manner</w:t>
      </w:r>
    </w:p>
    <w:p w:rsidR="00302DF6" w:rsidRPr="00FA221B" w:rsidP="001C4B17" w14:paraId="7AD975FB" w14:textId="77C3A3EF">
      <w:pPr>
        <w:pStyle w:val="NoSpacing"/>
        <w:numPr>
          <w:ilvl w:val="0"/>
          <w:numId w:val="3"/>
        </w:numPr>
        <w:ind w:left="360"/>
        <w:jc w:val="both"/>
        <w:rPr>
          <w:rFonts w:ascii="Cambria" w:hAnsi="Cambria"/>
        </w:rPr>
      </w:pPr>
      <w:r w:rsidRPr="00FA221B">
        <w:rPr>
          <w:rFonts w:ascii="Cambria" w:hAnsi="Cambria"/>
        </w:rPr>
        <w:t xml:space="preserve">Created </w:t>
      </w:r>
      <w:r w:rsidRPr="00FA221B" w:rsidR="001C4B17">
        <w:rPr>
          <w:rFonts w:ascii="Cambria" w:hAnsi="Cambria"/>
        </w:rPr>
        <w:t>forms, active links, filters, active link guides, filter guides, escalations, menus</w:t>
      </w:r>
    </w:p>
    <w:p w:rsidR="00302DF6" w:rsidRPr="00FA221B" w:rsidP="001C4B17" w14:paraId="03900F1B" w14:textId="391CFE79">
      <w:pPr>
        <w:pStyle w:val="NoSpacing"/>
        <w:numPr>
          <w:ilvl w:val="0"/>
          <w:numId w:val="3"/>
        </w:numPr>
        <w:ind w:left="360"/>
        <w:jc w:val="both"/>
        <w:rPr>
          <w:rFonts w:ascii="Cambria" w:hAnsi="Cambria"/>
        </w:rPr>
      </w:pPr>
      <w:r w:rsidRPr="00FA221B">
        <w:rPr>
          <w:rFonts w:ascii="Cambria" w:hAnsi="Cambria"/>
        </w:rPr>
        <w:t>Worked on db procedures to bulk delete the ticket data</w:t>
      </w:r>
    </w:p>
    <w:p w:rsidR="00302DF6" w:rsidRPr="00FA221B" w:rsidP="001C4B17" w14:paraId="48A033A2" w14:textId="4CF5A371">
      <w:pPr>
        <w:pStyle w:val="NoSpacing"/>
        <w:numPr>
          <w:ilvl w:val="0"/>
          <w:numId w:val="3"/>
        </w:numPr>
        <w:ind w:left="360"/>
        <w:jc w:val="both"/>
        <w:rPr>
          <w:rFonts w:ascii="Cambria" w:hAnsi="Cambria"/>
        </w:rPr>
      </w:pPr>
      <w:r w:rsidRPr="00FA221B">
        <w:rPr>
          <w:rFonts w:ascii="Cambria" w:hAnsi="Cambria"/>
        </w:rPr>
        <w:t>Involved in deployment of code using export import functionalities using Remedy Developer Studio.</w:t>
      </w:r>
    </w:p>
    <w:p w:rsidR="00302DF6" w:rsidRPr="00FA221B" w:rsidP="001C4B17" w14:paraId="44E9A9DD" w14:textId="3CF5702D">
      <w:pPr>
        <w:pStyle w:val="NoSpacing"/>
        <w:numPr>
          <w:ilvl w:val="0"/>
          <w:numId w:val="3"/>
        </w:numPr>
        <w:pBdr>
          <w:bottom w:val="single" w:sz="4" w:space="1" w:color="auto"/>
        </w:pBdr>
        <w:ind w:left="360"/>
        <w:jc w:val="both"/>
        <w:rPr>
          <w:rFonts w:ascii="Cambria" w:hAnsi="Cambria"/>
        </w:rPr>
      </w:pPr>
      <w:r w:rsidRPr="00FA221B">
        <w:rPr>
          <w:rFonts w:ascii="Cambria" w:hAnsi="Cambria"/>
        </w:rPr>
        <w:t xml:space="preserve">Worked on SRD’s and creating new AOT’s, PDT’s and SRD’s and </w:t>
      </w:r>
      <w:r w:rsidRPr="00FA221B" w:rsidR="001C4B17">
        <w:rPr>
          <w:rFonts w:ascii="Cambria" w:hAnsi="Cambria"/>
        </w:rPr>
        <w:t>s</w:t>
      </w:r>
      <w:r w:rsidRPr="00FA221B">
        <w:rPr>
          <w:rFonts w:ascii="Cambria" w:hAnsi="Cambria"/>
        </w:rPr>
        <w:t xml:space="preserve">upported for request with error in creating the </w:t>
      </w:r>
      <w:r w:rsidRPr="00FA221B" w:rsidR="001C4B17">
        <w:rPr>
          <w:rFonts w:ascii="Cambria" w:hAnsi="Cambria"/>
        </w:rPr>
        <w:t>fulfilment</w:t>
      </w:r>
    </w:p>
    <w:p w:rsidR="00302DF6" w:rsidRPr="00FA221B" w:rsidP="00302DF6" w14:paraId="53265F39" w14:textId="77777777">
      <w:pPr>
        <w:pStyle w:val="NoSpacing"/>
        <w:ind w:left="360"/>
        <w:jc w:val="both"/>
        <w:rPr>
          <w:rFonts w:ascii="Cambria" w:hAnsi="Cambria"/>
        </w:rPr>
      </w:pPr>
    </w:p>
    <w:p w:rsidR="00302DF6" w:rsidRPr="00FA221B" w:rsidP="00D641B4" w14:paraId="0C66D2E9" w14:textId="5232A516">
      <w:pPr>
        <w:pStyle w:val="NoSpacing"/>
        <w:jc w:val="both"/>
        <w:rPr>
          <w:rFonts w:ascii="Cambria" w:hAnsi="Cambria"/>
          <w:b/>
          <w:bCs/>
        </w:rPr>
      </w:pPr>
      <w:r w:rsidRPr="00FA221B">
        <w:rPr>
          <w:rFonts w:ascii="Cambria" w:hAnsi="Cambria"/>
          <w:b/>
          <w:bCs/>
        </w:rPr>
        <w:t>Client:</w:t>
      </w:r>
      <w:r w:rsidR="00232183">
        <w:rPr>
          <w:rFonts w:ascii="Cambria" w:hAnsi="Cambria"/>
          <w:b/>
          <w:bCs/>
        </w:rPr>
        <w:t xml:space="preserve"> </w:t>
      </w:r>
      <w:r w:rsidRPr="00FA221B">
        <w:rPr>
          <w:rFonts w:ascii="Cambria" w:hAnsi="Cambria"/>
          <w:b/>
          <w:bCs/>
        </w:rPr>
        <w:t>MERCK</w:t>
      </w:r>
    </w:p>
    <w:p w:rsidR="00302DF6" w:rsidRPr="00FA221B" w:rsidP="00D641B4" w14:paraId="5FB5DB28" w14:textId="12EF6636">
      <w:pPr>
        <w:pStyle w:val="NoSpacing"/>
        <w:jc w:val="both"/>
        <w:rPr>
          <w:rFonts w:ascii="Cambria" w:hAnsi="Cambria"/>
          <w:b/>
          <w:bCs/>
        </w:rPr>
      </w:pPr>
      <w:r w:rsidRPr="00FA221B">
        <w:rPr>
          <w:rFonts w:ascii="Cambria" w:hAnsi="Cambria"/>
          <w:b/>
          <w:bCs/>
        </w:rPr>
        <w:t>Project Name: MERCK Remedy</w:t>
      </w:r>
    </w:p>
    <w:p w:rsidR="00302DF6" w:rsidRPr="00FA221B" w:rsidP="00D641B4" w14:paraId="5EA5754E" w14:textId="49BC5ED7">
      <w:pPr>
        <w:pStyle w:val="NoSpacing"/>
        <w:jc w:val="both"/>
        <w:rPr>
          <w:rFonts w:ascii="Cambria" w:hAnsi="Cambria"/>
        </w:rPr>
      </w:pPr>
      <w:r w:rsidRPr="00FA221B">
        <w:rPr>
          <w:rFonts w:ascii="Cambria" w:hAnsi="Cambria"/>
        </w:rPr>
        <w:t>Environment:</w:t>
      </w:r>
      <w:r w:rsidR="00232183">
        <w:rPr>
          <w:rFonts w:ascii="Cambria" w:hAnsi="Cambria"/>
        </w:rPr>
        <w:t xml:space="preserve"> </w:t>
      </w:r>
      <w:r w:rsidRPr="00FA221B">
        <w:rPr>
          <w:rFonts w:ascii="Cambria" w:hAnsi="Cambria"/>
        </w:rPr>
        <w:t>Linux, Remedy ARS 9.1, ITSM 9.0</w:t>
      </w:r>
    </w:p>
    <w:p w:rsidR="00302DF6" w:rsidRPr="00FA221B" w:rsidP="00D641B4" w14:paraId="0C922122" w14:textId="19C30644">
      <w:pPr>
        <w:pStyle w:val="NoSpacing"/>
        <w:jc w:val="both"/>
        <w:rPr>
          <w:rFonts w:ascii="Cambria" w:hAnsi="Cambria"/>
        </w:rPr>
      </w:pPr>
      <w:r w:rsidRPr="00FA221B">
        <w:rPr>
          <w:rFonts w:ascii="Cambria" w:hAnsi="Cambria"/>
        </w:rPr>
        <w:t>Database:</w:t>
      </w:r>
      <w:r w:rsidR="00232183">
        <w:rPr>
          <w:rFonts w:ascii="Cambria" w:hAnsi="Cambria"/>
        </w:rPr>
        <w:t xml:space="preserve"> </w:t>
      </w:r>
      <w:r w:rsidRPr="00FA221B">
        <w:rPr>
          <w:rFonts w:ascii="Cambria" w:hAnsi="Cambria"/>
        </w:rPr>
        <w:t>Oracle</w:t>
      </w:r>
    </w:p>
    <w:p w:rsidR="00302DF6" w:rsidRPr="00FA221B" w:rsidP="00302DF6" w14:paraId="5D0DC920" w14:textId="77777777">
      <w:pPr>
        <w:pStyle w:val="NoSpacing"/>
        <w:ind w:left="360"/>
        <w:jc w:val="both"/>
        <w:rPr>
          <w:rFonts w:ascii="Cambria" w:hAnsi="Cambria"/>
        </w:rPr>
      </w:pPr>
    </w:p>
    <w:p w:rsidR="00AC0B6D" w:rsidRPr="00FA221B" w:rsidP="00D641B4" w14:paraId="3D6B65DE" w14:textId="77777777">
      <w:pPr>
        <w:pStyle w:val="NoSpacing"/>
        <w:jc w:val="both"/>
        <w:rPr>
          <w:rFonts w:ascii="Cambria" w:hAnsi="Cambria"/>
          <w:u w:val="single"/>
        </w:rPr>
      </w:pPr>
      <w:r w:rsidRPr="00FA221B">
        <w:rPr>
          <w:rFonts w:ascii="Cambria" w:hAnsi="Cambria"/>
          <w:u w:val="single"/>
        </w:rPr>
        <w:t xml:space="preserve">Key Deliverables: </w:t>
      </w:r>
    </w:p>
    <w:p w:rsidR="00302DF6" w:rsidRPr="00FA221B" w:rsidP="001C4B17" w14:paraId="463166E4" w14:textId="4E34C69E">
      <w:pPr>
        <w:pStyle w:val="NoSpacing"/>
        <w:numPr>
          <w:ilvl w:val="0"/>
          <w:numId w:val="3"/>
        </w:numPr>
        <w:ind w:left="360"/>
        <w:jc w:val="both"/>
        <w:rPr>
          <w:rFonts w:ascii="Cambria" w:hAnsi="Cambria"/>
        </w:rPr>
      </w:pPr>
      <w:r w:rsidRPr="00FA221B">
        <w:rPr>
          <w:rFonts w:ascii="Cambria" w:hAnsi="Cambria"/>
        </w:rPr>
        <w:t xml:space="preserve">Functioned as </w:t>
      </w:r>
      <w:r w:rsidRPr="00FA221B">
        <w:rPr>
          <w:rFonts w:ascii="Cambria" w:hAnsi="Cambria"/>
        </w:rPr>
        <w:t>Tech Lead</w:t>
      </w:r>
      <w:r w:rsidRPr="00FA221B">
        <w:rPr>
          <w:rFonts w:ascii="Cambria" w:hAnsi="Cambria"/>
        </w:rPr>
        <w:t>; managed a team of 7 members</w:t>
      </w:r>
    </w:p>
    <w:p w:rsidR="00302DF6" w:rsidRPr="00FA221B" w:rsidP="001C4B17" w14:paraId="2368CD20" w14:textId="7C2A8982">
      <w:pPr>
        <w:pStyle w:val="NoSpacing"/>
        <w:numPr>
          <w:ilvl w:val="0"/>
          <w:numId w:val="3"/>
        </w:numPr>
        <w:ind w:left="360"/>
        <w:jc w:val="both"/>
        <w:rPr>
          <w:rFonts w:ascii="Cambria" w:hAnsi="Cambria"/>
        </w:rPr>
      </w:pPr>
      <w:r w:rsidRPr="00FA221B">
        <w:rPr>
          <w:rFonts w:ascii="Cambria" w:hAnsi="Cambria"/>
        </w:rPr>
        <w:t xml:space="preserve">Played a customer facing role in getting requirement clarifications </w:t>
      </w:r>
    </w:p>
    <w:p w:rsidR="00302DF6" w:rsidRPr="00FA221B" w:rsidP="001C4B17" w14:paraId="069206CA" w14:textId="1AA61095">
      <w:pPr>
        <w:pStyle w:val="NoSpacing"/>
        <w:numPr>
          <w:ilvl w:val="0"/>
          <w:numId w:val="3"/>
        </w:numPr>
        <w:ind w:left="360"/>
        <w:jc w:val="both"/>
        <w:rPr>
          <w:rFonts w:ascii="Cambria" w:hAnsi="Cambria"/>
        </w:rPr>
      </w:pPr>
      <w:r w:rsidRPr="00FA221B">
        <w:rPr>
          <w:rFonts w:ascii="Cambria" w:hAnsi="Cambria"/>
        </w:rPr>
        <w:t>Deliver</w:t>
      </w:r>
      <w:r w:rsidRPr="00FA221B" w:rsidR="001C4B17">
        <w:rPr>
          <w:rFonts w:ascii="Cambria" w:hAnsi="Cambria"/>
        </w:rPr>
        <w:t>ed</w:t>
      </w:r>
      <w:r w:rsidRPr="00FA221B">
        <w:rPr>
          <w:rFonts w:ascii="Cambria" w:hAnsi="Cambria"/>
        </w:rPr>
        <w:t xml:space="preserve"> all the code fixes on time</w:t>
      </w:r>
    </w:p>
    <w:p w:rsidR="00302DF6" w:rsidRPr="00FA221B" w:rsidP="001C4B17" w14:paraId="2B1B35C5" w14:textId="7ED1CAB0">
      <w:pPr>
        <w:pStyle w:val="NoSpacing"/>
        <w:numPr>
          <w:ilvl w:val="0"/>
          <w:numId w:val="3"/>
        </w:numPr>
        <w:ind w:left="360"/>
        <w:jc w:val="both"/>
        <w:rPr>
          <w:rFonts w:ascii="Cambria" w:hAnsi="Cambria"/>
        </w:rPr>
      </w:pPr>
      <w:r w:rsidRPr="00FA221B">
        <w:rPr>
          <w:rFonts w:ascii="Cambria" w:hAnsi="Cambria"/>
        </w:rPr>
        <w:t>Fix</w:t>
      </w:r>
      <w:r w:rsidRPr="00FA221B" w:rsidR="001C4B17">
        <w:rPr>
          <w:rFonts w:ascii="Cambria" w:hAnsi="Cambria"/>
        </w:rPr>
        <w:t>ed</w:t>
      </w:r>
      <w:r w:rsidRPr="00FA221B">
        <w:rPr>
          <w:rFonts w:ascii="Cambria" w:hAnsi="Cambria"/>
        </w:rPr>
        <w:t xml:space="preserve"> live issues and problems</w:t>
      </w:r>
    </w:p>
    <w:p w:rsidR="00302DF6" w:rsidRPr="00FA221B" w:rsidP="001C4B17" w14:paraId="4DEA9DDB" w14:textId="5159C0F1">
      <w:pPr>
        <w:pStyle w:val="NoSpacing"/>
        <w:numPr>
          <w:ilvl w:val="0"/>
          <w:numId w:val="3"/>
        </w:numPr>
        <w:ind w:left="360"/>
        <w:jc w:val="both"/>
        <w:rPr>
          <w:rFonts w:ascii="Cambria" w:hAnsi="Cambria"/>
        </w:rPr>
      </w:pPr>
      <w:r w:rsidRPr="00FA221B">
        <w:rPr>
          <w:rFonts w:ascii="Cambria" w:hAnsi="Cambria"/>
        </w:rPr>
        <w:t>Support</w:t>
      </w:r>
      <w:r w:rsidRPr="00FA221B" w:rsidR="001C4B17">
        <w:rPr>
          <w:rFonts w:ascii="Cambria" w:hAnsi="Cambria"/>
        </w:rPr>
        <w:t>ed</w:t>
      </w:r>
      <w:r w:rsidRPr="00FA221B">
        <w:rPr>
          <w:rFonts w:ascii="Cambria" w:hAnsi="Cambria"/>
        </w:rPr>
        <w:t xml:space="preserve"> design team on clarifications</w:t>
      </w:r>
    </w:p>
    <w:p w:rsidR="00302DF6" w:rsidRPr="00FA221B" w:rsidP="001C4B17" w14:paraId="3CB6CBDA" w14:textId="2A458508">
      <w:pPr>
        <w:pStyle w:val="NoSpacing"/>
        <w:numPr>
          <w:ilvl w:val="0"/>
          <w:numId w:val="3"/>
        </w:numPr>
        <w:ind w:left="360"/>
        <w:jc w:val="both"/>
        <w:rPr>
          <w:rFonts w:ascii="Cambria" w:hAnsi="Cambria"/>
        </w:rPr>
      </w:pPr>
      <w:r w:rsidRPr="00FA221B">
        <w:rPr>
          <w:rFonts w:ascii="Cambria" w:hAnsi="Cambria"/>
        </w:rPr>
        <w:t>Manag</w:t>
      </w:r>
      <w:r w:rsidRPr="00FA221B" w:rsidR="001C4B17">
        <w:rPr>
          <w:rFonts w:ascii="Cambria" w:hAnsi="Cambria"/>
        </w:rPr>
        <w:t>ed</w:t>
      </w:r>
      <w:r w:rsidRPr="00FA221B">
        <w:rPr>
          <w:rFonts w:ascii="Cambria" w:hAnsi="Cambria"/>
        </w:rPr>
        <w:t xml:space="preserve"> customers. Follow</w:t>
      </w:r>
      <w:r w:rsidRPr="00FA221B" w:rsidR="001C4B17">
        <w:rPr>
          <w:rFonts w:ascii="Cambria" w:hAnsi="Cambria"/>
        </w:rPr>
        <w:t>ed</w:t>
      </w:r>
      <w:r w:rsidRPr="00FA221B">
        <w:rPr>
          <w:rFonts w:ascii="Cambria" w:hAnsi="Cambria"/>
        </w:rPr>
        <w:t xml:space="preserve"> Merck processes</w:t>
      </w:r>
    </w:p>
    <w:p w:rsidR="001B4861" w:rsidRPr="00FA221B" w:rsidP="001C4B17" w14:paraId="0376DE85" w14:textId="77777777">
      <w:pPr>
        <w:pStyle w:val="NoSpacing"/>
        <w:numPr>
          <w:ilvl w:val="0"/>
          <w:numId w:val="3"/>
        </w:numPr>
        <w:ind w:left="360"/>
        <w:jc w:val="both"/>
        <w:rPr>
          <w:rFonts w:ascii="Cambria" w:hAnsi="Cambria"/>
        </w:rPr>
      </w:pPr>
      <w:r w:rsidRPr="00FA221B">
        <w:rPr>
          <w:rFonts w:ascii="Cambria" w:hAnsi="Cambria"/>
        </w:rPr>
        <w:t>Ensur</w:t>
      </w:r>
      <w:r w:rsidRPr="00FA221B">
        <w:rPr>
          <w:rFonts w:ascii="Cambria" w:hAnsi="Cambria"/>
        </w:rPr>
        <w:t>ed:</w:t>
      </w:r>
    </w:p>
    <w:p w:rsidR="00302DF6" w:rsidRPr="00FA221B" w:rsidP="001B4861" w14:paraId="4BB7363F" w14:textId="4843FFCB">
      <w:pPr>
        <w:pStyle w:val="NoSpacing"/>
        <w:numPr>
          <w:ilvl w:val="0"/>
          <w:numId w:val="6"/>
        </w:numPr>
        <w:jc w:val="both"/>
        <w:rPr>
          <w:rFonts w:ascii="Cambria" w:hAnsi="Cambria"/>
        </w:rPr>
      </w:pPr>
      <w:r w:rsidRPr="00FA221B">
        <w:rPr>
          <w:rFonts w:ascii="Cambria" w:hAnsi="Cambria"/>
        </w:rPr>
        <w:t>N</w:t>
      </w:r>
      <w:r w:rsidRPr="00FA221B">
        <w:rPr>
          <w:rFonts w:ascii="Cambria" w:hAnsi="Cambria"/>
        </w:rPr>
        <w:t>o SLA breach and no aging ticket (INC/WO &gt; 20 days) since last 3 months and team is following the best practices to resolve these issues proactively</w:t>
      </w:r>
    </w:p>
    <w:p w:rsidR="00302DF6" w:rsidRPr="00FA221B" w:rsidP="001B4861" w14:paraId="4EA8F6BD" w14:textId="0D238792">
      <w:pPr>
        <w:pStyle w:val="NoSpacing"/>
        <w:numPr>
          <w:ilvl w:val="0"/>
          <w:numId w:val="6"/>
        </w:numPr>
        <w:jc w:val="both"/>
        <w:rPr>
          <w:rFonts w:ascii="Cambria" w:hAnsi="Cambria"/>
        </w:rPr>
      </w:pPr>
      <w:r w:rsidRPr="00FA221B">
        <w:rPr>
          <w:rFonts w:ascii="Cambria" w:hAnsi="Cambria"/>
        </w:rPr>
        <w:t>Shift handover is managed well and KT sessions are executed internally within the team</w:t>
      </w:r>
    </w:p>
    <w:p w:rsidR="00302DF6" w:rsidRPr="00FA221B" w:rsidP="001B4861" w14:paraId="430E810F" w14:textId="27149DF1">
      <w:pPr>
        <w:pStyle w:val="NoSpacing"/>
        <w:numPr>
          <w:ilvl w:val="0"/>
          <w:numId w:val="6"/>
        </w:numPr>
        <w:jc w:val="both"/>
        <w:rPr>
          <w:rFonts w:ascii="Cambria" w:hAnsi="Cambria"/>
        </w:rPr>
      </w:pPr>
      <w:r w:rsidRPr="00FA221B">
        <w:rPr>
          <w:rFonts w:ascii="Cambria" w:hAnsi="Cambria"/>
        </w:rPr>
        <w:t>N</w:t>
      </w:r>
      <w:r w:rsidRPr="00FA221B">
        <w:rPr>
          <w:rFonts w:ascii="Cambria" w:hAnsi="Cambria"/>
        </w:rPr>
        <w:t>o escalation from the client</w:t>
      </w:r>
    </w:p>
    <w:p w:rsidR="00302DF6" w:rsidRPr="00FA221B" w:rsidP="001C4B17" w14:paraId="1E79F278" w14:textId="5FEFE696">
      <w:pPr>
        <w:pStyle w:val="NoSpacing"/>
        <w:numPr>
          <w:ilvl w:val="0"/>
          <w:numId w:val="3"/>
        </w:numPr>
        <w:ind w:left="360"/>
        <w:jc w:val="both"/>
        <w:rPr>
          <w:rFonts w:ascii="Cambria" w:hAnsi="Cambria"/>
        </w:rPr>
      </w:pPr>
      <w:r w:rsidRPr="00FA221B">
        <w:rPr>
          <w:rFonts w:ascii="Cambria" w:hAnsi="Cambria"/>
        </w:rPr>
        <w:t>Provid</w:t>
      </w:r>
      <w:r w:rsidRPr="00FA221B" w:rsidR="001B4861">
        <w:rPr>
          <w:rFonts w:ascii="Cambria" w:hAnsi="Cambria"/>
        </w:rPr>
        <w:t>ed</w:t>
      </w:r>
      <w:r w:rsidRPr="00FA221B">
        <w:rPr>
          <w:rFonts w:ascii="Cambria" w:hAnsi="Cambria"/>
        </w:rPr>
        <w:t xml:space="preserve"> weekly updates to the Management team and application lead</w:t>
      </w:r>
      <w:r w:rsidRPr="00FA221B" w:rsidR="001B4861">
        <w:rPr>
          <w:rFonts w:ascii="Cambria" w:hAnsi="Cambria"/>
        </w:rPr>
        <w:t>; managed</w:t>
      </w:r>
      <w:r w:rsidRPr="00FA221B">
        <w:rPr>
          <w:rFonts w:ascii="Cambria" w:hAnsi="Cambria"/>
        </w:rPr>
        <w:t xml:space="preserve"> the technical discussions with Platform team on weekly basis</w:t>
      </w:r>
    </w:p>
    <w:p w:rsidR="00302DF6" w:rsidRPr="00FA221B" w:rsidP="001C4B17" w14:paraId="4757AD26" w14:textId="5966D7AB">
      <w:pPr>
        <w:pStyle w:val="NoSpacing"/>
        <w:numPr>
          <w:ilvl w:val="0"/>
          <w:numId w:val="3"/>
        </w:numPr>
        <w:ind w:left="360"/>
        <w:jc w:val="both"/>
        <w:rPr>
          <w:rFonts w:ascii="Cambria" w:hAnsi="Cambria"/>
        </w:rPr>
      </w:pPr>
      <w:r w:rsidRPr="00FA221B">
        <w:rPr>
          <w:rFonts w:ascii="Cambria" w:hAnsi="Cambria"/>
        </w:rPr>
        <w:t>Led</w:t>
      </w:r>
      <w:r w:rsidRPr="00FA221B">
        <w:rPr>
          <w:rFonts w:ascii="Cambria" w:hAnsi="Cambria"/>
        </w:rPr>
        <w:t xml:space="preserve"> the Remedy major releases and deploying code into productions</w:t>
      </w:r>
    </w:p>
    <w:p w:rsidR="00302DF6" w:rsidRPr="00FA221B" w:rsidP="001C4B17" w14:paraId="099A768E" w14:textId="2B0487F0">
      <w:pPr>
        <w:pStyle w:val="NoSpacing"/>
        <w:numPr>
          <w:ilvl w:val="0"/>
          <w:numId w:val="3"/>
        </w:numPr>
        <w:ind w:left="360"/>
        <w:jc w:val="both"/>
        <w:rPr>
          <w:rFonts w:ascii="Cambria" w:hAnsi="Cambria"/>
        </w:rPr>
      </w:pPr>
      <w:r w:rsidRPr="00FA221B">
        <w:rPr>
          <w:rFonts w:ascii="Cambria" w:hAnsi="Cambria"/>
        </w:rPr>
        <w:t xml:space="preserve">Received </w:t>
      </w:r>
      <w:r w:rsidRPr="00FA221B">
        <w:rPr>
          <w:rFonts w:ascii="Cambria" w:hAnsi="Cambria"/>
        </w:rPr>
        <w:t>delivery excellence award for FY16Q4 “Excellence Numero Uno” for the contribution to Delivery excellence and demonstrating a key sense of accountability and ownership for the processes that impact the quality, delivery timelines and service level metrics</w:t>
      </w:r>
    </w:p>
    <w:p w:rsidR="00302DF6" w:rsidRPr="00FA221B" w:rsidP="00302DF6" w14:paraId="690FFB48" w14:textId="77777777">
      <w:pPr>
        <w:pStyle w:val="NoSpacing"/>
        <w:ind w:left="360"/>
        <w:jc w:val="both"/>
        <w:rPr>
          <w:rFonts w:ascii="Cambria" w:hAnsi="Cambria"/>
        </w:rPr>
      </w:pPr>
    </w:p>
    <w:p w:rsidR="00DC4DCE" w:rsidRPr="00FA221B" w:rsidP="002C1997" w14:paraId="7465DC64" w14:textId="77777777">
      <w:pPr>
        <w:pStyle w:val="NoSpacing"/>
        <w:shd w:val="clear" w:color="auto" w:fill="8EAADB" w:themeFill="accent1" w:themeFillTint="99"/>
        <w:jc w:val="center"/>
        <w:rPr>
          <w:rFonts w:ascii="Cambria" w:hAnsi="Cambria"/>
          <w:b/>
          <w:bCs/>
        </w:rPr>
      </w:pPr>
      <w:r w:rsidRPr="00FA221B">
        <w:rPr>
          <w:rFonts w:ascii="Cambria" w:hAnsi="Cambria"/>
          <w:b/>
          <w:bCs/>
        </w:rPr>
        <w:t>May 2011 - Jun 2015; Tech Mahindra Ltd, Pune as Technical Lead</w:t>
      </w:r>
    </w:p>
    <w:p w:rsidR="00302DF6" w:rsidRPr="00FA221B" w:rsidP="00302DF6" w14:paraId="07D2C467" w14:textId="77777777">
      <w:pPr>
        <w:pStyle w:val="NoSpacing"/>
        <w:ind w:left="360"/>
        <w:jc w:val="both"/>
        <w:rPr>
          <w:rFonts w:ascii="Cambria" w:hAnsi="Cambria"/>
        </w:rPr>
      </w:pPr>
    </w:p>
    <w:p w:rsidR="00302DF6" w:rsidRPr="00FA221B" w:rsidP="002C1997" w14:paraId="3BC55146" w14:textId="6C9116AD">
      <w:pPr>
        <w:pStyle w:val="NoSpacing"/>
        <w:jc w:val="both"/>
        <w:rPr>
          <w:rFonts w:ascii="Cambria" w:hAnsi="Cambria"/>
          <w:b/>
          <w:bCs/>
        </w:rPr>
      </w:pPr>
      <w:r w:rsidRPr="00FA221B">
        <w:rPr>
          <w:rFonts w:ascii="Cambria" w:hAnsi="Cambria"/>
          <w:b/>
          <w:bCs/>
        </w:rPr>
        <w:t>Client:</w:t>
      </w:r>
      <w:r w:rsidR="00232183">
        <w:rPr>
          <w:rFonts w:ascii="Cambria" w:hAnsi="Cambria"/>
          <w:b/>
          <w:bCs/>
        </w:rPr>
        <w:t xml:space="preserve"> </w:t>
      </w:r>
      <w:r w:rsidRPr="00FA221B">
        <w:rPr>
          <w:rFonts w:ascii="Cambria" w:hAnsi="Cambria"/>
          <w:b/>
          <w:bCs/>
        </w:rPr>
        <w:t>Vodafone UK</w:t>
      </w:r>
    </w:p>
    <w:p w:rsidR="00302DF6" w:rsidRPr="00FA221B" w:rsidP="002C1997" w14:paraId="1BCBCA91" w14:textId="47CA0117">
      <w:pPr>
        <w:pStyle w:val="NoSpacing"/>
        <w:jc w:val="both"/>
        <w:rPr>
          <w:rFonts w:ascii="Cambria" w:hAnsi="Cambria"/>
          <w:b/>
          <w:bCs/>
        </w:rPr>
      </w:pPr>
      <w:r w:rsidRPr="00FA221B">
        <w:rPr>
          <w:rFonts w:ascii="Cambria" w:hAnsi="Cambria"/>
          <w:b/>
          <w:bCs/>
        </w:rPr>
        <w:t>Project Name:</w:t>
      </w:r>
      <w:r w:rsidR="00232183">
        <w:rPr>
          <w:rFonts w:ascii="Cambria" w:hAnsi="Cambria"/>
          <w:b/>
          <w:bCs/>
        </w:rPr>
        <w:t xml:space="preserve"> </w:t>
      </w:r>
      <w:r w:rsidRPr="00FA221B">
        <w:rPr>
          <w:rFonts w:ascii="Cambria" w:hAnsi="Cambria"/>
          <w:b/>
          <w:bCs/>
        </w:rPr>
        <w:t>Vodafone Fixed Line Remedy (C&amp;W)</w:t>
      </w:r>
    </w:p>
    <w:p w:rsidR="00302DF6" w:rsidRPr="00FA221B" w:rsidP="002C1997" w14:paraId="7426D1DF" w14:textId="56E709CB">
      <w:pPr>
        <w:pStyle w:val="NoSpacing"/>
        <w:jc w:val="both"/>
        <w:rPr>
          <w:rFonts w:ascii="Cambria" w:hAnsi="Cambria"/>
        </w:rPr>
      </w:pPr>
      <w:r w:rsidRPr="00FA221B">
        <w:rPr>
          <w:rFonts w:ascii="Cambria" w:hAnsi="Cambria"/>
        </w:rPr>
        <w:t>Environment: Unix platform, Remedy ARS 8.1, ITSM 8.1</w:t>
      </w:r>
    </w:p>
    <w:p w:rsidR="00302DF6" w:rsidRPr="00FA221B" w:rsidP="002C1997" w14:paraId="104E56DE" w14:textId="572341DA">
      <w:pPr>
        <w:pStyle w:val="NoSpacing"/>
        <w:jc w:val="both"/>
        <w:rPr>
          <w:rFonts w:ascii="Cambria" w:hAnsi="Cambria"/>
        </w:rPr>
      </w:pPr>
      <w:r w:rsidRPr="00FA221B">
        <w:rPr>
          <w:rFonts w:ascii="Cambria" w:hAnsi="Cambria"/>
        </w:rPr>
        <w:t>Database: Oracle 10g</w:t>
      </w:r>
    </w:p>
    <w:p w:rsidR="00302DF6" w:rsidRPr="00FA221B" w:rsidP="00302DF6" w14:paraId="28674A0F" w14:textId="77777777">
      <w:pPr>
        <w:pStyle w:val="NoSpacing"/>
        <w:ind w:left="360"/>
        <w:jc w:val="both"/>
        <w:rPr>
          <w:rFonts w:ascii="Cambria" w:hAnsi="Cambria"/>
        </w:rPr>
      </w:pPr>
    </w:p>
    <w:p w:rsidR="00302DF6" w:rsidRPr="00FA221B" w:rsidP="002C1997" w14:paraId="1D90D8E6" w14:textId="1246881A">
      <w:pPr>
        <w:pStyle w:val="NoSpacing"/>
        <w:jc w:val="both"/>
        <w:rPr>
          <w:rFonts w:ascii="Cambria" w:hAnsi="Cambria"/>
        </w:rPr>
      </w:pPr>
      <w:r w:rsidRPr="00FA221B">
        <w:rPr>
          <w:rFonts w:ascii="Cambria" w:hAnsi="Cambria"/>
        </w:rPr>
        <w:t xml:space="preserve">Description: </w:t>
      </w:r>
      <w:r w:rsidRPr="00FA221B">
        <w:rPr>
          <w:rFonts w:ascii="Cambria" w:hAnsi="Cambria"/>
        </w:rPr>
        <w:t xml:space="preserve">Vodafone Fixed Line has built its own service management capability on top of the BMC Remedy platform. This solution caters to incident management, Problem Management and Change management journeys for Internal (IT) and External (network) tickets. The current Bespoke Remedy system </w:t>
      </w:r>
      <w:r w:rsidRPr="00FA221B" w:rsidR="002C1997">
        <w:rPr>
          <w:rFonts w:ascii="Cambria" w:hAnsi="Cambria"/>
        </w:rPr>
        <w:t>interfaces</w:t>
      </w:r>
      <w:r w:rsidRPr="00FA221B">
        <w:rPr>
          <w:rFonts w:ascii="Cambria" w:hAnsi="Cambria"/>
        </w:rPr>
        <w:t xml:space="preserve"> with ~25 systems. Those interfaces are categorized as inventory system interfaces, network </w:t>
      </w:r>
      <w:r w:rsidRPr="00FA221B" w:rsidR="002C1997">
        <w:rPr>
          <w:rFonts w:ascii="Cambria" w:hAnsi="Cambria"/>
        </w:rPr>
        <w:t>monitoring</w:t>
      </w:r>
      <w:r w:rsidRPr="00FA221B">
        <w:rPr>
          <w:rFonts w:ascii="Cambria" w:hAnsi="Cambria"/>
        </w:rPr>
        <w:t xml:space="preserve"> tools, supplier B2B systems, Customer B2B systems and </w:t>
      </w:r>
      <w:r w:rsidRPr="00FA221B" w:rsidR="00B75482">
        <w:rPr>
          <w:rFonts w:ascii="Cambria" w:hAnsi="Cambria"/>
        </w:rPr>
        <w:t>Portals. Vodafone</w:t>
      </w:r>
      <w:r w:rsidRPr="00FA221B">
        <w:rPr>
          <w:rFonts w:ascii="Cambria" w:hAnsi="Cambria"/>
        </w:rPr>
        <w:t xml:space="preserve"> cable &amp; Wireless Remedy trouble ticketing system is getting migrated to the standard version of remedy for trouble ticketing that is ITSM 8.1. Hence existing interfaces with the Remedy needs to be rebuilt as per the new system specification. Cramer is one of the interfaces of Remedy used for creating IT trouble tickets ü Integration design document for Incident creation, work log updates and task creation for tickets raised via CRM through web methods and passed to ITSM 8.1. Project is being delivered in 2 phases with phase 1 already went Live.</w:t>
      </w:r>
    </w:p>
    <w:p w:rsidR="00302DF6" w:rsidRPr="00FA221B" w:rsidP="00302DF6" w14:paraId="58DDB2EA" w14:textId="77777777">
      <w:pPr>
        <w:pStyle w:val="NoSpacing"/>
        <w:ind w:left="360"/>
        <w:jc w:val="both"/>
        <w:rPr>
          <w:rFonts w:ascii="Cambria" w:hAnsi="Cambria"/>
        </w:rPr>
      </w:pPr>
    </w:p>
    <w:p w:rsidR="00302DF6" w:rsidRPr="00FA221B" w:rsidP="002C1997" w14:paraId="4C25A029" w14:textId="77777777">
      <w:pPr>
        <w:pStyle w:val="NoSpacing"/>
        <w:jc w:val="both"/>
        <w:rPr>
          <w:rFonts w:ascii="Cambria" w:hAnsi="Cambria"/>
        </w:rPr>
      </w:pPr>
      <w:r w:rsidRPr="00FA221B">
        <w:rPr>
          <w:rFonts w:ascii="Cambria" w:hAnsi="Cambria"/>
        </w:rPr>
        <w:t xml:space="preserve">Phase 1 - Deliver IT Incident Management and Problem Management on REMEDY ITSM 8.1. </w:t>
      </w:r>
    </w:p>
    <w:p w:rsidR="00302DF6" w:rsidRPr="00FA221B" w:rsidP="001B4861" w14:paraId="5A7E26F9" w14:textId="77777777">
      <w:pPr>
        <w:pStyle w:val="NoSpacing"/>
        <w:pBdr>
          <w:bottom w:val="single" w:sz="4" w:space="1" w:color="auto"/>
        </w:pBdr>
        <w:jc w:val="both"/>
        <w:rPr>
          <w:rFonts w:ascii="Cambria" w:hAnsi="Cambria"/>
        </w:rPr>
      </w:pPr>
      <w:r w:rsidRPr="00FA221B">
        <w:rPr>
          <w:rFonts w:ascii="Cambria" w:hAnsi="Cambria"/>
        </w:rPr>
        <w:t xml:space="preserve">Phase 2- Deliver Network solution for REMEDY ITSM 8.1. </w:t>
      </w:r>
    </w:p>
    <w:p w:rsidR="00302DF6" w:rsidRPr="00FA221B" w:rsidP="00302DF6" w14:paraId="34AA15BE" w14:textId="77777777">
      <w:pPr>
        <w:pStyle w:val="NoSpacing"/>
        <w:ind w:left="360"/>
        <w:jc w:val="both"/>
        <w:rPr>
          <w:rFonts w:ascii="Cambria" w:hAnsi="Cambria"/>
        </w:rPr>
      </w:pPr>
    </w:p>
    <w:p w:rsidR="00302DF6" w:rsidRPr="00FA221B" w:rsidP="002C1997" w14:paraId="7C10FA74" w14:textId="286577C6">
      <w:pPr>
        <w:pStyle w:val="NoSpacing"/>
        <w:jc w:val="both"/>
        <w:rPr>
          <w:rFonts w:ascii="Cambria" w:hAnsi="Cambria"/>
          <w:b/>
          <w:bCs/>
        </w:rPr>
      </w:pPr>
      <w:r w:rsidRPr="00FA221B">
        <w:rPr>
          <w:rFonts w:ascii="Cambria" w:hAnsi="Cambria"/>
          <w:b/>
          <w:bCs/>
        </w:rPr>
        <w:t>Client</w:t>
      </w:r>
      <w:r w:rsidRPr="00FA221B" w:rsidR="00D828AA">
        <w:rPr>
          <w:rFonts w:ascii="Cambria" w:hAnsi="Cambria"/>
          <w:b/>
          <w:bCs/>
        </w:rPr>
        <w:t>:</w:t>
      </w:r>
      <w:r w:rsidR="00232183">
        <w:rPr>
          <w:rFonts w:ascii="Cambria" w:hAnsi="Cambria"/>
          <w:b/>
          <w:bCs/>
        </w:rPr>
        <w:t xml:space="preserve"> </w:t>
      </w:r>
      <w:r w:rsidRPr="00FA221B">
        <w:rPr>
          <w:rFonts w:ascii="Cambria" w:hAnsi="Cambria"/>
          <w:b/>
          <w:bCs/>
        </w:rPr>
        <w:t>British Telecom</w:t>
      </w:r>
    </w:p>
    <w:p w:rsidR="00302DF6" w:rsidRPr="00FA221B" w:rsidP="002C1997" w14:paraId="32652B94" w14:textId="27629E7E">
      <w:pPr>
        <w:pStyle w:val="NoSpacing"/>
        <w:jc w:val="both"/>
        <w:rPr>
          <w:rFonts w:ascii="Cambria" w:hAnsi="Cambria"/>
          <w:b/>
          <w:bCs/>
        </w:rPr>
      </w:pPr>
      <w:r w:rsidRPr="00FA221B">
        <w:rPr>
          <w:rFonts w:ascii="Cambria" w:hAnsi="Cambria"/>
          <w:b/>
          <w:bCs/>
        </w:rPr>
        <w:t>Project Name: EXPEDIO RM/OM</w:t>
      </w:r>
    </w:p>
    <w:p w:rsidR="00302DF6" w:rsidRPr="00FA221B" w:rsidP="002C1997" w14:paraId="6E4594EB" w14:textId="3FB3831A">
      <w:pPr>
        <w:pStyle w:val="NoSpacing"/>
        <w:jc w:val="both"/>
        <w:rPr>
          <w:rFonts w:ascii="Cambria" w:hAnsi="Cambria"/>
        </w:rPr>
      </w:pPr>
      <w:r w:rsidRPr="00FA221B">
        <w:rPr>
          <w:rFonts w:ascii="Cambria" w:hAnsi="Cambria"/>
        </w:rPr>
        <w:t>Environment:</w:t>
      </w:r>
      <w:r w:rsidR="00232183">
        <w:rPr>
          <w:rFonts w:ascii="Cambria" w:hAnsi="Cambria"/>
        </w:rPr>
        <w:t xml:space="preserve"> </w:t>
      </w:r>
      <w:r w:rsidRPr="00FA221B">
        <w:rPr>
          <w:rFonts w:ascii="Cambria" w:hAnsi="Cambria"/>
        </w:rPr>
        <w:t>Sun Solaris, Windows platform, Remedy 7.0.1.</w:t>
      </w:r>
    </w:p>
    <w:p w:rsidR="00302DF6" w:rsidRPr="00FA221B" w:rsidP="002C1997" w14:paraId="7E6EF87F" w14:textId="7DC85959">
      <w:pPr>
        <w:pStyle w:val="NoSpacing"/>
        <w:jc w:val="both"/>
        <w:rPr>
          <w:rFonts w:ascii="Cambria" w:hAnsi="Cambria"/>
        </w:rPr>
      </w:pPr>
      <w:r w:rsidRPr="00FA221B">
        <w:rPr>
          <w:rFonts w:ascii="Cambria" w:hAnsi="Cambria"/>
        </w:rPr>
        <w:t>Database:</w:t>
      </w:r>
      <w:r w:rsidR="00232183">
        <w:rPr>
          <w:rFonts w:ascii="Cambria" w:hAnsi="Cambria"/>
        </w:rPr>
        <w:t xml:space="preserve"> </w:t>
      </w:r>
      <w:r w:rsidRPr="00FA221B">
        <w:rPr>
          <w:rFonts w:ascii="Cambria" w:hAnsi="Cambria"/>
        </w:rPr>
        <w:t>Oracle 10g</w:t>
      </w:r>
    </w:p>
    <w:p w:rsidR="00302DF6" w:rsidRPr="00FA221B" w:rsidP="00302DF6" w14:paraId="02402D88" w14:textId="77777777">
      <w:pPr>
        <w:pStyle w:val="NoSpacing"/>
        <w:ind w:left="360"/>
        <w:jc w:val="both"/>
        <w:rPr>
          <w:rFonts w:ascii="Cambria" w:hAnsi="Cambria"/>
        </w:rPr>
      </w:pPr>
    </w:p>
    <w:p w:rsidR="00302DF6" w:rsidRPr="00FA221B" w:rsidP="002C1997" w14:paraId="731F6497" w14:textId="6D0F2930">
      <w:pPr>
        <w:pStyle w:val="NoSpacing"/>
        <w:jc w:val="both"/>
        <w:rPr>
          <w:rFonts w:ascii="Cambria" w:hAnsi="Cambria"/>
        </w:rPr>
      </w:pPr>
      <w:r w:rsidRPr="00FA221B">
        <w:rPr>
          <w:rFonts w:ascii="Cambria" w:hAnsi="Cambria"/>
        </w:rPr>
        <w:t xml:space="preserve">Description: </w:t>
      </w:r>
      <w:r w:rsidRPr="00FA221B">
        <w:rPr>
          <w:rFonts w:ascii="Cambria" w:hAnsi="Cambria"/>
        </w:rPr>
        <w:t xml:space="preserve">Expedio RM/OM application is built in BMC Remedy 7.0.1. Expedio RM/OM is a </w:t>
      </w:r>
      <w:r w:rsidRPr="00FA221B" w:rsidR="002C1997">
        <w:rPr>
          <w:rFonts w:ascii="Cambria" w:hAnsi="Cambria"/>
        </w:rPr>
        <w:t>business-critical</w:t>
      </w:r>
      <w:r w:rsidRPr="00FA221B">
        <w:rPr>
          <w:rFonts w:ascii="Cambria" w:hAnsi="Cambria"/>
        </w:rPr>
        <w:t xml:space="preserve"> application handling mainly BT UK MPLS products –managed and unmanaged. It manages the important processes, schedules, configuration steps as per the business logic of the product. </w:t>
      </w:r>
    </w:p>
    <w:p w:rsidR="00302DF6" w:rsidRPr="00FA221B" w:rsidP="00302DF6" w14:paraId="1662D8D1" w14:textId="77777777">
      <w:pPr>
        <w:pStyle w:val="NoSpacing"/>
        <w:ind w:left="360"/>
        <w:jc w:val="both"/>
        <w:rPr>
          <w:rFonts w:ascii="Cambria" w:hAnsi="Cambria"/>
        </w:rPr>
      </w:pPr>
    </w:p>
    <w:p w:rsidR="00302DF6" w:rsidRPr="00FA221B" w:rsidP="002C1997" w14:paraId="692479F4" w14:textId="77777777">
      <w:pPr>
        <w:pStyle w:val="NoSpacing"/>
        <w:jc w:val="both"/>
        <w:rPr>
          <w:rFonts w:ascii="Cambria" w:hAnsi="Cambria"/>
        </w:rPr>
      </w:pPr>
      <w:r w:rsidRPr="00FA221B">
        <w:rPr>
          <w:rFonts w:ascii="Cambria" w:hAnsi="Cambria"/>
        </w:rPr>
        <w:t xml:space="preserve">Expedio is a modular application that integrates and standardises service management activity, which in turn improves and makes the support to our core business, partners, customers and suppliers more efficient and effective.  </w:t>
      </w:r>
    </w:p>
    <w:p w:rsidR="00302DF6" w:rsidRPr="00FA221B" w:rsidP="00302DF6" w14:paraId="3767700A" w14:textId="77777777">
      <w:pPr>
        <w:pStyle w:val="NoSpacing"/>
        <w:ind w:left="360"/>
        <w:jc w:val="both"/>
        <w:rPr>
          <w:rFonts w:ascii="Cambria" w:hAnsi="Cambria"/>
        </w:rPr>
      </w:pPr>
    </w:p>
    <w:p w:rsidR="00302DF6" w:rsidRPr="00FA221B" w:rsidP="002C1997" w14:paraId="164206C7" w14:textId="77777777">
      <w:pPr>
        <w:pStyle w:val="NoSpacing"/>
        <w:jc w:val="both"/>
        <w:rPr>
          <w:rFonts w:ascii="Cambria" w:hAnsi="Cambria"/>
        </w:rPr>
      </w:pPr>
      <w:r w:rsidRPr="00FA221B">
        <w:rPr>
          <w:rFonts w:ascii="Cambria" w:hAnsi="Cambria"/>
        </w:rPr>
        <w:t xml:space="preserve">Core functionality of the Expedio application system comprises Request (RM), Change, Order (OM), with system interfaces with the Central Repository of products and services (PPSR), BFG. </w:t>
      </w:r>
    </w:p>
    <w:p w:rsidR="00302DF6" w:rsidRPr="00FA221B" w:rsidP="00302DF6" w14:paraId="7E0ABD48" w14:textId="77777777">
      <w:pPr>
        <w:pStyle w:val="NoSpacing"/>
        <w:ind w:left="360"/>
        <w:jc w:val="both"/>
        <w:rPr>
          <w:rFonts w:ascii="Cambria" w:hAnsi="Cambria"/>
        </w:rPr>
      </w:pPr>
    </w:p>
    <w:p w:rsidR="00302DF6" w:rsidRPr="00FA221B" w:rsidP="002C1997" w14:paraId="7D0C6DCF" w14:textId="04D2CA3A">
      <w:pPr>
        <w:pStyle w:val="NoSpacing"/>
        <w:jc w:val="both"/>
        <w:rPr>
          <w:rFonts w:ascii="Cambria" w:hAnsi="Cambria"/>
        </w:rPr>
      </w:pPr>
      <w:r w:rsidRPr="00FA221B">
        <w:rPr>
          <w:rFonts w:ascii="Cambria" w:hAnsi="Cambria"/>
        </w:rPr>
        <w:t xml:space="preserve">Expedio RM/OM further improves business capability in terms of </w:t>
      </w:r>
      <w:r w:rsidRPr="00FA221B" w:rsidR="002C1997">
        <w:rPr>
          <w:rFonts w:ascii="Cambria" w:hAnsi="Cambria"/>
        </w:rPr>
        <w:t>system-to-system</w:t>
      </w:r>
      <w:r w:rsidRPr="00FA221B">
        <w:rPr>
          <w:rFonts w:ascii="Cambria" w:hAnsi="Cambria"/>
        </w:rPr>
        <w:t xml:space="preserve"> </w:t>
      </w:r>
      <w:r w:rsidRPr="00FA221B" w:rsidR="00B75482">
        <w:rPr>
          <w:rFonts w:ascii="Cambria" w:hAnsi="Cambria"/>
        </w:rPr>
        <w:t>links</w:t>
      </w:r>
      <w:r w:rsidR="00B75482">
        <w:rPr>
          <w:rFonts w:ascii="Cambria" w:hAnsi="Cambria"/>
        </w:rPr>
        <w:t xml:space="preserve"> </w:t>
      </w:r>
      <w:r w:rsidRPr="00FA221B">
        <w:rPr>
          <w:rFonts w:ascii="Cambria" w:hAnsi="Cambria"/>
        </w:rPr>
        <w:t>i.e. Sales Tools (Pencil), Reporting (Remedy Reporting), Customer &amp; Supplier Bonding, Resource Allocation</w:t>
      </w:r>
      <w:r w:rsidRPr="00FA221B" w:rsidR="002C1997">
        <w:rPr>
          <w:rFonts w:ascii="Cambria" w:hAnsi="Cambria"/>
        </w:rPr>
        <w:t xml:space="preserve"> </w:t>
      </w:r>
      <w:r w:rsidRPr="00FA221B">
        <w:rPr>
          <w:rFonts w:ascii="Cambria" w:hAnsi="Cambria"/>
        </w:rPr>
        <w:t xml:space="preserve">(Diplomat), Customer Information Management &amp; Billing and Network Management (IMS – NMDB). </w:t>
      </w:r>
    </w:p>
    <w:p w:rsidR="00302DF6" w:rsidRPr="00FA221B" w:rsidP="00302DF6" w14:paraId="60DDABBD" w14:textId="77777777">
      <w:pPr>
        <w:pStyle w:val="NoSpacing"/>
        <w:ind w:left="360"/>
        <w:jc w:val="both"/>
        <w:rPr>
          <w:rFonts w:ascii="Cambria" w:hAnsi="Cambria"/>
        </w:rPr>
      </w:pPr>
    </w:p>
    <w:p w:rsidR="00AC0B6D" w:rsidRPr="00FA221B" w:rsidP="002C1997" w14:paraId="5C2FD255" w14:textId="77777777">
      <w:pPr>
        <w:pStyle w:val="NoSpacing"/>
        <w:jc w:val="both"/>
        <w:rPr>
          <w:rFonts w:ascii="Cambria" w:hAnsi="Cambria"/>
          <w:u w:val="single"/>
        </w:rPr>
      </w:pPr>
      <w:bookmarkStart w:id="7" w:name="OLE_LINK8"/>
      <w:r w:rsidRPr="00FA221B">
        <w:rPr>
          <w:rFonts w:ascii="Cambria" w:hAnsi="Cambria"/>
          <w:u w:val="single"/>
        </w:rPr>
        <w:t xml:space="preserve">Key Deliverables: </w:t>
      </w:r>
    </w:p>
    <w:p w:rsidR="00302DF6" w:rsidRPr="00FA221B" w:rsidP="001B4861" w14:paraId="7A7CF997" w14:textId="243F3980">
      <w:pPr>
        <w:pStyle w:val="NoSpacing"/>
        <w:numPr>
          <w:ilvl w:val="0"/>
          <w:numId w:val="3"/>
        </w:numPr>
        <w:ind w:left="360"/>
        <w:jc w:val="both"/>
        <w:rPr>
          <w:rFonts w:ascii="Cambria" w:hAnsi="Cambria"/>
        </w:rPr>
      </w:pPr>
      <w:r w:rsidRPr="00FA221B">
        <w:rPr>
          <w:rFonts w:ascii="Cambria" w:hAnsi="Cambria"/>
        </w:rPr>
        <w:t xml:space="preserve">Functioned </w:t>
      </w:r>
      <w:r w:rsidRPr="00FA221B">
        <w:rPr>
          <w:rFonts w:ascii="Cambria" w:hAnsi="Cambria"/>
        </w:rPr>
        <w:t>as a Tech Lead</w:t>
      </w:r>
      <w:r w:rsidRPr="00FA221B">
        <w:rPr>
          <w:rFonts w:ascii="Cambria" w:hAnsi="Cambria"/>
        </w:rPr>
        <w:t xml:space="preserve">; </w:t>
      </w:r>
      <w:r w:rsidRPr="00FA221B">
        <w:rPr>
          <w:rFonts w:ascii="Cambria" w:hAnsi="Cambria"/>
        </w:rPr>
        <w:t>Development team leader of team size- 4</w:t>
      </w:r>
    </w:p>
    <w:p w:rsidR="00302DF6" w:rsidRPr="00FA221B" w:rsidP="001B4861" w14:paraId="278021AC" w14:textId="405A4F23">
      <w:pPr>
        <w:pStyle w:val="NoSpacing"/>
        <w:numPr>
          <w:ilvl w:val="0"/>
          <w:numId w:val="3"/>
        </w:numPr>
        <w:ind w:left="360"/>
        <w:jc w:val="both"/>
        <w:rPr>
          <w:rFonts w:ascii="Cambria" w:hAnsi="Cambria"/>
        </w:rPr>
      </w:pPr>
      <w:r w:rsidRPr="00FA221B">
        <w:rPr>
          <w:rFonts w:ascii="Cambria" w:hAnsi="Cambria"/>
        </w:rPr>
        <w:t>Played a customer facing role in getting requirement clarifications and then show and tell of the new developed system</w:t>
      </w:r>
    </w:p>
    <w:p w:rsidR="00302DF6" w:rsidRPr="00FA221B" w:rsidP="001B4861" w14:paraId="79989B39" w14:textId="4285EF05">
      <w:pPr>
        <w:pStyle w:val="NoSpacing"/>
        <w:numPr>
          <w:ilvl w:val="0"/>
          <w:numId w:val="3"/>
        </w:numPr>
        <w:ind w:left="360"/>
        <w:jc w:val="both"/>
        <w:rPr>
          <w:rFonts w:ascii="Cambria" w:hAnsi="Cambria"/>
        </w:rPr>
      </w:pPr>
      <w:r w:rsidRPr="00FA221B">
        <w:rPr>
          <w:rFonts w:ascii="Cambria" w:hAnsi="Cambria"/>
        </w:rPr>
        <w:t>Worked on getting sign off from the different stake holders using the system</w:t>
      </w:r>
    </w:p>
    <w:p w:rsidR="00302DF6" w:rsidRPr="00FA221B" w:rsidP="001B4861" w14:paraId="6B07C540" w14:textId="1F1AB6C5">
      <w:pPr>
        <w:pStyle w:val="NoSpacing"/>
        <w:numPr>
          <w:ilvl w:val="0"/>
          <w:numId w:val="3"/>
        </w:numPr>
        <w:ind w:left="360"/>
        <w:jc w:val="both"/>
        <w:rPr>
          <w:rFonts w:ascii="Cambria" w:hAnsi="Cambria"/>
        </w:rPr>
      </w:pPr>
      <w:r w:rsidRPr="00FA221B">
        <w:rPr>
          <w:rFonts w:ascii="Cambria" w:hAnsi="Cambria"/>
        </w:rPr>
        <w:t xml:space="preserve">Responsible for </w:t>
      </w:r>
      <w:r w:rsidRPr="00FA221B">
        <w:rPr>
          <w:rFonts w:ascii="Cambria" w:hAnsi="Cambria"/>
        </w:rPr>
        <w:t>Coding in Remedy 7.0.1</w:t>
      </w:r>
      <w:r w:rsidRPr="00FA221B">
        <w:rPr>
          <w:rFonts w:ascii="Cambria" w:hAnsi="Cambria"/>
        </w:rPr>
        <w:t xml:space="preserve">; </w:t>
      </w:r>
      <w:r w:rsidRPr="00FA221B">
        <w:rPr>
          <w:rFonts w:ascii="Cambria" w:hAnsi="Cambria"/>
        </w:rPr>
        <w:t>Solving critical defects</w:t>
      </w:r>
    </w:p>
    <w:p w:rsidR="00302DF6" w:rsidRPr="00FA221B" w:rsidP="001B4861" w14:paraId="2427205D" w14:textId="185F99D2">
      <w:pPr>
        <w:pStyle w:val="NoSpacing"/>
        <w:numPr>
          <w:ilvl w:val="0"/>
          <w:numId w:val="3"/>
        </w:numPr>
        <w:ind w:left="360"/>
        <w:jc w:val="both"/>
        <w:rPr>
          <w:rFonts w:ascii="Cambria" w:hAnsi="Cambria"/>
        </w:rPr>
      </w:pPr>
      <w:r w:rsidRPr="00FA221B">
        <w:rPr>
          <w:rFonts w:ascii="Cambria" w:hAnsi="Cambria"/>
        </w:rPr>
        <w:t>Deliver</w:t>
      </w:r>
      <w:r w:rsidRPr="00FA221B" w:rsidR="001B4861">
        <w:rPr>
          <w:rFonts w:ascii="Cambria" w:hAnsi="Cambria"/>
        </w:rPr>
        <w:t>ed</w:t>
      </w:r>
      <w:r w:rsidRPr="00FA221B">
        <w:rPr>
          <w:rFonts w:ascii="Cambria" w:hAnsi="Cambria"/>
        </w:rPr>
        <w:t xml:space="preserve"> all the code fixes on time</w:t>
      </w:r>
    </w:p>
    <w:p w:rsidR="00302DF6" w:rsidRPr="00FA221B" w:rsidP="001B4861" w14:paraId="0C1149DC" w14:textId="269CBC1F">
      <w:pPr>
        <w:pStyle w:val="NoSpacing"/>
        <w:numPr>
          <w:ilvl w:val="0"/>
          <w:numId w:val="3"/>
        </w:numPr>
        <w:ind w:left="360"/>
        <w:jc w:val="both"/>
        <w:rPr>
          <w:rFonts w:ascii="Cambria" w:hAnsi="Cambria"/>
        </w:rPr>
      </w:pPr>
      <w:r w:rsidRPr="00FA221B">
        <w:rPr>
          <w:rFonts w:ascii="Cambria" w:hAnsi="Cambria"/>
        </w:rPr>
        <w:t>Fix</w:t>
      </w:r>
      <w:r w:rsidRPr="00FA221B" w:rsidR="001B4861">
        <w:rPr>
          <w:rFonts w:ascii="Cambria" w:hAnsi="Cambria"/>
        </w:rPr>
        <w:t>ed</w:t>
      </w:r>
      <w:r w:rsidRPr="00FA221B">
        <w:rPr>
          <w:rFonts w:ascii="Cambria" w:hAnsi="Cambria"/>
        </w:rPr>
        <w:t xml:space="preserve"> live issues and problems</w:t>
      </w:r>
    </w:p>
    <w:p w:rsidR="00302DF6" w:rsidRPr="00FA221B" w:rsidP="001B4861" w14:paraId="0E4B27A2" w14:textId="45ADFDDE">
      <w:pPr>
        <w:pStyle w:val="NoSpacing"/>
        <w:numPr>
          <w:ilvl w:val="0"/>
          <w:numId w:val="3"/>
        </w:numPr>
        <w:ind w:left="360"/>
        <w:jc w:val="both"/>
        <w:rPr>
          <w:rFonts w:ascii="Cambria" w:hAnsi="Cambria"/>
        </w:rPr>
      </w:pPr>
      <w:r w:rsidRPr="00FA221B">
        <w:rPr>
          <w:rFonts w:ascii="Cambria" w:hAnsi="Cambria"/>
        </w:rPr>
        <w:t>Support</w:t>
      </w:r>
      <w:r w:rsidRPr="00FA221B" w:rsidR="001B4861">
        <w:rPr>
          <w:rFonts w:ascii="Cambria" w:hAnsi="Cambria"/>
        </w:rPr>
        <w:t>ed</w:t>
      </w:r>
      <w:r w:rsidRPr="00FA221B">
        <w:rPr>
          <w:rFonts w:ascii="Cambria" w:hAnsi="Cambria"/>
        </w:rPr>
        <w:t xml:space="preserve"> design team on clarifications</w:t>
      </w:r>
    </w:p>
    <w:p w:rsidR="00302DF6" w:rsidRPr="00FA221B" w:rsidP="001B4861" w14:paraId="743C39DB" w14:textId="4A08675C">
      <w:pPr>
        <w:pStyle w:val="NoSpacing"/>
        <w:numPr>
          <w:ilvl w:val="0"/>
          <w:numId w:val="3"/>
        </w:numPr>
        <w:ind w:left="360"/>
        <w:jc w:val="both"/>
        <w:rPr>
          <w:rFonts w:ascii="Cambria" w:hAnsi="Cambria"/>
        </w:rPr>
      </w:pPr>
      <w:r w:rsidRPr="00FA221B">
        <w:rPr>
          <w:rFonts w:ascii="Cambria" w:hAnsi="Cambria"/>
        </w:rPr>
        <w:t>Manag</w:t>
      </w:r>
      <w:r w:rsidRPr="00FA221B" w:rsidR="001B4861">
        <w:rPr>
          <w:rFonts w:ascii="Cambria" w:hAnsi="Cambria"/>
        </w:rPr>
        <w:t>ed</w:t>
      </w:r>
      <w:r w:rsidRPr="00FA221B">
        <w:rPr>
          <w:rFonts w:ascii="Cambria" w:hAnsi="Cambria"/>
        </w:rPr>
        <w:t xml:space="preserve"> customers. Follow</w:t>
      </w:r>
      <w:r w:rsidRPr="00FA221B" w:rsidR="001B4861">
        <w:rPr>
          <w:rFonts w:ascii="Cambria" w:hAnsi="Cambria"/>
        </w:rPr>
        <w:t>ed</w:t>
      </w:r>
      <w:r w:rsidRPr="00FA221B">
        <w:rPr>
          <w:rFonts w:ascii="Cambria" w:hAnsi="Cambria"/>
        </w:rPr>
        <w:t xml:space="preserve"> ASG processes</w:t>
      </w:r>
    </w:p>
    <w:p w:rsidR="00302DF6" w:rsidRPr="00FA221B" w:rsidP="001B4861" w14:paraId="458475C1" w14:textId="5E2CB262">
      <w:pPr>
        <w:pStyle w:val="NoSpacing"/>
        <w:numPr>
          <w:ilvl w:val="0"/>
          <w:numId w:val="3"/>
        </w:numPr>
        <w:ind w:left="360"/>
        <w:jc w:val="both"/>
        <w:rPr>
          <w:rFonts w:ascii="Cambria" w:hAnsi="Cambria"/>
        </w:rPr>
      </w:pPr>
      <w:r w:rsidRPr="00FA221B">
        <w:rPr>
          <w:rFonts w:ascii="Cambria" w:hAnsi="Cambria"/>
        </w:rPr>
        <w:t>Educat</w:t>
      </w:r>
      <w:r w:rsidRPr="00FA221B" w:rsidR="001B4861">
        <w:rPr>
          <w:rFonts w:ascii="Cambria" w:hAnsi="Cambria"/>
        </w:rPr>
        <w:t>ed</w:t>
      </w:r>
      <w:r w:rsidRPr="00FA221B">
        <w:rPr>
          <w:rFonts w:ascii="Cambria" w:hAnsi="Cambria"/>
        </w:rPr>
        <w:t xml:space="preserve"> team members</w:t>
      </w:r>
    </w:p>
    <w:p w:rsidR="00302DF6" w:rsidRPr="00FA221B" w:rsidP="001B4861" w14:paraId="05A635DF" w14:textId="77777777">
      <w:pPr>
        <w:pStyle w:val="NoSpacing"/>
        <w:numPr>
          <w:ilvl w:val="0"/>
          <w:numId w:val="3"/>
        </w:numPr>
        <w:ind w:left="360"/>
        <w:jc w:val="both"/>
        <w:rPr>
          <w:rFonts w:ascii="Cambria" w:hAnsi="Cambria"/>
        </w:rPr>
      </w:pPr>
      <w:r w:rsidRPr="00FA221B">
        <w:rPr>
          <w:rFonts w:ascii="Cambria" w:hAnsi="Cambria"/>
        </w:rPr>
        <w:t>Tools: BMC Remedy User, BMC Remedy Admin, Amdocs Clarify Tool kits, SQL Developer, Putty</w:t>
      </w:r>
    </w:p>
    <w:bookmarkEnd w:id="7"/>
    <w:p w:rsidR="002C1997" w:rsidRPr="00FA221B" w:rsidP="00302DF6" w14:paraId="18E22438" w14:textId="77777777">
      <w:pPr>
        <w:pStyle w:val="NoSpacing"/>
        <w:ind w:left="360"/>
        <w:jc w:val="both"/>
        <w:rPr>
          <w:rFonts w:ascii="Cambria" w:hAnsi="Cambria"/>
        </w:rPr>
      </w:pPr>
    </w:p>
    <w:p w:rsidR="002C1997" w:rsidRPr="00FA221B" w:rsidP="002C1997" w14:paraId="3EAFB5F5" w14:textId="7B666D4A">
      <w:pPr>
        <w:pStyle w:val="NoSpacing"/>
        <w:shd w:val="clear" w:color="auto" w:fill="8EAADB" w:themeFill="accent1" w:themeFillTint="99"/>
        <w:jc w:val="center"/>
        <w:rPr>
          <w:rFonts w:ascii="Cambria" w:hAnsi="Cambria"/>
          <w:b/>
          <w:bCs/>
        </w:rPr>
      </w:pPr>
      <w:r w:rsidRPr="00FA221B">
        <w:rPr>
          <w:rFonts w:ascii="Cambria" w:hAnsi="Cambria"/>
          <w:b/>
          <w:bCs/>
        </w:rPr>
        <w:t>Jun 2010 - Apr 2011; Accenture Pvt. Ltd, Bangalore as Software Engineer</w:t>
      </w:r>
    </w:p>
    <w:p w:rsidR="002C1997" w:rsidRPr="00FA221B" w:rsidP="002C1997" w14:paraId="0688CE7B" w14:textId="77777777">
      <w:pPr>
        <w:pStyle w:val="NoSpacing"/>
        <w:ind w:left="360"/>
        <w:jc w:val="both"/>
        <w:rPr>
          <w:rFonts w:ascii="Cambria" w:hAnsi="Cambria"/>
        </w:rPr>
      </w:pPr>
      <w:r w:rsidRPr="00FA221B">
        <w:rPr>
          <w:rFonts w:ascii="Cambria" w:hAnsi="Cambria"/>
        </w:rPr>
        <w:tab/>
      </w:r>
      <w:r w:rsidRPr="00FA221B">
        <w:rPr>
          <w:rFonts w:ascii="Cambria" w:hAnsi="Cambria"/>
        </w:rPr>
        <w:tab/>
      </w:r>
      <w:r w:rsidRPr="00FA221B">
        <w:rPr>
          <w:rFonts w:ascii="Cambria" w:hAnsi="Cambria"/>
        </w:rPr>
        <w:tab/>
      </w:r>
      <w:r w:rsidRPr="00FA221B">
        <w:rPr>
          <w:rFonts w:ascii="Cambria" w:hAnsi="Cambria"/>
        </w:rPr>
        <w:tab/>
      </w:r>
    </w:p>
    <w:p w:rsidR="00302DF6" w:rsidRPr="00FA221B" w:rsidP="002C1997" w14:paraId="051A1762" w14:textId="728777E4">
      <w:pPr>
        <w:pStyle w:val="NoSpacing"/>
        <w:jc w:val="both"/>
        <w:rPr>
          <w:rFonts w:ascii="Cambria" w:hAnsi="Cambria"/>
          <w:b/>
          <w:bCs/>
        </w:rPr>
      </w:pPr>
      <w:r w:rsidRPr="00FA221B">
        <w:rPr>
          <w:rFonts w:ascii="Cambria" w:hAnsi="Cambria"/>
          <w:b/>
          <w:bCs/>
        </w:rPr>
        <w:t>Project Name:</w:t>
      </w:r>
      <w:r w:rsidR="00232183">
        <w:rPr>
          <w:rFonts w:ascii="Cambria" w:hAnsi="Cambria"/>
          <w:b/>
          <w:bCs/>
        </w:rPr>
        <w:t xml:space="preserve"> </w:t>
      </w:r>
      <w:r w:rsidRPr="00FA221B">
        <w:rPr>
          <w:rFonts w:ascii="Cambria" w:hAnsi="Cambria"/>
          <w:b/>
          <w:bCs/>
        </w:rPr>
        <w:t>ITSM Upgrade and CMDB Implementation</w:t>
      </w:r>
    </w:p>
    <w:p w:rsidR="00302DF6" w:rsidRPr="00FA221B" w:rsidP="002C1997" w14:paraId="74E097C4" w14:textId="672158D4">
      <w:pPr>
        <w:pStyle w:val="NoSpacing"/>
        <w:jc w:val="both"/>
        <w:rPr>
          <w:rFonts w:ascii="Cambria" w:hAnsi="Cambria"/>
          <w:b/>
          <w:bCs/>
        </w:rPr>
      </w:pPr>
      <w:r w:rsidRPr="00FA221B">
        <w:rPr>
          <w:rFonts w:ascii="Cambria" w:hAnsi="Cambria"/>
          <w:b/>
          <w:bCs/>
        </w:rPr>
        <w:t>Client: Accenture</w:t>
      </w:r>
    </w:p>
    <w:p w:rsidR="001B4861" w:rsidRPr="00FA221B" w:rsidP="001B4861" w14:paraId="71D27BD1" w14:textId="77777777">
      <w:pPr>
        <w:pStyle w:val="NoSpacing"/>
        <w:jc w:val="both"/>
        <w:rPr>
          <w:rFonts w:ascii="Cambria" w:hAnsi="Cambria"/>
        </w:rPr>
      </w:pPr>
    </w:p>
    <w:p w:rsidR="00302DF6" w:rsidRPr="00FA221B" w:rsidP="001B4861" w14:paraId="00FF1303" w14:textId="4A60776D">
      <w:pPr>
        <w:pStyle w:val="NoSpacing"/>
        <w:jc w:val="both"/>
        <w:rPr>
          <w:rFonts w:ascii="Cambria" w:hAnsi="Cambria"/>
        </w:rPr>
      </w:pPr>
      <w:r w:rsidRPr="00FA221B">
        <w:rPr>
          <w:rFonts w:ascii="Cambria" w:hAnsi="Cambria"/>
        </w:rPr>
        <w:t xml:space="preserve">Description: This involves </w:t>
      </w:r>
      <w:bookmarkStart w:id="8" w:name="OLE_LINK6"/>
      <w:r w:rsidRPr="00FA221B">
        <w:rPr>
          <w:rFonts w:ascii="Cambria" w:hAnsi="Cambria"/>
        </w:rPr>
        <w:t xml:space="preserve">upgrading AR System and ITSM modules from 7.1 to 7.6.04. The modules are basically Incident, Problem, Change, Asset and SLM management. </w:t>
      </w:r>
    </w:p>
    <w:p w:rsidR="002C1997" w:rsidRPr="00FA221B" w:rsidP="002C1997" w14:paraId="1E3D6298" w14:textId="77777777">
      <w:pPr>
        <w:pStyle w:val="NoSpacing"/>
        <w:jc w:val="both"/>
        <w:rPr>
          <w:rFonts w:ascii="Cambria" w:hAnsi="Cambria"/>
          <w:u w:val="single"/>
        </w:rPr>
      </w:pPr>
    </w:p>
    <w:p w:rsidR="00AC0B6D" w:rsidRPr="00FA221B" w:rsidP="002C1997" w14:paraId="31A4FB2B" w14:textId="3428D9EF">
      <w:pPr>
        <w:pStyle w:val="NoSpacing"/>
        <w:jc w:val="both"/>
        <w:rPr>
          <w:rFonts w:ascii="Cambria" w:hAnsi="Cambria"/>
          <w:u w:val="single"/>
        </w:rPr>
      </w:pPr>
      <w:r w:rsidRPr="00FA221B">
        <w:rPr>
          <w:rFonts w:ascii="Cambria" w:hAnsi="Cambria"/>
          <w:u w:val="single"/>
        </w:rPr>
        <w:t xml:space="preserve">Key Deliverables: </w:t>
      </w:r>
    </w:p>
    <w:p w:rsidR="00302DF6" w:rsidRPr="00FA221B" w:rsidP="001B4861" w14:paraId="281F6DC2" w14:textId="103AE4EA">
      <w:pPr>
        <w:pStyle w:val="NoSpacing"/>
        <w:numPr>
          <w:ilvl w:val="0"/>
          <w:numId w:val="3"/>
        </w:numPr>
        <w:ind w:left="360"/>
        <w:jc w:val="both"/>
        <w:rPr>
          <w:rFonts w:ascii="Cambria" w:hAnsi="Cambria"/>
        </w:rPr>
      </w:pPr>
      <w:r w:rsidRPr="00FA221B">
        <w:rPr>
          <w:rFonts w:ascii="Cambria" w:hAnsi="Cambria"/>
        </w:rPr>
        <w:t>Prepar</w:t>
      </w:r>
      <w:r w:rsidRPr="00FA221B" w:rsidR="001B4861">
        <w:rPr>
          <w:rFonts w:ascii="Cambria" w:hAnsi="Cambria"/>
        </w:rPr>
        <w:t>ed</w:t>
      </w:r>
      <w:r w:rsidRPr="00FA221B">
        <w:rPr>
          <w:rFonts w:ascii="Cambria" w:hAnsi="Cambria"/>
        </w:rPr>
        <w:t xml:space="preserve"> design document, technical document and release notes</w:t>
      </w:r>
    </w:p>
    <w:p w:rsidR="00302DF6" w:rsidRPr="00FA221B" w:rsidP="001B4861" w14:paraId="58C2694B" w14:textId="689E0DA5">
      <w:pPr>
        <w:pStyle w:val="NoSpacing"/>
        <w:numPr>
          <w:ilvl w:val="0"/>
          <w:numId w:val="3"/>
        </w:numPr>
        <w:ind w:left="360"/>
        <w:jc w:val="both"/>
        <w:rPr>
          <w:rFonts w:ascii="Cambria" w:hAnsi="Cambria"/>
        </w:rPr>
      </w:pPr>
      <w:r w:rsidRPr="00FA221B">
        <w:rPr>
          <w:rFonts w:ascii="Cambria" w:hAnsi="Cambria"/>
        </w:rPr>
        <w:t>Responsible for running BPCU report</w:t>
      </w:r>
    </w:p>
    <w:p w:rsidR="00302DF6" w:rsidRPr="00FA221B" w:rsidP="001B4861" w14:paraId="354E3677" w14:textId="085F7E3D">
      <w:pPr>
        <w:pStyle w:val="NoSpacing"/>
        <w:numPr>
          <w:ilvl w:val="0"/>
          <w:numId w:val="3"/>
        </w:numPr>
        <w:ind w:left="360"/>
        <w:jc w:val="both"/>
        <w:rPr>
          <w:rFonts w:ascii="Cambria" w:hAnsi="Cambria"/>
        </w:rPr>
      </w:pPr>
      <w:r w:rsidRPr="00FA221B">
        <w:rPr>
          <w:rFonts w:ascii="Cambria" w:hAnsi="Cambria"/>
        </w:rPr>
        <w:t xml:space="preserve">Identified </w:t>
      </w:r>
      <w:r w:rsidRPr="00FA221B">
        <w:rPr>
          <w:rFonts w:ascii="Cambria" w:hAnsi="Cambria"/>
        </w:rPr>
        <w:t>Illegal customizations</w:t>
      </w:r>
    </w:p>
    <w:p w:rsidR="00302DF6" w:rsidRPr="00FA221B" w:rsidP="001B4861" w14:paraId="148C535E" w14:textId="55BB6F79">
      <w:pPr>
        <w:pStyle w:val="NoSpacing"/>
        <w:numPr>
          <w:ilvl w:val="0"/>
          <w:numId w:val="3"/>
        </w:numPr>
        <w:ind w:left="360"/>
        <w:jc w:val="both"/>
        <w:rPr>
          <w:rFonts w:ascii="Cambria" w:hAnsi="Cambria"/>
        </w:rPr>
      </w:pPr>
      <w:r w:rsidRPr="00FA221B">
        <w:rPr>
          <w:rFonts w:ascii="Cambria" w:hAnsi="Cambria"/>
        </w:rPr>
        <w:t>Creat</w:t>
      </w:r>
      <w:r w:rsidRPr="00FA221B" w:rsidR="001B4861">
        <w:rPr>
          <w:rFonts w:ascii="Cambria" w:hAnsi="Cambria"/>
        </w:rPr>
        <w:t>ed o</w:t>
      </w:r>
      <w:r w:rsidRPr="00FA221B">
        <w:rPr>
          <w:rFonts w:ascii="Cambria" w:hAnsi="Cambria"/>
        </w:rPr>
        <w:t>verlays and custom objects</w:t>
      </w:r>
    </w:p>
    <w:bookmarkEnd w:id="8"/>
    <w:p w:rsidR="002C1997" w:rsidRPr="00FA221B" w:rsidP="00302DF6" w14:paraId="576D63EB" w14:textId="77777777">
      <w:pPr>
        <w:pStyle w:val="NoSpacing"/>
        <w:ind w:left="360"/>
        <w:jc w:val="both"/>
        <w:rPr>
          <w:rFonts w:ascii="Cambria" w:hAnsi="Cambria"/>
        </w:rPr>
      </w:pPr>
    </w:p>
    <w:p w:rsidR="00DC4DCE" w:rsidRPr="00FA221B" w:rsidP="002C1997" w14:paraId="27D87BEF" w14:textId="77777777">
      <w:pPr>
        <w:pStyle w:val="NoSpacing"/>
        <w:shd w:val="clear" w:color="auto" w:fill="8EAADB" w:themeFill="accent1" w:themeFillTint="99"/>
        <w:jc w:val="center"/>
        <w:rPr>
          <w:rFonts w:ascii="Cambria" w:hAnsi="Cambria"/>
          <w:b/>
          <w:bCs/>
        </w:rPr>
      </w:pPr>
      <w:r w:rsidRPr="00FA221B">
        <w:rPr>
          <w:rFonts w:ascii="Cambria" w:hAnsi="Cambria"/>
          <w:b/>
          <w:bCs/>
        </w:rPr>
        <w:t>Sep 2008 - May 2010; Logica Pvt. Ltd., Chennai as IT Consultant</w:t>
      </w:r>
    </w:p>
    <w:p w:rsidR="00302DF6" w:rsidRPr="00FA221B" w:rsidP="00302DF6" w14:paraId="4C011DFC" w14:textId="77777777">
      <w:pPr>
        <w:pStyle w:val="NoSpacing"/>
        <w:ind w:left="360"/>
        <w:jc w:val="both"/>
        <w:rPr>
          <w:rFonts w:ascii="Cambria" w:hAnsi="Cambria"/>
        </w:rPr>
      </w:pPr>
    </w:p>
    <w:p w:rsidR="00302DF6" w:rsidRPr="00FA221B" w:rsidP="002C1997" w14:paraId="61E82363" w14:textId="30E5534E">
      <w:pPr>
        <w:pStyle w:val="NoSpacing"/>
        <w:jc w:val="both"/>
        <w:rPr>
          <w:rFonts w:ascii="Cambria" w:hAnsi="Cambria"/>
          <w:b/>
          <w:bCs/>
        </w:rPr>
      </w:pPr>
      <w:r w:rsidRPr="00FA221B">
        <w:rPr>
          <w:rFonts w:ascii="Cambria" w:hAnsi="Cambria"/>
          <w:b/>
          <w:bCs/>
        </w:rPr>
        <w:t>Project Name:</w:t>
      </w:r>
      <w:r w:rsidR="00232183">
        <w:rPr>
          <w:rFonts w:ascii="Cambria" w:hAnsi="Cambria"/>
          <w:b/>
          <w:bCs/>
        </w:rPr>
        <w:t xml:space="preserve"> </w:t>
      </w:r>
      <w:r w:rsidRPr="00FA221B">
        <w:rPr>
          <w:rFonts w:ascii="Cambria" w:hAnsi="Cambria"/>
          <w:b/>
          <w:bCs/>
        </w:rPr>
        <w:t>Telenor Connexion (ITSM Implementation)</w:t>
      </w:r>
    </w:p>
    <w:p w:rsidR="00302DF6" w:rsidRPr="00FA221B" w:rsidP="002C1997" w14:paraId="714E3BFA" w14:textId="25424AED">
      <w:pPr>
        <w:pStyle w:val="NoSpacing"/>
        <w:jc w:val="both"/>
        <w:rPr>
          <w:rFonts w:ascii="Cambria" w:hAnsi="Cambria"/>
          <w:b/>
          <w:bCs/>
        </w:rPr>
      </w:pPr>
      <w:r w:rsidRPr="00FA221B">
        <w:rPr>
          <w:rFonts w:ascii="Cambria" w:hAnsi="Cambria"/>
          <w:b/>
          <w:bCs/>
        </w:rPr>
        <w:t>Client</w:t>
      </w:r>
      <w:r w:rsidRPr="00FA221B" w:rsidR="00D828AA">
        <w:rPr>
          <w:rFonts w:ascii="Cambria" w:hAnsi="Cambria"/>
          <w:b/>
          <w:bCs/>
        </w:rPr>
        <w:t>:</w:t>
      </w:r>
      <w:r w:rsidR="00232183">
        <w:rPr>
          <w:rFonts w:ascii="Cambria" w:hAnsi="Cambria"/>
          <w:b/>
          <w:bCs/>
        </w:rPr>
        <w:t xml:space="preserve"> </w:t>
      </w:r>
      <w:r w:rsidRPr="00FA221B">
        <w:rPr>
          <w:rFonts w:ascii="Cambria" w:hAnsi="Cambria"/>
          <w:b/>
          <w:bCs/>
        </w:rPr>
        <w:t>Telenor Sweden</w:t>
      </w:r>
    </w:p>
    <w:p w:rsidR="001B4861" w:rsidRPr="00FA221B" w:rsidP="002C1997" w14:paraId="13BFCEC6" w14:textId="77777777">
      <w:pPr>
        <w:pStyle w:val="NoSpacing"/>
        <w:jc w:val="both"/>
        <w:rPr>
          <w:rFonts w:ascii="Cambria" w:hAnsi="Cambria"/>
        </w:rPr>
      </w:pPr>
    </w:p>
    <w:p w:rsidR="00302DF6" w:rsidRPr="00FA221B" w:rsidP="001B4861" w14:paraId="330BD3C3" w14:textId="24346E7F">
      <w:pPr>
        <w:pStyle w:val="NoSpacing"/>
        <w:jc w:val="both"/>
        <w:rPr>
          <w:rFonts w:ascii="Cambria" w:hAnsi="Cambria"/>
        </w:rPr>
      </w:pPr>
      <w:r w:rsidRPr="00FA221B">
        <w:rPr>
          <w:rFonts w:ascii="Cambria" w:hAnsi="Cambria"/>
        </w:rPr>
        <w:t>Description:</w:t>
      </w:r>
      <w:r w:rsidRPr="00FA221B" w:rsidR="001B4861">
        <w:rPr>
          <w:rFonts w:ascii="Cambria" w:hAnsi="Cambria"/>
        </w:rPr>
        <w:t xml:space="preserve"> </w:t>
      </w:r>
      <w:r w:rsidRPr="00FA221B">
        <w:rPr>
          <w:rFonts w:ascii="Cambria" w:hAnsi="Cambria"/>
        </w:rPr>
        <w:t xml:space="preserve">Telenor Connexion provides reliable and cost-efficient wireless communication solutions for connecting machines, devices and vehicles on a global basis. It implements BMC BSM (Business Service management) solutions consisting of AR System 7.5, ITSM 7.5, and SRM 7.5. Service request management enables user to communicate with other BMC applications. The production of an order SIM batch is carried out by a </w:t>
      </w:r>
      <w:r w:rsidRPr="00FA221B" w:rsidR="001B4861">
        <w:rPr>
          <w:rFonts w:ascii="Cambria" w:hAnsi="Cambria"/>
        </w:rPr>
        <w:t>third-party</w:t>
      </w:r>
      <w:r w:rsidRPr="00FA221B">
        <w:rPr>
          <w:rFonts w:ascii="Cambria" w:hAnsi="Cambria"/>
        </w:rPr>
        <w:t xml:space="preserve"> supplier called Strålfors. A file is produced that specifies the allocated numbers for the SIM order from the Customer and Service Management system. </w:t>
      </w:r>
      <w:r w:rsidRPr="00FA221B" w:rsidR="001B4861">
        <w:rPr>
          <w:rFonts w:ascii="Cambria" w:hAnsi="Cambria"/>
        </w:rPr>
        <w:t>Similarly,</w:t>
      </w:r>
      <w:r w:rsidRPr="00FA221B">
        <w:rPr>
          <w:rFonts w:ascii="Cambria" w:hAnsi="Cambria"/>
        </w:rPr>
        <w:t xml:space="preserve"> once Strålfors have produced the physical assets they supply another file with extra SIM data that is uploaded into the CMDB. The Customer and Service Management system will produce an export file for importing into the ASAP system for SIM activation.</w:t>
      </w:r>
      <w:r w:rsidRPr="00FA221B" w:rsidR="001B4861">
        <w:rPr>
          <w:rFonts w:ascii="Cambria" w:hAnsi="Cambria"/>
        </w:rPr>
        <w:t xml:space="preserve"> </w:t>
      </w:r>
      <w:r w:rsidRPr="00FA221B">
        <w:rPr>
          <w:rFonts w:ascii="Cambria" w:hAnsi="Cambria"/>
        </w:rPr>
        <w:t>It consists of following major services</w:t>
      </w:r>
      <w:r w:rsidRPr="00FA221B" w:rsidR="001B4861">
        <w:rPr>
          <w:rFonts w:ascii="Cambria" w:hAnsi="Cambria"/>
        </w:rPr>
        <w:t>:</w:t>
      </w:r>
    </w:p>
    <w:p w:rsidR="00302DF6" w:rsidRPr="00AD062E" w:rsidP="00886225" w14:paraId="74E031BB" w14:textId="6EF34686">
      <w:pPr>
        <w:pStyle w:val="NoSpacing"/>
        <w:numPr>
          <w:ilvl w:val="0"/>
          <w:numId w:val="3"/>
        </w:numPr>
        <w:ind w:left="360"/>
        <w:jc w:val="both"/>
        <w:rPr>
          <w:rFonts w:ascii="Cambria" w:hAnsi="Cambria"/>
        </w:rPr>
      </w:pPr>
      <w:r w:rsidRPr="00AD062E">
        <w:rPr>
          <w:rFonts w:ascii="Cambria" w:hAnsi="Cambria"/>
        </w:rPr>
        <w:t>Order SIM</w:t>
      </w:r>
      <w:r w:rsidRPr="00AD062E" w:rsidR="00AD062E">
        <w:rPr>
          <w:rFonts w:ascii="Cambria" w:hAnsi="Cambria"/>
        </w:rPr>
        <w:t xml:space="preserve">, </w:t>
      </w:r>
      <w:r w:rsidRPr="00AD062E">
        <w:rPr>
          <w:rFonts w:ascii="Cambria" w:hAnsi="Cambria"/>
        </w:rPr>
        <w:t>Activate Subscription services for a Service Contract like GPRS, SMS, Voice, CSD etc.</w:t>
      </w:r>
    </w:p>
    <w:p w:rsidR="00302DF6" w:rsidRPr="00FA221B" w:rsidP="001B4861" w14:paraId="57E0DB9A" w14:textId="07590F3D">
      <w:pPr>
        <w:pStyle w:val="NoSpacing"/>
        <w:numPr>
          <w:ilvl w:val="0"/>
          <w:numId w:val="3"/>
        </w:numPr>
        <w:ind w:left="360"/>
        <w:jc w:val="both"/>
        <w:rPr>
          <w:rFonts w:ascii="Cambria" w:hAnsi="Cambria"/>
        </w:rPr>
      </w:pPr>
      <w:r w:rsidRPr="00FA221B">
        <w:rPr>
          <w:rFonts w:ascii="Cambria" w:hAnsi="Cambria"/>
        </w:rPr>
        <w:t xml:space="preserve">Creation of Roaming Profile and Price profile. </w:t>
      </w:r>
    </w:p>
    <w:p w:rsidR="00AC0B6D" w:rsidRPr="00FA221B" w:rsidP="00302DF6" w14:paraId="01D7F6C6" w14:textId="77777777">
      <w:pPr>
        <w:pStyle w:val="NoSpacing"/>
        <w:ind w:left="360"/>
        <w:jc w:val="both"/>
        <w:rPr>
          <w:rFonts w:ascii="Cambria" w:hAnsi="Cambria"/>
        </w:rPr>
      </w:pPr>
    </w:p>
    <w:p w:rsidR="00AC0B6D" w:rsidRPr="00FA221B" w:rsidP="002C1997" w14:paraId="5522C62C" w14:textId="77777777">
      <w:pPr>
        <w:pStyle w:val="NoSpacing"/>
        <w:jc w:val="both"/>
        <w:rPr>
          <w:rFonts w:ascii="Cambria" w:hAnsi="Cambria"/>
          <w:u w:val="single"/>
        </w:rPr>
      </w:pPr>
      <w:r w:rsidRPr="00FA221B">
        <w:rPr>
          <w:rFonts w:ascii="Cambria" w:hAnsi="Cambria"/>
          <w:u w:val="single"/>
        </w:rPr>
        <w:t xml:space="preserve">Key Deliverables: </w:t>
      </w:r>
    </w:p>
    <w:p w:rsidR="00302DF6" w:rsidRPr="00FA221B" w:rsidP="001B4861" w14:paraId="346CE800" w14:textId="202D7445">
      <w:pPr>
        <w:pStyle w:val="NoSpacing"/>
        <w:numPr>
          <w:ilvl w:val="0"/>
          <w:numId w:val="3"/>
        </w:numPr>
        <w:ind w:left="360"/>
        <w:jc w:val="both"/>
        <w:rPr>
          <w:rFonts w:ascii="Cambria" w:hAnsi="Cambria"/>
        </w:rPr>
      </w:pPr>
      <w:bookmarkStart w:id="9" w:name="OLE_LINK7"/>
      <w:r w:rsidRPr="00FA221B">
        <w:rPr>
          <w:rFonts w:ascii="Cambria" w:hAnsi="Cambria"/>
        </w:rPr>
        <w:t>Prepar</w:t>
      </w:r>
      <w:r w:rsidRPr="00FA221B" w:rsidR="001B4861">
        <w:rPr>
          <w:rFonts w:ascii="Cambria" w:hAnsi="Cambria"/>
        </w:rPr>
        <w:t>ed</w:t>
      </w:r>
      <w:r w:rsidRPr="00FA221B">
        <w:rPr>
          <w:rFonts w:ascii="Cambria" w:hAnsi="Cambria"/>
        </w:rPr>
        <w:t xml:space="preserve"> design document, release notes and configuration manuals</w:t>
      </w:r>
    </w:p>
    <w:p w:rsidR="00302DF6" w:rsidRPr="00FA221B" w:rsidP="001B4861" w14:paraId="510D1A32" w14:textId="33E62DE7">
      <w:pPr>
        <w:pStyle w:val="NoSpacing"/>
        <w:numPr>
          <w:ilvl w:val="0"/>
          <w:numId w:val="3"/>
        </w:numPr>
        <w:ind w:left="360"/>
        <w:jc w:val="both"/>
        <w:rPr>
          <w:rFonts w:ascii="Cambria" w:hAnsi="Cambria"/>
        </w:rPr>
      </w:pPr>
      <w:r w:rsidRPr="00FA221B">
        <w:rPr>
          <w:rFonts w:ascii="Cambria" w:hAnsi="Cambria"/>
        </w:rPr>
        <w:t>Responsible for d</w:t>
      </w:r>
      <w:r w:rsidRPr="00FA221B">
        <w:rPr>
          <w:rFonts w:ascii="Cambria" w:hAnsi="Cambria"/>
        </w:rPr>
        <w:t>evelopment and enhancement of BMC Service Request Management module</w:t>
      </w:r>
    </w:p>
    <w:p w:rsidR="00302DF6" w:rsidRPr="00FA221B" w:rsidP="001B4861" w14:paraId="7EB2D3F7" w14:textId="75869F4A">
      <w:pPr>
        <w:pStyle w:val="NoSpacing"/>
        <w:numPr>
          <w:ilvl w:val="0"/>
          <w:numId w:val="3"/>
        </w:numPr>
        <w:pBdr>
          <w:bottom w:val="single" w:sz="4" w:space="1" w:color="auto"/>
        </w:pBdr>
        <w:ind w:left="360"/>
        <w:jc w:val="both"/>
        <w:rPr>
          <w:rFonts w:ascii="Cambria" w:hAnsi="Cambria"/>
        </w:rPr>
      </w:pPr>
      <w:r w:rsidRPr="00FA221B">
        <w:rPr>
          <w:rFonts w:ascii="Cambria" w:hAnsi="Cambria"/>
        </w:rPr>
        <w:t>Fix</w:t>
      </w:r>
      <w:r w:rsidRPr="00FA221B" w:rsidR="001B4861">
        <w:rPr>
          <w:rFonts w:ascii="Cambria" w:hAnsi="Cambria"/>
        </w:rPr>
        <w:t>ed</w:t>
      </w:r>
      <w:r w:rsidRPr="00FA221B">
        <w:rPr>
          <w:rFonts w:ascii="Cambria" w:hAnsi="Cambria"/>
        </w:rPr>
        <w:t xml:space="preserve"> the </w:t>
      </w:r>
      <w:r w:rsidRPr="00FA221B" w:rsidR="001B4861">
        <w:rPr>
          <w:rFonts w:ascii="Cambria" w:hAnsi="Cambria"/>
        </w:rPr>
        <w:t>b</w:t>
      </w:r>
      <w:r w:rsidRPr="00FA221B">
        <w:rPr>
          <w:rFonts w:ascii="Cambria" w:hAnsi="Cambria"/>
        </w:rPr>
        <w:t>ugs and implement</w:t>
      </w:r>
      <w:r w:rsidRPr="00FA221B" w:rsidR="001B4861">
        <w:rPr>
          <w:rFonts w:ascii="Cambria" w:hAnsi="Cambria"/>
        </w:rPr>
        <w:t>ed</w:t>
      </w:r>
      <w:r w:rsidRPr="00FA221B">
        <w:rPr>
          <w:rFonts w:ascii="Cambria" w:hAnsi="Cambria"/>
        </w:rPr>
        <w:t xml:space="preserve"> on </w:t>
      </w:r>
      <w:r w:rsidRPr="00FA221B" w:rsidR="001B4861">
        <w:rPr>
          <w:rFonts w:ascii="Cambria" w:hAnsi="Cambria"/>
        </w:rPr>
        <w:t>p</w:t>
      </w:r>
      <w:r w:rsidRPr="00FA221B">
        <w:rPr>
          <w:rFonts w:ascii="Cambria" w:hAnsi="Cambria"/>
        </w:rPr>
        <w:t>roduction environment</w:t>
      </w:r>
    </w:p>
    <w:bookmarkEnd w:id="9"/>
    <w:p w:rsidR="00302DF6" w:rsidRPr="00FA221B" w:rsidP="00302DF6" w14:paraId="2D7AA8D6" w14:textId="77777777">
      <w:pPr>
        <w:pStyle w:val="NoSpacing"/>
        <w:ind w:left="360"/>
        <w:jc w:val="both"/>
        <w:rPr>
          <w:rFonts w:ascii="Cambria" w:hAnsi="Cambria"/>
        </w:rPr>
      </w:pPr>
    </w:p>
    <w:p w:rsidR="00302DF6" w:rsidRPr="00FA221B" w:rsidP="002C1997" w14:paraId="3EF78075" w14:textId="622567DC">
      <w:pPr>
        <w:pStyle w:val="NoSpacing"/>
        <w:jc w:val="both"/>
        <w:rPr>
          <w:rFonts w:ascii="Cambria" w:hAnsi="Cambria"/>
          <w:b/>
          <w:bCs/>
        </w:rPr>
      </w:pPr>
      <w:r w:rsidRPr="00FA221B">
        <w:rPr>
          <w:rFonts w:ascii="Cambria" w:hAnsi="Cambria"/>
          <w:b/>
          <w:bCs/>
        </w:rPr>
        <w:t>Project Name:</w:t>
      </w:r>
      <w:r w:rsidR="00232183">
        <w:rPr>
          <w:rFonts w:ascii="Cambria" w:hAnsi="Cambria"/>
          <w:b/>
          <w:bCs/>
        </w:rPr>
        <w:t xml:space="preserve"> </w:t>
      </w:r>
      <w:r w:rsidRPr="00FA221B">
        <w:rPr>
          <w:rFonts w:ascii="Cambria" w:hAnsi="Cambria"/>
          <w:b/>
          <w:bCs/>
        </w:rPr>
        <w:t>Remedy AMS (ITSM Implementation)</w:t>
      </w:r>
    </w:p>
    <w:p w:rsidR="00302DF6" w:rsidRPr="00FA221B" w:rsidP="002C1997" w14:paraId="3807EE7B" w14:textId="0512B9F2">
      <w:pPr>
        <w:pStyle w:val="NoSpacing"/>
        <w:jc w:val="both"/>
        <w:rPr>
          <w:rFonts w:ascii="Cambria" w:hAnsi="Cambria"/>
          <w:b/>
          <w:bCs/>
        </w:rPr>
      </w:pPr>
      <w:r w:rsidRPr="00FA221B">
        <w:rPr>
          <w:rFonts w:ascii="Cambria" w:hAnsi="Cambria"/>
          <w:b/>
          <w:bCs/>
        </w:rPr>
        <w:t>Client: Global Remedy</w:t>
      </w:r>
    </w:p>
    <w:p w:rsidR="001B4861" w:rsidRPr="00FA221B" w:rsidP="001B4861" w14:paraId="249FE755" w14:textId="77777777">
      <w:pPr>
        <w:pStyle w:val="NoSpacing"/>
        <w:jc w:val="both"/>
        <w:rPr>
          <w:rFonts w:ascii="Cambria" w:hAnsi="Cambria"/>
        </w:rPr>
      </w:pPr>
    </w:p>
    <w:p w:rsidR="00302DF6" w:rsidRPr="00FA221B" w:rsidP="001B4861" w14:paraId="06573E42" w14:textId="4DF755B5">
      <w:pPr>
        <w:pStyle w:val="NoSpacing"/>
        <w:jc w:val="both"/>
        <w:rPr>
          <w:rFonts w:ascii="Cambria" w:hAnsi="Cambria"/>
        </w:rPr>
      </w:pPr>
      <w:r w:rsidRPr="00FA221B">
        <w:rPr>
          <w:rFonts w:ascii="Cambria" w:hAnsi="Cambria"/>
        </w:rPr>
        <w:t>Description:</w:t>
      </w:r>
      <w:r w:rsidRPr="00FA221B" w:rsidR="001B4861">
        <w:rPr>
          <w:rFonts w:ascii="Cambria" w:hAnsi="Cambria"/>
        </w:rPr>
        <w:t xml:space="preserve"> </w:t>
      </w:r>
      <w:r w:rsidRPr="00FA221B">
        <w:rPr>
          <w:rFonts w:ascii="Cambria" w:hAnsi="Cambria"/>
        </w:rPr>
        <w:t>ITSM 7 implementation for Logica- Global Remedy supports more than 250 clients across the world.  It includes customization of ITSM 7 suite applications based on the client requirements. Also, integrating Remedy with client portal which helps them to submit, modify and track the records in their environment.</w:t>
      </w:r>
    </w:p>
    <w:p w:rsidR="00302DF6" w:rsidRPr="00FA221B" w:rsidP="00BC1096" w14:paraId="5BFC282A" w14:textId="744A3B6B">
      <w:pPr>
        <w:pStyle w:val="NoSpacing"/>
        <w:jc w:val="both"/>
        <w:rPr>
          <w:rFonts w:ascii="Cambria" w:hAnsi="Cambria"/>
        </w:rPr>
      </w:pPr>
      <w:r w:rsidRPr="00FA221B">
        <w:rPr>
          <w:rFonts w:ascii="Cambria" w:hAnsi="Cambria"/>
        </w:rPr>
        <w:t>Project consists of following major activities</w:t>
      </w:r>
      <w:r w:rsidRPr="00FA221B" w:rsidR="00BC1096">
        <w:rPr>
          <w:rFonts w:ascii="Cambria" w:hAnsi="Cambria"/>
        </w:rPr>
        <w:t>:</w:t>
      </w:r>
    </w:p>
    <w:p w:rsidR="00302DF6" w:rsidRPr="00FA221B" w:rsidP="00BC1096" w14:paraId="739DCA51" w14:textId="6153EA7B">
      <w:pPr>
        <w:pStyle w:val="NoSpacing"/>
        <w:numPr>
          <w:ilvl w:val="0"/>
          <w:numId w:val="3"/>
        </w:numPr>
        <w:ind w:left="360"/>
        <w:jc w:val="both"/>
        <w:rPr>
          <w:rFonts w:ascii="Cambria" w:hAnsi="Cambria"/>
        </w:rPr>
      </w:pPr>
      <w:r w:rsidRPr="00FA221B">
        <w:rPr>
          <w:rFonts w:ascii="Cambria" w:hAnsi="Cambria"/>
        </w:rPr>
        <w:t>Upgrading Remedy 5.5 to remedy 7, enhancing ITSM7 application by customizing any identified gaps between out of the box and legacy system</w:t>
      </w:r>
    </w:p>
    <w:p w:rsidR="00302DF6" w:rsidRPr="00FA221B" w:rsidP="00BC1096" w14:paraId="07677752" w14:textId="2256BAD5">
      <w:pPr>
        <w:pStyle w:val="NoSpacing"/>
        <w:numPr>
          <w:ilvl w:val="0"/>
          <w:numId w:val="3"/>
        </w:numPr>
        <w:ind w:left="360"/>
        <w:jc w:val="both"/>
        <w:rPr>
          <w:rFonts w:ascii="Cambria" w:hAnsi="Cambria"/>
        </w:rPr>
      </w:pPr>
      <w:r w:rsidRPr="00FA221B">
        <w:rPr>
          <w:rFonts w:ascii="Cambria" w:hAnsi="Cambria"/>
        </w:rPr>
        <w:t>Implementing &amp; customizing Incident, Change, Task, SLM and CMDB suites of applications</w:t>
      </w:r>
    </w:p>
    <w:p w:rsidR="00EB1F65" w:rsidRPr="00FA221B" w:rsidP="00302DF6" w14:paraId="2E494EBC" w14:textId="050B013A">
      <w:pPr>
        <w:pStyle w:val="NoSpacing"/>
        <w:ind w:left="360"/>
        <w:jc w:val="both"/>
        <w:rPr>
          <w:rFonts w:ascii="Cambria" w:hAnsi="Cambria"/>
        </w:rPr>
      </w:pPr>
    </w:p>
    <w:p w:rsidR="00EB1F65" w:rsidRPr="00FA221B" w:rsidP="00EB1F65" w14:paraId="59633065" w14:textId="77777777">
      <w:pPr>
        <w:pStyle w:val="NoSpacing"/>
        <w:ind w:left="360"/>
        <w:jc w:val="both"/>
        <w:rPr>
          <w:rFonts w:ascii="Cambria" w:hAnsi="Cambria"/>
        </w:rPr>
      </w:pPr>
    </w:p>
    <w:p w:rsidR="00EB1F65" w:rsidP="00EB1F65" w14:paraId="4D448ACD" w14:textId="77777777">
      <w:pPr>
        <w:pStyle w:val="NoSpacing"/>
        <w:rPr>
          <w:rFonts w:ascii="Gill Sans MT" w:hAnsi="Gill Sans MT"/>
          <w:sz w:val="2"/>
          <w:szCs w:val="2"/>
        </w:rPr>
      </w:pPr>
    </w:p>
    <w:p w:rsidR="00EB1F65" w:rsidRPr="009616D2" w:rsidP="00EB1F65" w14:paraId="598DBAD4" w14:textId="77777777">
      <w:pPr>
        <w:pStyle w:val="NoSpacing"/>
        <w:rPr>
          <w:rFonts w:ascii="Gill Sans MT" w:hAnsi="Gill Sans MT"/>
          <w:sz w:val="2"/>
          <w:szCs w:val="2"/>
        </w:rPr>
      </w:pPr>
    </w:p>
    <w:p w:rsidR="00EB1F65" w:rsidRPr="00EB1F65" w:rsidP="00EB1F65" w14:paraId="2D45477C" w14:textId="77777777">
      <w:pPr>
        <w:pStyle w:val="NoSpacing"/>
        <w:jc w:val="center"/>
        <w:rPr>
          <w:rFonts w:ascii="Cambria" w:hAnsi="Cambria"/>
          <w:b/>
          <w:smallCaps/>
          <w:color w:val="806000" w:themeColor="accent4" w:themeShade="80"/>
          <w:spacing w:val="38"/>
          <w:u w:val="single"/>
          <w:lang w:val="en-GB"/>
        </w:rPr>
      </w:pPr>
      <w:r>
        <w:rPr>
          <w:rFonts w:ascii="Gill Sans MT" w:hAnsi="Gill Sans MT"/>
          <w:b/>
          <w:sz w:val="16"/>
          <w:szCs w:val="16"/>
        </w:rPr>
        <w:pict>
          <v:shape id="_x0000_i1031" type="#_x0000_t75" style="width:406.6pt;height:10.3pt" o:hrpct="0" o:hralign="center" o:hr="t">
            <v:imagedata r:id="rId6" o:title="BD21328_"/>
          </v:shape>
        </w:pict>
      </w:r>
      <w:r w:rsidRPr="00EB1F65">
        <w:rPr>
          <w:rFonts w:ascii="Cambria" w:hAnsi="Cambria"/>
          <w:b/>
          <w:smallCaps/>
          <w:color w:val="44546A" w:themeColor="text2"/>
          <w:spacing w:val="38"/>
          <w:u w:val="single"/>
          <w:lang w:val="en-GB"/>
        </w:rPr>
        <w:t>Personal Snippets</w:t>
      </w:r>
    </w:p>
    <w:p w:rsidR="00EB1F65" w:rsidRPr="00EB1F65" w:rsidP="00EB1F65" w14:paraId="55D42C2C" w14:textId="77777777">
      <w:pPr>
        <w:pStyle w:val="NoSpacing"/>
        <w:numPr>
          <w:ilvl w:val="0"/>
          <w:numId w:val="3"/>
        </w:numPr>
        <w:ind w:left="360"/>
        <w:jc w:val="both"/>
        <w:rPr>
          <w:rFonts w:ascii="Cambria" w:hAnsi="Cambria"/>
        </w:rPr>
      </w:pPr>
      <w:r w:rsidRPr="00EB1F65">
        <w:rPr>
          <w:rFonts w:ascii="Cambria" w:hAnsi="Cambria"/>
        </w:rPr>
        <w:t>Date of Birth:</w:t>
      </w:r>
      <w:r>
        <w:rPr>
          <w:rFonts w:ascii="Cambria" w:hAnsi="Cambria"/>
        </w:rPr>
        <w:t xml:space="preserve"> </w:t>
      </w:r>
      <w:r w:rsidRPr="00EB1F65">
        <w:rPr>
          <w:rFonts w:ascii="Cambria" w:hAnsi="Cambria"/>
        </w:rPr>
        <w:t>June 2, 1984</w:t>
      </w:r>
    </w:p>
    <w:p w:rsidR="00302DF6" w:rsidRPr="00AD062E" w:rsidP="0076567A" w14:paraId="2B0CA97C" w14:textId="19D7F560">
      <w:pPr>
        <w:pStyle w:val="NoSpacing"/>
        <w:numPr>
          <w:ilvl w:val="0"/>
          <w:numId w:val="3"/>
        </w:numPr>
        <w:jc w:val="both"/>
        <w:rPr>
          <w:rFonts w:ascii="Gill Sans MT" w:hAnsi="Gill Sans MT"/>
          <w:sz w:val="18"/>
          <w:szCs w:val="18"/>
        </w:rPr>
      </w:pPr>
      <w:r w:rsidRPr="00AD062E">
        <w:rPr>
          <w:rFonts w:ascii="Cambria" w:hAnsi="Cambria"/>
        </w:rPr>
        <w:t>Languages Known: English, Hindi, and Marathi</w:t>
      </w:r>
      <w:bookmarkEnd w:id="0"/>
      <w:r>
        <w:pict>
          <v:shape id="_x0000_s1032" type="#_x0000_t75" style="width:1pt;height:1pt;margin-top:0;margin-left:0;position:absolute;z-index:251659264">
            <v:imagedata r:id="rId12"/>
          </v:shape>
        </w:pict>
      </w:r>
    </w:p>
    <w:sectPr w:rsidSect="00DD1EEE">
      <w:type w:val="continuous"/>
      <w:pgSz w:w="12240" w:h="15840"/>
      <w:pgMar w:top="454" w:right="454" w:bottom="454" w:left="454"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Gill Sans MT">
    <w:panose1 w:val="020B0502020104020203"/>
    <w:charset w:val="00"/>
    <w:family w:val="swiss"/>
    <w:pitch w:val="variable"/>
    <w:sig w:usb0="00000007" w:usb1="00000000" w:usb2="00000000" w:usb3="00000000" w:csb0="00000003"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Webdings">
    <w:panose1 w:val="05030102010509060703"/>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92E6347"/>
    <w:multiLevelType w:val="hybridMultilevel"/>
    <w:tmpl w:val="BA246686"/>
    <w:lvl w:ilvl="0">
      <w:start w:val="1"/>
      <w:numFmt w:val="bullet"/>
      <w:lvlText w:val="•"/>
      <w:lvlJc w:val="left"/>
      <w:pPr>
        <w:tabs>
          <w:tab w:val="num" w:pos="720"/>
        </w:tabs>
        <w:ind w:left="720" w:hanging="360"/>
      </w:pPr>
      <w:rPr>
        <w:rFonts w:ascii="Gill Sans MT" w:hAnsi="Gill Sans MT" w:hint="default"/>
      </w:rPr>
    </w:lvl>
    <w:lvl w:ilvl="1" w:tentative="1">
      <w:start w:val="1"/>
      <w:numFmt w:val="bullet"/>
      <w:lvlText w:val="•"/>
      <w:lvlJc w:val="left"/>
      <w:pPr>
        <w:tabs>
          <w:tab w:val="num" w:pos="1440"/>
        </w:tabs>
        <w:ind w:left="1440" w:hanging="360"/>
      </w:pPr>
      <w:rPr>
        <w:rFonts w:ascii="Gill Sans MT" w:hAnsi="Gill Sans MT" w:hint="default"/>
      </w:rPr>
    </w:lvl>
    <w:lvl w:ilvl="2" w:tentative="1">
      <w:start w:val="1"/>
      <w:numFmt w:val="bullet"/>
      <w:lvlText w:val="•"/>
      <w:lvlJc w:val="left"/>
      <w:pPr>
        <w:tabs>
          <w:tab w:val="num" w:pos="2160"/>
        </w:tabs>
        <w:ind w:left="2160" w:hanging="360"/>
      </w:pPr>
      <w:rPr>
        <w:rFonts w:ascii="Gill Sans MT" w:hAnsi="Gill Sans MT" w:hint="default"/>
      </w:rPr>
    </w:lvl>
    <w:lvl w:ilvl="3" w:tentative="1">
      <w:start w:val="1"/>
      <w:numFmt w:val="bullet"/>
      <w:lvlText w:val="•"/>
      <w:lvlJc w:val="left"/>
      <w:pPr>
        <w:tabs>
          <w:tab w:val="num" w:pos="2880"/>
        </w:tabs>
        <w:ind w:left="2880" w:hanging="360"/>
      </w:pPr>
      <w:rPr>
        <w:rFonts w:ascii="Gill Sans MT" w:hAnsi="Gill Sans MT" w:hint="default"/>
      </w:rPr>
    </w:lvl>
    <w:lvl w:ilvl="4" w:tentative="1">
      <w:start w:val="1"/>
      <w:numFmt w:val="bullet"/>
      <w:lvlText w:val="•"/>
      <w:lvlJc w:val="left"/>
      <w:pPr>
        <w:tabs>
          <w:tab w:val="num" w:pos="3600"/>
        </w:tabs>
        <w:ind w:left="3600" w:hanging="360"/>
      </w:pPr>
      <w:rPr>
        <w:rFonts w:ascii="Gill Sans MT" w:hAnsi="Gill Sans MT" w:hint="default"/>
      </w:rPr>
    </w:lvl>
    <w:lvl w:ilvl="5" w:tentative="1">
      <w:start w:val="1"/>
      <w:numFmt w:val="bullet"/>
      <w:lvlText w:val="•"/>
      <w:lvlJc w:val="left"/>
      <w:pPr>
        <w:tabs>
          <w:tab w:val="num" w:pos="4320"/>
        </w:tabs>
        <w:ind w:left="4320" w:hanging="360"/>
      </w:pPr>
      <w:rPr>
        <w:rFonts w:ascii="Gill Sans MT" w:hAnsi="Gill Sans MT" w:hint="default"/>
      </w:rPr>
    </w:lvl>
    <w:lvl w:ilvl="6" w:tentative="1">
      <w:start w:val="1"/>
      <w:numFmt w:val="bullet"/>
      <w:lvlText w:val="•"/>
      <w:lvlJc w:val="left"/>
      <w:pPr>
        <w:tabs>
          <w:tab w:val="num" w:pos="5040"/>
        </w:tabs>
        <w:ind w:left="5040" w:hanging="360"/>
      </w:pPr>
      <w:rPr>
        <w:rFonts w:ascii="Gill Sans MT" w:hAnsi="Gill Sans MT" w:hint="default"/>
      </w:rPr>
    </w:lvl>
    <w:lvl w:ilvl="7" w:tentative="1">
      <w:start w:val="1"/>
      <w:numFmt w:val="bullet"/>
      <w:lvlText w:val="•"/>
      <w:lvlJc w:val="left"/>
      <w:pPr>
        <w:tabs>
          <w:tab w:val="num" w:pos="5760"/>
        </w:tabs>
        <w:ind w:left="5760" w:hanging="360"/>
      </w:pPr>
      <w:rPr>
        <w:rFonts w:ascii="Gill Sans MT" w:hAnsi="Gill Sans MT" w:hint="default"/>
      </w:rPr>
    </w:lvl>
    <w:lvl w:ilvl="8" w:tentative="1">
      <w:start w:val="1"/>
      <w:numFmt w:val="bullet"/>
      <w:lvlText w:val="•"/>
      <w:lvlJc w:val="left"/>
      <w:pPr>
        <w:tabs>
          <w:tab w:val="num" w:pos="6480"/>
        </w:tabs>
        <w:ind w:left="6480" w:hanging="360"/>
      </w:pPr>
      <w:rPr>
        <w:rFonts w:ascii="Gill Sans MT" w:hAnsi="Gill Sans MT" w:hint="default"/>
      </w:rPr>
    </w:lvl>
  </w:abstractNum>
  <w:abstractNum w:abstractNumId="1">
    <w:nsid w:val="28D81E9B"/>
    <w:multiLevelType w:val="hybridMultilevel"/>
    <w:tmpl w:val="6C18511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
    <w:nsid w:val="35E13F04"/>
    <w:multiLevelType w:val="hybridMultilevel"/>
    <w:tmpl w:val="A11C2CC4"/>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
    <w:nsid w:val="3F9E51FB"/>
    <w:multiLevelType w:val="hybridMultilevel"/>
    <w:tmpl w:val="A648B442"/>
    <w:lvl w:ilvl="0">
      <w:start w:val="1"/>
      <w:numFmt w:val="bullet"/>
      <w:lvlText w:val="•"/>
      <w:lvlJc w:val="left"/>
      <w:pPr>
        <w:tabs>
          <w:tab w:val="num" w:pos="720"/>
        </w:tabs>
        <w:ind w:left="720" w:hanging="360"/>
      </w:pPr>
      <w:rPr>
        <w:rFonts w:ascii="Gill Sans MT" w:hAnsi="Gill Sans MT" w:hint="default"/>
      </w:rPr>
    </w:lvl>
    <w:lvl w:ilvl="1" w:tentative="1">
      <w:start w:val="1"/>
      <w:numFmt w:val="bullet"/>
      <w:lvlText w:val="•"/>
      <w:lvlJc w:val="left"/>
      <w:pPr>
        <w:tabs>
          <w:tab w:val="num" w:pos="1440"/>
        </w:tabs>
        <w:ind w:left="1440" w:hanging="360"/>
      </w:pPr>
      <w:rPr>
        <w:rFonts w:ascii="Gill Sans MT" w:hAnsi="Gill Sans MT" w:hint="default"/>
      </w:rPr>
    </w:lvl>
    <w:lvl w:ilvl="2" w:tentative="1">
      <w:start w:val="1"/>
      <w:numFmt w:val="bullet"/>
      <w:lvlText w:val="•"/>
      <w:lvlJc w:val="left"/>
      <w:pPr>
        <w:tabs>
          <w:tab w:val="num" w:pos="2160"/>
        </w:tabs>
        <w:ind w:left="2160" w:hanging="360"/>
      </w:pPr>
      <w:rPr>
        <w:rFonts w:ascii="Gill Sans MT" w:hAnsi="Gill Sans MT" w:hint="default"/>
      </w:rPr>
    </w:lvl>
    <w:lvl w:ilvl="3" w:tentative="1">
      <w:start w:val="1"/>
      <w:numFmt w:val="bullet"/>
      <w:lvlText w:val="•"/>
      <w:lvlJc w:val="left"/>
      <w:pPr>
        <w:tabs>
          <w:tab w:val="num" w:pos="2880"/>
        </w:tabs>
        <w:ind w:left="2880" w:hanging="360"/>
      </w:pPr>
      <w:rPr>
        <w:rFonts w:ascii="Gill Sans MT" w:hAnsi="Gill Sans MT" w:hint="default"/>
      </w:rPr>
    </w:lvl>
    <w:lvl w:ilvl="4" w:tentative="1">
      <w:start w:val="1"/>
      <w:numFmt w:val="bullet"/>
      <w:lvlText w:val="•"/>
      <w:lvlJc w:val="left"/>
      <w:pPr>
        <w:tabs>
          <w:tab w:val="num" w:pos="3600"/>
        </w:tabs>
        <w:ind w:left="3600" w:hanging="360"/>
      </w:pPr>
      <w:rPr>
        <w:rFonts w:ascii="Gill Sans MT" w:hAnsi="Gill Sans MT" w:hint="default"/>
      </w:rPr>
    </w:lvl>
    <w:lvl w:ilvl="5" w:tentative="1">
      <w:start w:val="1"/>
      <w:numFmt w:val="bullet"/>
      <w:lvlText w:val="•"/>
      <w:lvlJc w:val="left"/>
      <w:pPr>
        <w:tabs>
          <w:tab w:val="num" w:pos="4320"/>
        </w:tabs>
        <w:ind w:left="4320" w:hanging="360"/>
      </w:pPr>
      <w:rPr>
        <w:rFonts w:ascii="Gill Sans MT" w:hAnsi="Gill Sans MT" w:hint="default"/>
      </w:rPr>
    </w:lvl>
    <w:lvl w:ilvl="6" w:tentative="1">
      <w:start w:val="1"/>
      <w:numFmt w:val="bullet"/>
      <w:lvlText w:val="•"/>
      <w:lvlJc w:val="left"/>
      <w:pPr>
        <w:tabs>
          <w:tab w:val="num" w:pos="5040"/>
        </w:tabs>
        <w:ind w:left="5040" w:hanging="360"/>
      </w:pPr>
      <w:rPr>
        <w:rFonts w:ascii="Gill Sans MT" w:hAnsi="Gill Sans MT" w:hint="default"/>
      </w:rPr>
    </w:lvl>
    <w:lvl w:ilvl="7" w:tentative="1">
      <w:start w:val="1"/>
      <w:numFmt w:val="bullet"/>
      <w:lvlText w:val="•"/>
      <w:lvlJc w:val="left"/>
      <w:pPr>
        <w:tabs>
          <w:tab w:val="num" w:pos="5760"/>
        </w:tabs>
        <w:ind w:left="5760" w:hanging="360"/>
      </w:pPr>
      <w:rPr>
        <w:rFonts w:ascii="Gill Sans MT" w:hAnsi="Gill Sans MT" w:hint="default"/>
      </w:rPr>
    </w:lvl>
    <w:lvl w:ilvl="8" w:tentative="1">
      <w:start w:val="1"/>
      <w:numFmt w:val="bullet"/>
      <w:lvlText w:val="•"/>
      <w:lvlJc w:val="left"/>
      <w:pPr>
        <w:tabs>
          <w:tab w:val="num" w:pos="6480"/>
        </w:tabs>
        <w:ind w:left="6480" w:hanging="360"/>
      </w:pPr>
      <w:rPr>
        <w:rFonts w:ascii="Gill Sans MT" w:hAnsi="Gill Sans MT" w:hint="default"/>
      </w:rPr>
    </w:lvl>
  </w:abstractNum>
  <w:abstractNum w:abstractNumId="4">
    <w:nsid w:val="6E28464C"/>
    <w:multiLevelType w:val="hybridMultilevel"/>
    <w:tmpl w:val="139A807E"/>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5">
    <w:nsid w:val="76600E99"/>
    <w:multiLevelType w:val="hybridMultilevel"/>
    <w:tmpl w:val="E5EE95C4"/>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num w:numId="1">
    <w:abstractNumId w:val="4"/>
  </w:num>
  <w:num w:numId="2">
    <w:abstractNumId w:val="5"/>
  </w:num>
  <w:num w:numId="3">
    <w:abstractNumId w:val="2"/>
  </w:num>
  <w:num w:numId="4">
    <w:abstractNumId w:val="0"/>
  </w:num>
  <w:num w:numId="5">
    <w:abstractNumId w:val="3"/>
  </w:num>
  <w:num w:numId="6">
    <w:abstractNumId w:val="1"/>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gutterAtTop/>
  <w:proofState w:spelling="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6034"/>
    <w:rsid w:val="000461A7"/>
    <w:rsid w:val="00052880"/>
    <w:rsid w:val="00057628"/>
    <w:rsid w:val="00060BF7"/>
    <w:rsid w:val="000651D8"/>
    <w:rsid w:val="000654EB"/>
    <w:rsid w:val="00081FFC"/>
    <w:rsid w:val="000C13E8"/>
    <w:rsid w:val="000C5354"/>
    <w:rsid w:val="000D2E9F"/>
    <w:rsid w:val="000D4461"/>
    <w:rsid w:val="000D69FC"/>
    <w:rsid w:val="00136796"/>
    <w:rsid w:val="00144A45"/>
    <w:rsid w:val="00173B34"/>
    <w:rsid w:val="001A69D3"/>
    <w:rsid w:val="001B262F"/>
    <w:rsid w:val="001B4861"/>
    <w:rsid w:val="001C4B17"/>
    <w:rsid w:val="001D77F9"/>
    <w:rsid w:val="001F2C55"/>
    <w:rsid w:val="001F3634"/>
    <w:rsid w:val="001F4070"/>
    <w:rsid w:val="002117BA"/>
    <w:rsid w:val="002121A2"/>
    <w:rsid w:val="002232C8"/>
    <w:rsid w:val="00232183"/>
    <w:rsid w:val="00236B51"/>
    <w:rsid w:val="00266B1B"/>
    <w:rsid w:val="002C1997"/>
    <w:rsid w:val="002D5658"/>
    <w:rsid w:val="002D712B"/>
    <w:rsid w:val="002E0940"/>
    <w:rsid w:val="002E26A5"/>
    <w:rsid w:val="002F0706"/>
    <w:rsid w:val="002F4CF1"/>
    <w:rsid w:val="00302DF6"/>
    <w:rsid w:val="00303D3C"/>
    <w:rsid w:val="003074F7"/>
    <w:rsid w:val="00327CB8"/>
    <w:rsid w:val="0033559E"/>
    <w:rsid w:val="00342F69"/>
    <w:rsid w:val="00352D10"/>
    <w:rsid w:val="003759E4"/>
    <w:rsid w:val="00377A1F"/>
    <w:rsid w:val="00393A4C"/>
    <w:rsid w:val="003B7A6D"/>
    <w:rsid w:val="003C5CBD"/>
    <w:rsid w:val="003D2C93"/>
    <w:rsid w:val="003E058C"/>
    <w:rsid w:val="003E6565"/>
    <w:rsid w:val="00416142"/>
    <w:rsid w:val="004268FE"/>
    <w:rsid w:val="004302BA"/>
    <w:rsid w:val="00430407"/>
    <w:rsid w:val="0043608F"/>
    <w:rsid w:val="00456B25"/>
    <w:rsid w:val="004724F5"/>
    <w:rsid w:val="00473F22"/>
    <w:rsid w:val="004851A5"/>
    <w:rsid w:val="00494144"/>
    <w:rsid w:val="004A0CB1"/>
    <w:rsid w:val="004A5046"/>
    <w:rsid w:val="004A7CA6"/>
    <w:rsid w:val="004B3E4E"/>
    <w:rsid w:val="004C61BD"/>
    <w:rsid w:val="004E2DA4"/>
    <w:rsid w:val="004E370E"/>
    <w:rsid w:val="004E6AE4"/>
    <w:rsid w:val="004F13CB"/>
    <w:rsid w:val="00504E06"/>
    <w:rsid w:val="00512B3C"/>
    <w:rsid w:val="0053236F"/>
    <w:rsid w:val="00555000"/>
    <w:rsid w:val="00571F24"/>
    <w:rsid w:val="00581576"/>
    <w:rsid w:val="005901C8"/>
    <w:rsid w:val="005950E9"/>
    <w:rsid w:val="005C0465"/>
    <w:rsid w:val="005C3B73"/>
    <w:rsid w:val="005D67CE"/>
    <w:rsid w:val="005E2FBD"/>
    <w:rsid w:val="005F0C17"/>
    <w:rsid w:val="00663E4F"/>
    <w:rsid w:val="00663EFC"/>
    <w:rsid w:val="00694444"/>
    <w:rsid w:val="006A0D3E"/>
    <w:rsid w:val="006A51FD"/>
    <w:rsid w:val="006B6871"/>
    <w:rsid w:val="006C1E17"/>
    <w:rsid w:val="006C68C8"/>
    <w:rsid w:val="006D08AF"/>
    <w:rsid w:val="00711139"/>
    <w:rsid w:val="00727570"/>
    <w:rsid w:val="00730BBF"/>
    <w:rsid w:val="00733396"/>
    <w:rsid w:val="00734DAF"/>
    <w:rsid w:val="007436F8"/>
    <w:rsid w:val="00746833"/>
    <w:rsid w:val="00757714"/>
    <w:rsid w:val="0075790C"/>
    <w:rsid w:val="0076567A"/>
    <w:rsid w:val="0077459E"/>
    <w:rsid w:val="00774699"/>
    <w:rsid w:val="007766DF"/>
    <w:rsid w:val="00783CF4"/>
    <w:rsid w:val="007841E4"/>
    <w:rsid w:val="0079263E"/>
    <w:rsid w:val="00796218"/>
    <w:rsid w:val="007A7F82"/>
    <w:rsid w:val="007C013C"/>
    <w:rsid w:val="007C6F5A"/>
    <w:rsid w:val="007D0847"/>
    <w:rsid w:val="007D2800"/>
    <w:rsid w:val="007D3D87"/>
    <w:rsid w:val="007E170E"/>
    <w:rsid w:val="007E36E3"/>
    <w:rsid w:val="007E5098"/>
    <w:rsid w:val="007E743A"/>
    <w:rsid w:val="0082254D"/>
    <w:rsid w:val="00823DBC"/>
    <w:rsid w:val="0083726F"/>
    <w:rsid w:val="00841D25"/>
    <w:rsid w:val="00851BEA"/>
    <w:rsid w:val="008525DE"/>
    <w:rsid w:val="00856EEE"/>
    <w:rsid w:val="00886225"/>
    <w:rsid w:val="00901177"/>
    <w:rsid w:val="00915E61"/>
    <w:rsid w:val="0091788D"/>
    <w:rsid w:val="0094195C"/>
    <w:rsid w:val="00942B89"/>
    <w:rsid w:val="009616D2"/>
    <w:rsid w:val="0098327D"/>
    <w:rsid w:val="009A40A4"/>
    <w:rsid w:val="009A57DC"/>
    <w:rsid w:val="009A5E5A"/>
    <w:rsid w:val="009A76F9"/>
    <w:rsid w:val="009E6B4D"/>
    <w:rsid w:val="00A0427D"/>
    <w:rsid w:val="00A16748"/>
    <w:rsid w:val="00A22D15"/>
    <w:rsid w:val="00A46240"/>
    <w:rsid w:val="00A537E3"/>
    <w:rsid w:val="00A56980"/>
    <w:rsid w:val="00A60DEF"/>
    <w:rsid w:val="00A76FED"/>
    <w:rsid w:val="00A82BCE"/>
    <w:rsid w:val="00AA3A90"/>
    <w:rsid w:val="00AA6287"/>
    <w:rsid w:val="00AC0B6D"/>
    <w:rsid w:val="00AD062E"/>
    <w:rsid w:val="00AD7719"/>
    <w:rsid w:val="00AD7B3E"/>
    <w:rsid w:val="00AE5481"/>
    <w:rsid w:val="00AF279B"/>
    <w:rsid w:val="00B01C3C"/>
    <w:rsid w:val="00B2055F"/>
    <w:rsid w:val="00B25656"/>
    <w:rsid w:val="00B370B8"/>
    <w:rsid w:val="00B37C66"/>
    <w:rsid w:val="00B43345"/>
    <w:rsid w:val="00B744E4"/>
    <w:rsid w:val="00B75482"/>
    <w:rsid w:val="00B8145F"/>
    <w:rsid w:val="00B84C9A"/>
    <w:rsid w:val="00B85E6F"/>
    <w:rsid w:val="00BB219C"/>
    <w:rsid w:val="00BC1096"/>
    <w:rsid w:val="00BC4CAD"/>
    <w:rsid w:val="00BD16A1"/>
    <w:rsid w:val="00BD7420"/>
    <w:rsid w:val="00BF20D5"/>
    <w:rsid w:val="00C1427F"/>
    <w:rsid w:val="00C25F8B"/>
    <w:rsid w:val="00C2760A"/>
    <w:rsid w:val="00C35903"/>
    <w:rsid w:val="00C568F1"/>
    <w:rsid w:val="00C61142"/>
    <w:rsid w:val="00C61C6C"/>
    <w:rsid w:val="00C9649D"/>
    <w:rsid w:val="00CA2CF6"/>
    <w:rsid w:val="00CF19B8"/>
    <w:rsid w:val="00CF363E"/>
    <w:rsid w:val="00D17DEC"/>
    <w:rsid w:val="00D24B46"/>
    <w:rsid w:val="00D27B9B"/>
    <w:rsid w:val="00D318CB"/>
    <w:rsid w:val="00D46034"/>
    <w:rsid w:val="00D60D73"/>
    <w:rsid w:val="00D641B4"/>
    <w:rsid w:val="00D7714F"/>
    <w:rsid w:val="00D828AA"/>
    <w:rsid w:val="00DA043E"/>
    <w:rsid w:val="00DA27D2"/>
    <w:rsid w:val="00DB366D"/>
    <w:rsid w:val="00DB440B"/>
    <w:rsid w:val="00DB6231"/>
    <w:rsid w:val="00DC4DCE"/>
    <w:rsid w:val="00DD1EEE"/>
    <w:rsid w:val="00DE2DCC"/>
    <w:rsid w:val="00E0308E"/>
    <w:rsid w:val="00E1227A"/>
    <w:rsid w:val="00E12B2E"/>
    <w:rsid w:val="00E1708D"/>
    <w:rsid w:val="00E20A6E"/>
    <w:rsid w:val="00E258C7"/>
    <w:rsid w:val="00E3369C"/>
    <w:rsid w:val="00E46B74"/>
    <w:rsid w:val="00E50E9D"/>
    <w:rsid w:val="00E63DF2"/>
    <w:rsid w:val="00E94665"/>
    <w:rsid w:val="00EA7666"/>
    <w:rsid w:val="00EB0678"/>
    <w:rsid w:val="00EB1F65"/>
    <w:rsid w:val="00EE2496"/>
    <w:rsid w:val="00EE612C"/>
    <w:rsid w:val="00EE7727"/>
    <w:rsid w:val="00F134CC"/>
    <w:rsid w:val="00F16AAC"/>
    <w:rsid w:val="00F222A2"/>
    <w:rsid w:val="00F24800"/>
    <w:rsid w:val="00F260B3"/>
    <w:rsid w:val="00F40306"/>
    <w:rsid w:val="00F6300E"/>
    <w:rsid w:val="00F64FA7"/>
    <w:rsid w:val="00F83001"/>
    <w:rsid w:val="00F94161"/>
    <w:rsid w:val="00F96A76"/>
    <w:rsid w:val="00FA221B"/>
    <w:rsid w:val="00FD0BED"/>
    <w:rsid w:val="00FE4003"/>
    <w:rsid w:val="00FF0F26"/>
    <w:rsid w:val="00FF22D7"/>
    <w:rsid w:val="00FF5975"/>
  </w:rsids>
  <m:mathPr>
    <m:mathFont m:val="Cambria Math"/>
  </m:mathPr>
  <w:themeFontLang w:val="en-IN"/>
  <w:clrSchemeMapping w:bg1="light1" w:t1="dark1" w:bg2="light2" w:t2="dark2" w:accent1="accent1" w:accent2="accent2" w:accent3="accent3" w:accent4="accent4" w:accent5="accent5" w:accent6="accent6" w:hyperlink="hyperlink" w:followedHyperlink="followedHyperlink"/>
  <w15:chartTrackingRefBased/>
  <w15:docId w15:val="{45DF608D-3978-421C-B283-A2DAB7B362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4603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D46034"/>
    <w:pPr>
      <w:spacing w:after="0" w:line="240" w:lineRule="auto"/>
    </w:pPr>
  </w:style>
  <w:style w:type="character" w:customStyle="1" w:styleId="NoSpacingChar">
    <w:name w:val="No Spacing Char"/>
    <w:link w:val="NoSpacing"/>
    <w:uiPriority w:val="1"/>
    <w:rsid w:val="00D46034"/>
  </w:style>
  <w:style w:type="table" w:styleId="TableGrid">
    <w:name w:val="Table Grid"/>
    <w:basedOn w:val="TableNormal"/>
    <w:uiPriority w:val="39"/>
    <w:rsid w:val="00D460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B3E4E"/>
    <w:rPr>
      <w:color w:val="0563C1" w:themeColor="hyperlink"/>
      <w:u w:val="single"/>
    </w:rPr>
  </w:style>
  <w:style w:type="character" w:customStyle="1" w:styleId="UnresolvedMention">
    <w:name w:val="Unresolved Mention"/>
    <w:basedOn w:val="DefaultParagraphFont"/>
    <w:uiPriority w:val="99"/>
    <w:semiHidden/>
    <w:unhideWhenUsed/>
    <w:rsid w:val="004B3E4E"/>
    <w:rPr>
      <w:color w:val="605E5C"/>
      <w:shd w:val="clear" w:color="auto" w:fill="E1DFDD"/>
    </w:rPr>
  </w:style>
  <w:style w:type="paragraph" w:styleId="ListParagraph">
    <w:name w:val="List Paragraph"/>
    <w:basedOn w:val="Normal"/>
    <w:uiPriority w:val="34"/>
    <w:qFormat/>
    <w:rsid w:val="00BB219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diagramQuickStyle" Target="diagrams/quickStyle1.xml" /><Relationship Id="rId11" Type="http://schemas.openxmlformats.org/officeDocument/2006/relationships/diagramColors" Target="diagrams/colors1.xml" /><Relationship Id="rId12" Type="http://schemas.openxmlformats.org/officeDocument/2006/relationships/image" Target="https://rdxfootmark.naukri.com/v2/track/openCv?trackingInfo=8a01f045dfc43062840c69824f84fe8c134f4b0419514c4847440321091b5b58120b150315465f5909435601514841481f0f2b5613581957545f4d5d4a0e560c0a4257587a4553524f0c504b110c120b035d4a07560329465c4a5653380c4f034349100b14001449594f1543094a5d03090346505f00534c130a1305030c6&amp;docType=docx" TargetMode="External" /><Relationship Id="rId13" Type="http://schemas.openxmlformats.org/officeDocument/2006/relationships/theme" Target="theme/theme1.xml" /><Relationship Id="rId14" Type="http://schemas.openxmlformats.org/officeDocument/2006/relationships/numbering" Target="numbering.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microsoft.com/office/2007/relationships/diagramDrawing" Target="diagrams/drawing1.xml" /><Relationship Id="rId8" Type="http://schemas.openxmlformats.org/officeDocument/2006/relationships/diagramData" Target="diagrams/data1.xml" /><Relationship Id="rId9" Type="http://schemas.openxmlformats.org/officeDocument/2006/relationships/diagramLayout" Target="diagrams/layout1.xml" /></Relationships>
</file>

<file path=word/diagrams/colors1.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479DBD4-1A81-4692-B755-354951385DF8}" type="doc">
      <dgm:prSet loTypeId="urn:microsoft.com/office/officeart/2005/8/layout/process1" loCatId="process" qsTypeId="urn:microsoft.com/office/officeart/2005/8/quickstyle/simple1" qsCatId="simple" csTypeId="urn:microsoft.com/office/officeart/2005/8/colors/colorful1" csCatId="colorful" phldr="1"/>
      <dgm:spPr/>
      <dgm:t>
        <a:bodyPr/>
        <a:lstStyle/>
        <a:p>
          <a:endParaRPr lang="en-IN"/>
        </a:p>
      </dgm:t>
    </dgm:pt>
    <dgm:pt modelId="{4F0E8A76-9651-4CA2-B956-A5B14110F885}">
      <dgm:prSet phldrT="[Text]" custT="1"/>
      <dgm:spPr/>
      <dgm:t>
        <a:bodyPr/>
        <a:lstStyle/>
        <a:p>
          <a:r>
            <a:rPr lang="en-IN" sz="900" b="1">
              <a:solidFill>
                <a:sysClr val="windowText" lastClr="000000"/>
              </a:solidFill>
              <a:latin typeface="Gill Sans MT" panose="020B0502020104020203" pitchFamily="34" charset="0"/>
            </a:rPr>
            <a:t>Sep 2008 - May 2010; Logica Pvt. Ltd., Chennai as IT Consultant</a:t>
          </a:r>
        </a:p>
      </dgm:t>
    </dgm:pt>
    <dgm:pt modelId="{97319055-23CE-4AB5-81B6-0CB479A7CBA4}" type="parTrans" cxnId="{C73C7ECF-5BA5-4B9A-BC13-B4EC8A7F67E1}">
      <dgm:prSet/>
      <dgm:spPr/>
      <dgm:t>
        <a:bodyPr/>
        <a:lstStyle/>
        <a:p>
          <a:endParaRPr lang="en-IN" sz="1000">
            <a:latin typeface="Candara" panose="020E0502030303020204" pitchFamily="34" charset="0"/>
          </a:endParaRPr>
        </a:p>
      </dgm:t>
    </dgm:pt>
    <dgm:pt modelId="{F59125C9-AD58-41A6-8CA1-35C732A93347}" type="sibTrans" cxnId="{C73C7ECF-5BA5-4B9A-BC13-B4EC8A7F67E1}">
      <dgm:prSet custT="1"/>
      <dgm:spPr/>
      <dgm:t>
        <a:bodyPr/>
        <a:lstStyle/>
        <a:p>
          <a:endParaRPr lang="en-IN" sz="900">
            <a:latin typeface="Gill Sans MT" panose="020B0502020104020203" pitchFamily="34" charset="0"/>
          </a:endParaRPr>
        </a:p>
      </dgm:t>
    </dgm:pt>
    <dgm:pt modelId="{AC8CE3C0-B783-43D1-809C-D2C03F4E3402}">
      <dgm:prSet custT="1"/>
      <dgm:spPr/>
      <dgm:t>
        <a:bodyPr/>
        <a:lstStyle/>
        <a:p>
          <a:r>
            <a:rPr lang="en-IN" sz="900" b="1">
              <a:solidFill>
                <a:sysClr val="windowText" lastClr="000000"/>
              </a:solidFill>
              <a:latin typeface="Gill Sans MT" panose="020B0502020104020203" pitchFamily="34" charset="0"/>
            </a:rPr>
            <a:t>Jun 2010 - Apr 2011; Accenture Pvt. Ltd, Bangalore as Software Engineer</a:t>
          </a:r>
        </a:p>
      </dgm:t>
    </dgm:pt>
    <dgm:pt modelId="{42AC7130-C57C-437F-AA08-A4C90B9D4A1A}" type="parTrans" cxnId="{BF8C8473-59B5-4315-B2BB-B28DC5BF4A3E}">
      <dgm:prSet/>
      <dgm:spPr/>
      <dgm:t>
        <a:bodyPr/>
        <a:lstStyle/>
        <a:p>
          <a:endParaRPr lang="en-IN" sz="1000">
            <a:latin typeface="Candara" panose="020E0502030303020204" pitchFamily="34" charset="0"/>
          </a:endParaRPr>
        </a:p>
      </dgm:t>
    </dgm:pt>
    <dgm:pt modelId="{E84FC8B4-985B-4256-84E3-A5BBC3BB2AE9}" type="sibTrans" cxnId="{BF8C8473-59B5-4315-B2BB-B28DC5BF4A3E}">
      <dgm:prSet custT="1"/>
      <dgm:spPr/>
      <dgm:t>
        <a:bodyPr/>
        <a:lstStyle/>
        <a:p>
          <a:endParaRPr lang="en-IN" sz="900">
            <a:latin typeface="Gill Sans MT" panose="020B0502020104020203" pitchFamily="34" charset="0"/>
          </a:endParaRPr>
        </a:p>
      </dgm:t>
    </dgm:pt>
    <dgm:pt modelId="{F565EBDA-B371-42BD-AA81-66912E2147A4}">
      <dgm:prSet custT="1"/>
      <dgm:spPr/>
      <dgm:t>
        <a:bodyPr/>
        <a:lstStyle/>
        <a:p>
          <a:r>
            <a:rPr lang="en-IN" sz="900" b="1">
              <a:solidFill>
                <a:sysClr val="windowText" lastClr="000000"/>
              </a:solidFill>
              <a:latin typeface="Gill Sans MT" panose="020B0502020104020203" pitchFamily="34" charset="0"/>
            </a:rPr>
            <a:t>May 2011 - Jun 2015; Tech Mahindra Ltd, Pune as Technical Lead</a:t>
          </a:r>
        </a:p>
      </dgm:t>
    </dgm:pt>
    <dgm:pt modelId="{071192C1-61B5-4A75-B529-607393715456}" type="parTrans" cxnId="{FE7F1A7A-2FD2-4231-B307-F8CCB7BE4FA7}">
      <dgm:prSet/>
      <dgm:spPr/>
      <dgm:t>
        <a:bodyPr/>
        <a:lstStyle/>
        <a:p>
          <a:endParaRPr lang="en-IN" sz="1000">
            <a:latin typeface="Candara" panose="020E0502030303020204" pitchFamily="34" charset="0"/>
          </a:endParaRPr>
        </a:p>
      </dgm:t>
    </dgm:pt>
    <dgm:pt modelId="{317083AF-1BF2-489C-ABB8-9D3ED81D4759}" type="sibTrans" cxnId="{FE7F1A7A-2FD2-4231-B307-F8CCB7BE4FA7}">
      <dgm:prSet custT="1"/>
      <dgm:spPr/>
      <dgm:t>
        <a:bodyPr/>
        <a:lstStyle/>
        <a:p>
          <a:endParaRPr lang="en-IN" sz="1000">
            <a:latin typeface="Corbel" panose="020B0503020204020204" pitchFamily="34" charset="0"/>
          </a:endParaRPr>
        </a:p>
      </dgm:t>
    </dgm:pt>
    <dgm:pt modelId="{07F42416-F708-408A-BE5D-652DF88E96B0}">
      <dgm:prSet custT="1"/>
      <dgm:spPr/>
      <dgm:t>
        <a:bodyPr/>
        <a:lstStyle/>
        <a:p>
          <a:r>
            <a:rPr lang="en-IN" sz="900" b="1">
              <a:solidFill>
                <a:sysClr val="windowText" lastClr="000000"/>
              </a:solidFill>
              <a:latin typeface="Gill Sans MT" panose="020B0502020104020203" pitchFamily="34" charset="0"/>
            </a:rPr>
            <a:t>Jul 2015- Present; Accenture Solutions Pvt. Ltd as Technical Architect</a:t>
          </a:r>
        </a:p>
      </dgm:t>
    </dgm:pt>
    <dgm:pt modelId="{B1F5FD60-2F45-4753-B427-227E02B28059}" type="parTrans" cxnId="{D0BF4854-DA88-4483-921D-E7729555B69F}">
      <dgm:prSet/>
      <dgm:spPr/>
      <dgm:t>
        <a:bodyPr/>
        <a:lstStyle/>
        <a:p>
          <a:endParaRPr lang="en-IN"/>
        </a:p>
      </dgm:t>
    </dgm:pt>
    <dgm:pt modelId="{CE7CC68E-F15A-4A97-967B-43ECBE02B133}" type="sibTrans" cxnId="{D0BF4854-DA88-4483-921D-E7729555B69F}">
      <dgm:prSet/>
      <dgm:spPr/>
      <dgm:t>
        <a:bodyPr/>
        <a:lstStyle/>
        <a:p>
          <a:endParaRPr lang="en-IN"/>
        </a:p>
      </dgm:t>
    </dgm:pt>
    <dgm:pt modelId="{B8AC2212-91EC-4EE2-B469-D6B38949E633}" type="pres">
      <dgm:prSet presAssocID="{B479DBD4-1A81-4692-B755-354951385DF8}" presName="Name0" presStyleCnt="0">
        <dgm:presLayoutVars>
          <dgm:dir val="norm"/>
          <dgm:resizeHandles val="exact"/>
        </dgm:presLayoutVars>
      </dgm:prSet>
      <dgm:spPr/>
    </dgm:pt>
    <dgm:pt modelId="{8D8C15BE-9E1B-438E-912D-1441B9D02F33}" type="pres">
      <dgm:prSet presAssocID="{4F0E8A76-9651-4CA2-B956-A5B14110F885}" presName="node" presStyleLbl="node1" presStyleIdx="0" presStyleCnt="4" custLinFactX="-27334" custLinFactNeighborX="-100000" custLinFactNeighborY="-1370">
        <dgm:presLayoutVars>
          <dgm:bulletEnabled val="1"/>
        </dgm:presLayoutVars>
      </dgm:prSet>
      <dgm:spPr/>
    </dgm:pt>
    <dgm:pt modelId="{B70D08FD-5E4A-4984-A8AA-B31D39EE5A3F}" type="pres">
      <dgm:prSet presAssocID="{F59125C9-AD58-41A6-8CA1-35C732A93347}" presName="sibTrans" presStyleLbl="sibTrans2D1" presStyleIdx="0" presStyleCnt="3"/>
      <dgm:spPr/>
    </dgm:pt>
    <dgm:pt modelId="{21F2AD69-305D-4AE1-8334-F656056DA095}" type="pres">
      <dgm:prSet presAssocID="{F59125C9-AD58-41A6-8CA1-35C732A93347}" presName="connectorText" presStyleLbl="sibTrans2D1" presStyleIdx="0" presStyleCnt="3"/>
      <dgm:spPr/>
    </dgm:pt>
    <dgm:pt modelId="{98D1830A-E35C-47D0-A5D6-DF217DDC235D}" type="pres">
      <dgm:prSet presAssocID="{AC8CE3C0-B783-43D1-809C-D2C03F4E3402}" presName="node" presStyleLbl="node1" presStyleIdx="1" presStyleCnt="4">
        <dgm:presLayoutVars>
          <dgm:bulletEnabled val="1"/>
        </dgm:presLayoutVars>
      </dgm:prSet>
      <dgm:spPr/>
    </dgm:pt>
    <dgm:pt modelId="{3D9D9ED9-7D55-42CB-AD66-FF03B0608467}" type="pres">
      <dgm:prSet presAssocID="{E84FC8B4-985B-4256-84E3-A5BBC3BB2AE9}" presName="sibTrans" presStyleLbl="sibTrans2D1" presStyleIdx="1" presStyleCnt="3"/>
      <dgm:spPr/>
    </dgm:pt>
    <dgm:pt modelId="{72C828EB-CFDC-4F8E-9C7A-26B9D1F8A7B1}" type="pres">
      <dgm:prSet presAssocID="{E84FC8B4-985B-4256-84E3-A5BBC3BB2AE9}" presName="connectorText" presStyleLbl="sibTrans2D1" presStyleIdx="1" presStyleCnt="3"/>
      <dgm:spPr/>
    </dgm:pt>
    <dgm:pt modelId="{C8546405-37BD-44EB-A102-712FAA37CCCC}" type="pres">
      <dgm:prSet presAssocID="{F565EBDA-B371-42BD-AA81-66912E2147A4}" presName="node" presStyleLbl="node1" presStyleIdx="2" presStyleCnt="4" custScaleX="112217">
        <dgm:presLayoutVars>
          <dgm:bulletEnabled val="1"/>
        </dgm:presLayoutVars>
      </dgm:prSet>
      <dgm:spPr/>
    </dgm:pt>
    <dgm:pt modelId="{79CE66D3-10FF-4F6C-B8B1-6B8B0C325127}" type="pres">
      <dgm:prSet presAssocID="{317083AF-1BF2-489C-ABB8-9D3ED81D4759}" presName="sibTrans" presStyleLbl="sibTrans2D1" presStyleIdx="2" presStyleCnt="3"/>
      <dgm:spPr/>
    </dgm:pt>
    <dgm:pt modelId="{F26BE241-B6F3-4E78-A122-57B7A667B31F}" type="pres">
      <dgm:prSet presAssocID="{317083AF-1BF2-489C-ABB8-9D3ED81D4759}" presName="connectorText" presStyleLbl="sibTrans2D1" presStyleIdx="2" presStyleCnt="3"/>
      <dgm:spPr/>
    </dgm:pt>
    <dgm:pt modelId="{25BFA948-4DAC-4B9B-9962-0DAC9E2EAC0E}" type="pres">
      <dgm:prSet presAssocID="{07F42416-F708-408A-BE5D-652DF88E96B0}" presName="node" presStyleLbl="node1" presStyleIdx="3" presStyleCnt="4" custScaleX="112217">
        <dgm:presLayoutVars>
          <dgm:bulletEnabled val="1"/>
        </dgm:presLayoutVars>
      </dgm:prSet>
      <dgm:spPr/>
    </dgm:pt>
  </dgm:ptLst>
  <dgm:cxnLst>
    <dgm:cxn modelId="{DDFFB218-852C-4606-922C-C6C131E208AC}" type="presOf" srcId="{F565EBDA-B371-42BD-AA81-66912E2147A4}" destId="{C8546405-37BD-44EB-A102-712FAA37CCCC}" srcOrd="0" destOrd="0" presId="urn:microsoft.com/office/officeart/2005/8/layout/process1"/>
    <dgm:cxn modelId="{4460E62B-45AC-43F1-93D1-8902EC26DA4F}" type="presOf" srcId="{E84FC8B4-985B-4256-84E3-A5BBC3BB2AE9}" destId="{72C828EB-CFDC-4F8E-9C7A-26B9D1F8A7B1}" srcOrd="1" destOrd="0" presId="urn:microsoft.com/office/officeart/2005/8/layout/process1"/>
    <dgm:cxn modelId="{8B2EBC32-568B-4B86-A42A-59BB7D061221}" type="presOf" srcId="{317083AF-1BF2-489C-ABB8-9D3ED81D4759}" destId="{F26BE241-B6F3-4E78-A122-57B7A667B31F}" srcOrd="1" destOrd="0" presId="urn:microsoft.com/office/officeart/2005/8/layout/process1"/>
    <dgm:cxn modelId="{BF8C8473-59B5-4315-B2BB-B28DC5BF4A3E}" srcId="{B479DBD4-1A81-4692-B755-354951385DF8}" destId="{AC8CE3C0-B783-43D1-809C-D2C03F4E3402}" srcOrd="1" destOrd="0" parTransId="{42AC7130-C57C-437F-AA08-A4C90B9D4A1A}" sibTransId="{E84FC8B4-985B-4256-84E3-A5BBC3BB2AE9}"/>
    <dgm:cxn modelId="{D0BF4854-DA88-4483-921D-E7729555B69F}" srcId="{B479DBD4-1A81-4692-B755-354951385DF8}" destId="{07F42416-F708-408A-BE5D-652DF88E96B0}" srcOrd="3" destOrd="0" parTransId="{B1F5FD60-2F45-4753-B427-227E02B28059}" sibTransId="{CE7CC68E-F15A-4A97-967B-43ECBE02B133}"/>
    <dgm:cxn modelId="{FE7F1A7A-2FD2-4231-B307-F8CCB7BE4FA7}" srcId="{B479DBD4-1A81-4692-B755-354951385DF8}" destId="{F565EBDA-B371-42BD-AA81-66912E2147A4}" srcOrd="2" destOrd="0" parTransId="{071192C1-61B5-4A75-B529-607393715456}" sibTransId="{317083AF-1BF2-489C-ABB8-9D3ED81D4759}"/>
    <dgm:cxn modelId="{5E61457A-AFF7-4782-92D6-E3E4232578A5}" type="presOf" srcId="{317083AF-1BF2-489C-ABB8-9D3ED81D4759}" destId="{79CE66D3-10FF-4F6C-B8B1-6B8B0C325127}" srcOrd="0" destOrd="0" presId="urn:microsoft.com/office/officeart/2005/8/layout/process1"/>
    <dgm:cxn modelId="{D8461585-B792-41DF-82BA-0925D5E8558C}" type="presOf" srcId="{B479DBD4-1A81-4692-B755-354951385DF8}" destId="{B8AC2212-91EC-4EE2-B469-D6B38949E633}" srcOrd="0" destOrd="0" presId="urn:microsoft.com/office/officeart/2005/8/layout/process1"/>
    <dgm:cxn modelId="{E7A8BC8D-766A-4E8E-B160-0CFEDDAAACCA}" type="presOf" srcId="{AC8CE3C0-B783-43D1-809C-D2C03F4E3402}" destId="{98D1830A-E35C-47D0-A5D6-DF217DDC235D}" srcOrd="0" destOrd="0" presId="urn:microsoft.com/office/officeart/2005/8/layout/process1"/>
    <dgm:cxn modelId="{26FDBFB9-54B0-4D14-9D58-92537DCE03F6}" type="presOf" srcId="{F59125C9-AD58-41A6-8CA1-35C732A93347}" destId="{B70D08FD-5E4A-4984-A8AA-B31D39EE5A3F}" srcOrd="0" destOrd="0" presId="urn:microsoft.com/office/officeart/2005/8/layout/process1"/>
    <dgm:cxn modelId="{C73C7ECF-5BA5-4B9A-BC13-B4EC8A7F67E1}" srcId="{B479DBD4-1A81-4692-B755-354951385DF8}" destId="{4F0E8A76-9651-4CA2-B956-A5B14110F885}" srcOrd="0" destOrd="0" parTransId="{97319055-23CE-4AB5-81B6-0CB479A7CBA4}" sibTransId="{F59125C9-AD58-41A6-8CA1-35C732A93347}"/>
    <dgm:cxn modelId="{71572FDF-B334-4C39-9F66-450C062F8E84}" type="presOf" srcId="{4F0E8A76-9651-4CA2-B956-A5B14110F885}" destId="{8D8C15BE-9E1B-438E-912D-1441B9D02F33}" srcOrd="0" destOrd="0" presId="urn:microsoft.com/office/officeart/2005/8/layout/process1"/>
    <dgm:cxn modelId="{A40154EB-00C6-44E8-AA8E-3BF161382562}" type="presOf" srcId="{07F42416-F708-408A-BE5D-652DF88E96B0}" destId="{25BFA948-4DAC-4B9B-9962-0DAC9E2EAC0E}" srcOrd="0" destOrd="0" presId="urn:microsoft.com/office/officeart/2005/8/layout/process1"/>
    <dgm:cxn modelId="{BE3100EC-307F-4CDC-BACA-478E8C07D500}" type="presOf" srcId="{F59125C9-AD58-41A6-8CA1-35C732A93347}" destId="{21F2AD69-305D-4AE1-8334-F656056DA095}" srcOrd="1" destOrd="0" presId="urn:microsoft.com/office/officeart/2005/8/layout/process1"/>
    <dgm:cxn modelId="{2EDA8EF4-9ACD-41F5-9709-A57923214C29}" type="presOf" srcId="{E84FC8B4-985B-4256-84E3-A5BBC3BB2AE9}" destId="{3D9D9ED9-7D55-42CB-AD66-FF03B0608467}" srcOrd="0" destOrd="0" presId="urn:microsoft.com/office/officeart/2005/8/layout/process1"/>
    <dgm:cxn modelId="{07718533-21B4-453F-93AE-F11028FAC708}" type="presParOf" srcId="{B8AC2212-91EC-4EE2-B469-D6B38949E633}" destId="{8D8C15BE-9E1B-438E-912D-1441B9D02F33}" srcOrd="0" destOrd="0" presId="urn:microsoft.com/office/officeart/2005/8/layout/process1"/>
    <dgm:cxn modelId="{BC2A9883-9533-488B-8C23-FB8D6E794E1B}" type="presParOf" srcId="{B8AC2212-91EC-4EE2-B469-D6B38949E633}" destId="{B70D08FD-5E4A-4984-A8AA-B31D39EE5A3F}" srcOrd="1" destOrd="0" presId="urn:microsoft.com/office/officeart/2005/8/layout/process1"/>
    <dgm:cxn modelId="{F11454CC-52C7-4065-B754-56267666738D}" type="presParOf" srcId="{B70D08FD-5E4A-4984-A8AA-B31D39EE5A3F}" destId="{21F2AD69-305D-4AE1-8334-F656056DA095}" srcOrd="0" destOrd="0" presId="urn:microsoft.com/office/officeart/2005/8/layout/process1"/>
    <dgm:cxn modelId="{F4116A61-B4BE-4DBD-8CF8-9E863505F81E}" type="presParOf" srcId="{B8AC2212-91EC-4EE2-B469-D6B38949E633}" destId="{98D1830A-E35C-47D0-A5D6-DF217DDC235D}" srcOrd="2" destOrd="0" presId="urn:microsoft.com/office/officeart/2005/8/layout/process1"/>
    <dgm:cxn modelId="{E1838236-384D-4912-9108-43EC8251A49C}" type="presParOf" srcId="{B8AC2212-91EC-4EE2-B469-D6B38949E633}" destId="{3D9D9ED9-7D55-42CB-AD66-FF03B0608467}" srcOrd="3" destOrd="0" presId="urn:microsoft.com/office/officeart/2005/8/layout/process1"/>
    <dgm:cxn modelId="{C245FAB1-8C39-4677-9341-5551771EAB19}" type="presParOf" srcId="{3D9D9ED9-7D55-42CB-AD66-FF03B0608467}" destId="{72C828EB-CFDC-4F8E-9C7A-26B9D1F8A7B1}" srcOrd="0" destOrd="0" presId="urn:microsoft.com/office/officeart/2005/8/layout/process1"/>
    <dgm:cxn modelId="{0B472B87-FAFC-4FDD-B0CB-BED8B8BD09F4}" type="presParOf" srcId="{B8AC2212-91EC-4EE2-B469-D6B38949E633}" destId="{C8546405-37BD-44EB-A102-712FAA37CCCC}" srcOrd="4" destOrd="0" presId="urn:microsoft.com/office/officeart/2005/8/layout/process1"/>
    <dgm:cxn modelId="{EF7FD3AC-A6F4-46CB-9F1F-0473079A7E67}" type="presParOf" srcId="{B8AC2212-91EC-4EE2-B469-D6B38949E633}" destId="{79CE66D3-10FF-4F6C-B8B1-6B8B0C325127}" srcOrd="5" destOrd="0" presId="urn:microsoft.com/office/officeart/2005/8/layout/process1"/>
    <dgm:cxn modelId="{7D5F480A-181F-4D7B-A226-8BEFF759F8A6}" type="presParOf" srcId="{79CE66D3-10FF-4F6C-B8B1-6B8B0C325127}" destId="{F26BE241-B6F3-4E78-A122-57B7A667B31F}" srcOrd="0" destOrd="0" presId="urn:microsoft.com/office/officeart/2005/8/layout/process1"/>
    <dgm:cxn modelId="{E32522E3-B24F-467E-A359-FF0149605BC7}" type="presParOf" srcId="{B8AC2212-91EC-4EE2-B469-D6B38949E633}" destId="{25BFA948-4DAC-4B9B-9962-0DAC9E2EAC0E}" srcOrd="6" destOrd="0" presId="urn:microsoft.com/office/officeart/2005/8/layout/process1"/>
  </dgm:cxnLst>
  <dgm:bg/>
  <dgm:whole/>
  <dgm:extLst>
    <a:ext xmlns:a="http://schemas.openxmlformats.org/drawingml/2006/main" uri="http://schemas.microsoft.com/office/drawing/2008/diagram">
      <dsp:dataModelExt xmlns:dsp="http://schemas.microsoft.com/office/drawing/2008/diagram" minVer="http://schemas.openxmlformats.org/drawingml/2006/diagram" relId="rId7"/>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D8C15BE-9E1B-438E-912D-1441B9D02F33}">
      <dsp:nvSpPr>
        <dsp:cNvPr id="0" name=""/>
        <dsp:cNvSpPr/>
      </dsp:nvSpPr>
      <dsp:spPr>
        <a:xfrm>
          <a:off x="0" y="0"/>
          <a:ext cx="1317953" cy="556260"/>
        </a:xfrm>
        <a:prstGeom prst="roundRect">
          <a:avLst>
            <a:gd name="adj" fmla="val 10000"/>
          </a:avLst>
        </a:prstGeom>
        <a:solidFill>
          <a:schemeClr val="accent2">
            <a:hueOff val="0"/>
            <a:satOff val="0"/>
            <a:lumOff val="0"/>
            <a:alphaOff val="0"/>
          </a:schemeClr>
        </a:solidFill>
        <a:ln w="12700">
          <a:solidFill>
            <a:schemeClr val="lt1">
              <a:hueOff val="0"/>
              <a:satOff val="0"/>
              <a:lumOff val="0"/>
              <a:alphaOff val="0"/>
            </a:schemeClr>
          </a:solidFill>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lstStyle/>
        <a:p>
          <a:pPr marL="0" lvl="0" indent="0" algn="ctr" defTabSz="400050">
            <a:lnSpc>
              <a:spcPct val="90000"/>
            </a:lnSpc>
            <a:spcBef>
              <a:spcPct val="0"/>
            </a:spcBef>
            <a:spcAft>
              <a:spcPct val="35000"/>
            </a:spcAft>
            <a:buNone/>
          </a:pPr>
          <a:r>
            <a:rPr lang="en-IN" sz="900" b="1" kern="1200">
              <a:solidFill>
                <a:sysClr val="windowText" lastClr="000000"/>
              </a:solidFill>
              <a:latin typeface="Gill Sans MT" panose="020B0502020104020203" pitchFamily="34" charset="0"/>
            </a:rPr>
            <a:t>Sep 2008 - May 2010; Logica Pvt. Ltd., Chennai as IT Consultant</a:t>
          </a:r>
        </a:p>
      </dsp:txBody>
      <dsp:txXfrm>
        <a:off x="16292" y="16292"/>
        <a:ext cx="1285369" cy="523676"/>
      </dsp:txXfrm>
    </dsp:sp>
    <dsp:sp modelId="{B70D08FD-5E4A-4984-A8AA-B31D39EE5A3F}">
      <dsp:nvSpPr>
        <dsp:cNvPr id="0" name=""/>
        <dsp:cNvSpPr/>
      </dsp:nvSpPr>
      <dsp:spPr>
        <a:xfrm>
          <a:off x="1451033" y="114703"/>
          <a:ext cx="282127" cy="326852"/>
        </a:xfrm>
        <a:prstGeom prst="rightArrow">
          <a:avLst>
            <a:gd name="adj1" fmla="val 60000"/>
            <a:gd name="adj2" fmla="val 50000"/>
          </a:avLst>
        </a:prstGeom>
        <a:solidFill>
          <a:schemeClr val="accent2">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lstStyle/>
        <a:p>
          <a:pPr marL="0" lvl="0" indent="0" algn="ctr" defTabSz="400050">
            <a:lnSpc>
              <a:spcPct val="90000"/>
            </a:lnSpc>
            <a:spcBef>
              <a:spcPct val="0"/>
            </a:spcBef>
            <a:spcAft>
              <a:spcPct val="35000"/>
            </a:spcAft>
            <a:buNone/>
          </a:pPr>
          <a:endParaRPr lang="en-IN" sz="900" kern="1200">
            <a:latin typeface="Gill Sans MT" panose="020B0502020104020203" pitchFamily="34" charset="0"/>
          </a:endParaRPr>
        </a:p>
      </dsp:txBody>
      <dsp:txXfrm>
        <a:off x="1451033" y="180073"/>
        <a:ext cx="197489" cy="196112"/>
      </dsp:txXfrm>
    </dsp:sp>
    <dsp:sp modelId="{98D1830A-E35C-47D0-A5D6-DF217DDC235D}">
      <dsp:nvSpPr>
        <dsp:cNvPr id="0" name=""/>
        <dsp:cNvSpPr/>
      </dsp:nvSpPr>
      <dsp:spPr>
        <a:xfrm>
          <a:off x="1850270" y="0"/>
          <a:ext cx="1317953" cy="556260"/>
        </a:xfrm>
        <a:prstGeom prst="roundRect">
          <a:avLst>
            <a:gd name="adj" fmla="val 10000"/>
          </a:avLst>
        </a:prstGeom>
        <a:solidFill>
          <a:schemeClr val="accent3">
            <a:hueOff val="0"/>
            <a:satOff val="0"/>
            <a:lumOff val="0"/>
            <a:alphaOff val="0"/>
          </a:schemeClr>
        </a:solidFill>
        <a:ln w="12700">
          <a:solidFill>
            <a:schemeClr val="lt1">
              <a:hueOff val="0"/>
              <a:satOff val="0"/>
              <a:lumOff val="0"/>
              <a:alphaOff val="0"/>
            </a:schemeClr>
          </a:solidFill>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lstStyle/>
        <a:p>
          <a:pPr marL="0" lvl="0" indent="0" algn="ctr" defTabSz="400050">
            <a:lnSpc>
              <a:spcPct val="90000"/>
            </a:lnSpc>
            <a:spcBef>
              <a:spcPct val="0"/>
            </a:spcBef>
            <a:spcAft>
              <a:spcPct val="35000"/>
            </a:spcAft>
            <a:buNone/>
          </a:pPr>
          <a:r>
            <a:rPr lang="en-IN" sz="900" b="1" kern="1200">
              <a:solidFill>
                <a:sysClr val="windowText" lastClr="000000"/>
              </a:solidFill>
              <a:latin typeface="Gill Sans MT" panose="020B0502020104020203" pitchFamily="34" charset="0"/>
            </a:rPr>
            <a:t>Jun 2010 - Apr 2011; Accenture Pvt. Ltd, Bangalore as Software Engineer</a:t>
          </a:r>
        </a:p>
      </dsp:txBody>
      <dsp:txXfrm>
        <a:off x="1866562" y="16292"/>
        <a:ext cx="1285369" cy="523676"/>
      </dsp:txXfrm>
    </dsp:sp>
    <dsp:sp modelId="{3D9D9ED9-7D55-42CB-AD66-FF03B0608467}">
      <dsp:nvSpPr>
        <dsp:cNvPr id="0" name=""/>
        <dsp:cNvSpPr/>
      </dsp:nvSpPr>
      <dsp:spPr>
        <a:xfrm>
          <a:off x="3300020" y="114703"/>
          <a:ext cx="279406" cy="326852"/>
        </a:xfrm>
        <a:prstGeom prst="rightArrow">
          <a:avLst>
            <a:gd name="adj1" fmla="val 60000"/>
            <a:gd name="adj2" fmla="val 50000"/>
          </a:avLst>
        </a:prstGeom>
        <a:solidFill>
          <a:schemeClr val="accent3">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lstStyle/>
        <a:p>
          <a:pPr marL="0" lvl="0" indent="0" algn="ctr" defTabSz="400050">
            <a:lnSpc>
              <a:spcPct val="90000"/>
            </a:lnSpc>
            <a:spcBef>
              <a:spcPct val="0"/>
            </a:spcBef>
            <a:spcAft>
              <a:spcPct val="35000"/>
            </a:spcAft>
            <a:buNone/>
          </a:pPr>
          <a:endParaRPr lang="en-IN" sz="900" kern="1200">
            <a:latin typeface="Gill Sans MT" panose="020B0502020104020203" pitchFamily="34" charset="0"/>
          </a:endParaRPr>
        </a:p>
      </dsp:txBody>
      <dsp:txXfrm>
        <a:off x="3300020" y="180073"/>
        <a:ext cx="195584" cy="196112"/>
      </dsp:txXfrm>
    </dsp:sp>
    <dsp:sp modelId="{C8546405-37BD-44EB-A102-712FAA37CCCC}">
      <dsp:nvSpPr>
        <dsp:cNvPr id="0" name=""/>
        <dsp:cNvSpPr/>
      </dsp:nvSpPr>
      <dsp:spPr>
        <a:xfrm>
          <a:off x="3695406" y="0"/>
          <a:ext cx="1478968" cy="556260"/>
        </a:xfrm>
        <a:prstGeom prst="roundRect">
          <a:avLst>
            <a:gd name="adj" fmla="val 10000"/>
          </a:avLst>
        </a:prstGeom>
        <a:solidFill>
          <a:schemeClr val="accent4">
            <a:hueOff val="0"/>
            <a:satOff val="0"/>
            <a:lumOff val="0"/>
            <a:alphaOff val="0"/>
          </a:schemeClr>
        </a:solidFill>
        <a:ln w="12700">
          <a:solidFill>
            <a:schemeClr val="lt1">
              <a:hueOff val="0"/>
              <a:satOff val="0"/>
              <a:lumOff val="0"/>
              <a:alphaOff val="0"/>
            </a:schemeClr>
          </a:solidFill>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lstStyle/>
        <a:p>
          <a:pPr marL="0" lvl="0" indent="0" algn="ctr" defTabSz="400050">
            <a:lnSpc>
              <a:spcPct val="90000"/>
            </a:lnSpc>
            <a:spcBef>
              <a:spcPct val="0"/>
            </a:spcBef>
            <a:spcAft>
              <a:spcPct val="35000"/>
            </a:spcAft>
            <a:buNone/>
          </a:pPr>
          <a:r>
            <a:rPr lang="en-IN" sz="900" b="1" kern="1200">
              <a:solidFill>
                <a:sysClr val="windowText" lastClr="000000"/>
              </a:solidFill>
              <a:latin typeface="Gill Sans MT" panose="020B0502020104020203" pitchFamily="34" charset="0"/>
            </a:rPr>
            <a:t>May 2011 - Jun 2015; Tech Mahindra Ltd, Pune as Technical Lead</a:t>
          </a:r>
        </a:p>
      </dsp:txBody>
      <dsp:txXfrm>
        <a:off x="3711698" y="16292"/>
        <a:ext cx="1446384" cy="523676"/>
      </dsp:txXfrm>
    </dsp:sp>
    <dsp:sp modelId="{79CE66D3-10FF-4F6C-B8B1-6B8B0C325127}">
      <dsp:nvSpPr>
        <dsp:cNvPr id="0" name=""/>
        <dsp:cNvSpPr/>
      </dsp:nvSpPr>
      <dsp:spPr>
        <a:xfrm>
          <a:off x="5306170" y="114703"/>
          <a:ext cx="279406" cy="326852"/>
        </a:xfrm>
        <a:prstGeom prst="rightArrow">
          <a:avLst>
            <a:gd name="adj1" fmla="val 60000"/>
            <a:gd name="adj2" fmla="val 50000"/>
          </a:avLst>
        </a:prstGeom>
        <a:solidFill>
          <a:schemeClr val="accent4">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lstStyle/>
        <a:p>
          <a:pPr marL="0" lvl="0" indent="0" algn="ctr" defTabSz="444500">
            <a:lnSpc>
              <a:spcPct val="90000"/>
            </a:lnSpc>
            <a:spcBef>
              <a:spcPct val="0"/>
            </a:spcBef>
            <a:spcAft>
              <a:spcPct val="35000"/>
            </a:spcAft>
            <a:buNone/>
          </a:pPr>
          <a:endParaRPr lang="en-IN" sz="1000" kern="1200">
            <a:latin typeface="Corbel" panose="020B0503020204020204" pitchFamily="34" charset="0"/>
          </a:endParaRPr>
        </a:p>
      </dsp:txBody>
      <dsp:txXfrm>
        <a:off x="5306170" y="180073"/>
        <a:ext cx="195584" cy="196112"/>
      </dsp:txXfrm>
    </dsp:sp>
    <dsp:sp modelId="{25BFA948-4DAC-4B9B-9962-0DAC9E2EAC0E}">
      <dsp:nvSpPr>
        <dsp:cNvPr id="0" name=""/>
        <dsp:cNvSpPr/>
      </dsp:nvSpPr>
      <dsp:spPr>
        <a:xfrm>
          <a:off x="5701556" y="0"/>
          <a:ext cx="1478968" cy="556260"/>
        </a:xfrm>
        <a:prstGeom prst="roundRect">
          <a:avLst>
            <a:gd name="adj" fmla="val 10000"/>
          </a:avLst>
        </a:prstGeom>
        <a:solidFill>
          <a:schemeClr val="accent5">
            <a:hueOff val="0"/>
            <a:satOff val="0"/>
            <a:lumOff val="0"/>
            <a:alphaOff val="0"/>
          </a:schemeClr>
        </a:solidFill>
        <a:ln w="12700">
          <a:solidFill>
            <a:schemeClr val="lt1">
              <a:hueOff val="0"/>
              <a:satOff val="0"/>
              <a:lumOff val="0"/>
              <a:alphaOff val="0"/>
            </a:schemeClr>
          </a:solidFill>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lstStyle/>
        <a:p>
          <a:pPr marL="0" lvl="0" indent="0" algn="ctr" defTabSz="400050">
            <a:lnSpc>
              <a:spcPct val="90000"/>
            </a:lnSpc>
            <a:spcBef>
              <a:spcPct val="0"/>
            </a:spcBef>
            <a:spcAft>
              <a:spcPct val="35000"/>
            </a:spcAft>
            <a:buNone/>
          </a:pPr>
          <a:r>
            <a:rPr lang="en-IN" sz="900" b="1" kern="1200">
              <a:solidFill>
                <a:sysClr val="windowText" lastClr="000000"/>
              </a:solidFill>
              <a:latin typeface="Gill Sans MT" panose="020B0502020104020203" pitchFamily="34" charset="0"/>
            </a:rPr>
            <a:t>Jul 2015- Present; Accenture Solutions Pvt. Ltd as Technical Architect</a:t>
          </a:r>
        </a:p>
      </dsp:txBody>
      <dsp:txXfrm>
        <a:off x="5717848" y="16292"/>
        <a:ext cx="1446384" cy="523676"/>
      </dsp:txXfrm>
    </dsp:sp>
  </dsp:spTree>
</dsp:drawing>
</file>

<file path=word/diagrams/layout1.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val="norm"/>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D4A901-B1D7-4E62-BF6F-754A61DF42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320</TotalTime>
  <Pages>5</Pages>
  <Words>2153</Words>
  <Characters>12276</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Mohamed Al Shamsi</dc:creator>
  <cp:lastModifiedBy>Dilavar Mulani, Innus</cp:lastModifiedBy>
  <cp:revision>221</cp:revision>
  <dcterms:created xsi:type="dcterms:W3CDTF">2021-06-12T10:24:00Z</dcterms:created>
  <dcterms:modified xsi:type="dcterms:W3CDTF">2023-07-25T13:36:00Z</dcterms:modified>
</cp:coreProperties>
</file>