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B7116" w:rsidP="006B7116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                                                                                                                          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</w:t>
      </w:r>
      <w:r>
        <w:rPr>
          <w:rFonts w:ascii="Palatino Linotype" w:eastAsia="Palatino Linotype" w:hAnsi="Palatino Linotype" w:cs="Palatino Linotype"/>
          <w:b/>
          <w:color w:val="000000"/>
          <w:sz w:val="22"/>
          <w:szCs w:val="22"/>
        </w:rPr>
        <w:t xml:space="preserve">                                  </w:t>
      </w:r>
    </w:p>
    <w:p w:rsidR="00311963" w:rsidRPr="006B7116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color w:val="000000"/>
          <w:sz w:val="22"/>
          <w:szCs w:val="22"/>
        </w:rPr>
        <w:t xml:space="preserve">                                                                      </w:t>
      </w:r>
      <w:r w:rsidR="00B4614C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PRADEEP KAMBLE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                             </w:t>
      </w:r>
      <w:r>
        <w:rPr>
          <w:noProof/>
          <w:color w:val="000000"/>
          <w:lang w:val="en-IN"/>
        </w:rPr>
        <w:drawing>
          <wp:inline distT="0" distB="0" distL="0" distR="0">
            <wp:extent cx="933450" cy="972727"/>
            <wp:effectExtent l="0" t="0" r="0" b="0"/>
            <wp:docPr id="4" name="Picture 4" descr="C:\Users\PRADEEP\Downloads\pdk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8649" name="Picture 3" descr="C:\Users\PRADEEP\Downloads\pdk photo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8703" cy="97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color w:val="000000"/>
        </w:rPr>
        <w:t>Vishranti</w:t>
      </w:r>
      <w:r w:rsidR="009B7E12">
        <w:rPr>
          <w:color w:val="000000"/>
        </w:rPr>
        <w:t xml:space="preserve"> Building, Indira Nagar Colony</w:t>
      </w:r>
      <w:r w:rsidR="007518C7">
        <w:rPr>
          <w:color w:val="000000"/>
        </w:rPr>
        <w:t>,</w:t>
      </w:r>
      <w:r w:rsidR="009B7E12">
        <w:rPr>
          <w:color w:val="000000"/>
        </w:rPr>
        <w:t xml:space="preserve"> W</w:t>
      </w:r>
      <w:r w:rsidR="00B4614C">
        <w:rPr>
          <w:color w:val="000000"/>
        </w:rPr>
        <w:t>adgaonsheri</w:t>
      </w:r>
      <w:r w:rsidR="007518C7">
        <w:rPr>
          <w:color w:val="000000"/>
        </w:rPr>
        <w:t>,</w:t>
      </w:r>
      <w:r w:rsidR="00B4614C">
        <w:rPr>
          <w:color w:val="000000"/>
        </w:rPr>
        <w:t xml:space="preserve"> Pune-411014</w:t>
      </w:r>
      <w:r w:rsidR="006B7116">
        <w:rPr>
          <w:color w:val="000000"/>
        </w:rPr>
        <w:t xml:space="preserve">            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Mobile: </w:t>
      </w:r>
      <w:r w:rsidRPr="009B7E12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+91-9028280347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; +91</w:t>
      </w:r>
      <w:r w:rsidR="00B4614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-7721021787 </w:t>
      </w:r>
      <w:r w:rsidR="00B4614C">
        <w:rPr>
          <w:rFonts w:ascii="Noto Sans Symbols" w:eastAsia="Noto Sans Symbols" w:hAnsi="Noto Sans Symbols" w:cs="Noto Sans Symbols"/>
          <w:color w:val="000000"/>
          <w:sz w:val="20"/>
          <w:szCs w:val="20"/>
        </w:rPr>
        <w:t>•</w:t>
      </w:r>
      <w:r w:rsidR="00B4614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E-Mail: - pradeepkamble2007@gmail.com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noProof/>
          <w:color w:val="000000"/>
          <w:sz w:val="20"/>
          <w:szCs w:val="20"/>
          <w:lang w:val="en-IN"/>
        </w:rPr>
        <w:drawing>
          <wp:inline distT="0" distB="0" distL="114300" distR="114300">
            <wp:extent cx="6305550" cy="95250"/>
            <wp:effectExtent l="0" t="0" r="0" b="0"/>
            <wp:docPr id="3" name="image6.png" descr="BD21390_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5689" name="image6.png" descr="BD21390_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Aspiring for career enriching assignments with a growth oriented organization of repute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72391E" w:rsidRPr="00525D2E" w:rsidP="0072391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jc w:val="center"/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</w:pPr>
      <w:r w:rsidRPr="00525D2E"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  <w:t>OVERVIEW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 w:rsidP="007518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Budding professional with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Pr="007518C7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Bachelor in </w:t>
      </w:r>
      <w:r w:rsidRPr="007518C7" w:rsidR="00A169DF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Engineering (E&amp;TC)</w:t>
      </w:r>
      <w:r w:rsidR="00A169DF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from MGM's Jawaharlal Nehru Engineering College, Aurangabad.</w:t>
      </w:r>
    </w:p>
    <w:p w:rsidR="00311963" w:rsidRPr="007518C7" w:rsidP="007518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color w:val="548DD4" w:themeColor="text2" w:themeTint="99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Currently Working for </w:t>
      </w:r>
      <w:r w:rsidRPr="007C4579" w:rsidR="007C4579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INFOSYS Ltd</w:t>
      </w:r>
      <w:r w:rsidR="00A169DF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.</w:t>
      </w:r>
      <w:r w:rsidR="002F0C8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2F0C8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having </w:t>
      </w:r>
      <w:r w:rsidR="00CD061F">
        <w:rPr>
          <w:rFonts w:ascii="Palatino Linotype" w:eastAsia="Palatino Linotype" w:hAnsi="Palatino Linotype" w:cs="Palatino Linotype"/>
          <w:b/>
          <w:bCs/>
          <w:color w:val="548DD4" w:themeColor="text2" w:themeTint="99"/>
          <w:sz w:val="20"/>
          <w:szCs w:val="20"/>
        </w:rPr>
        <w:t>8</w:t>
      </w:r>
      <w:r w:rsidRPr="007518C7" w:rsidR="00352FD2">
        <w:rPr>
          <w:rFonts w:ascii="Palatino Linotype" w:eastAsia="Palatino Linotype" w:hAnsi="Palatino Linotype" w:cs="Palatino Linotype"/>
          <w:b/>
          <w:bCs/>
          <w:color w:val="548DD4" w:themeColor="text2" w:themeTint="99"/>
          <w:sz w:val="20"/>
          <w:szCs w:val="20"/>
        </w:rPr>
        <w:t>+</w:t>
      </w:r>
      <w:r w:rsidRPr="007518C7" w:rsidR="00325780">
        <w:rPr>
          <w:rFonts w:ascii="Palatino Linotype" w:eastAsia="Palatino Linotype" w:hAnsi="Palatino Linotype" w:cs="Palatino Linotype"/>
          <w:b/>
          <w:bCs/>
          <w:color w:val="548DD4" w:themeColor="text2" w:themeTint="99"/>
          <w:sz w:val="20"/>
          <w:szCs w:val="20"/>
        </w:rPr>
        <w:t xml:space="preserve"> </w:t>
      </w:r>
      <w:r w:rsidRPr="007518C7" w:rsidR="00B31CAF">
        <w:rPr>
          <w:rFonts w:ascii="Palatino Linotype" w:eastAsia="Palatino Linotype" w:hAnsi="Palatino Linotype" w:cs="Palatino Linotype"/>
          <w:b/>
          <w:bCs/>
          <w:color w:val="548DD4" w:themeColor="text2" w:themeTint="99"/>
          <w:sz w:val="20"/>
          <w:szCs w:val="20"/>
        </w:rPr>
        <w:t>years’ experience</w:t>
      </w:r>
      <w:bookmarkStart w:id="0" w:name="_GoBack"/>
      <w:bookmarkEnd w:id="0"/>
    </w:p>
    <w:tbl>
      <w:tblPr>
        <w:tblStyle w:val="a"/>
        <w:tblW w:w="10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701"/>
      </w:tblGrid>
      <w:tr w:rsidTr="00DF65A4">
        <w:tblPrEx>
          <w:tblW w:w="107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77"/>
        </w:trPr>
        <w:tc>
          <w:tcPr>
            <w:tcW w:w="1070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:rsidR="00311963" w:rsidRPr="00525D2E" w:rsidP="00167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alatino Linotype" w:eastAsia="Palatino Linotype" w:hAnsi="Palatino Linotype" w:cs="Palatino Linotype"/>
                <w:color w:val="000000"/>
                <w:sz w:val="20"/>
                <w:szCs w:val="20"/>
                <w:u w:val="single"/>
              </w:rPr>
            </w:pPr>
            <w:r w:rsidRPr="00525D2E"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  <w:u w:val="single"/>
              </w:rPr>
              <w:t>WORK EXPERIENCE</w:t>
            </w:r>
          </w:p>
        </w:tc>
      </w:tr>
    </w:tbl>
    <w:p w:rsidR="003119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37088D" w:rsidP="0037088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</w:p>
    <w:p w:rsidR="0037088D" w:rsidP="0037088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  <w:r w:rsidRPr="00761D41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INFOSYS Ltd</w:t>
      </w:r>
      <w:r w:rsidRPr="006E6902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. as </w:t>
      </w:r>
      <w:r w:rsidR="00215B60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Senior Associate Consultant</w:t>
      </w:r>
    </w:p>
    <w:p w:rsidR="00215B60" w:rsidP="00215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0D7D4D">
        <w:rPr>
          <w:rFonts w:ascii="Calibri" w:eastAsia="Calibri" w:hAnsi="Calibri" w:cs="Calibri"/>
          <w:b/>
          <w:color w:val="000000"/>
          <w:sz w:val="24"/>
          <w:szCs w:val="24"/>
        </w:rPr>
        <w:t>[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Dec 2018 to till date…</w:t>
      </w:r>
      <w:r w:rsidRPr="000D7D4D">
        <w:rPr>
          <w:rFonts w:ascii="Calibri" w:eastAsia="Calibri" w:hAnsi="Calibri" w:cs="Calibri"/>
          <w:b/>
          <w:color w:val="000000"/>
          <w:sz w:val="24"/>
          <w:szCs w:val="24"/>
        </w:rPr>
        <w:t>]</w:t>
      </w:r>
    </w:p>
    <w:p w:rsidR="00447DC1" w:rsidP="00215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F44D3A" w:rsidP="00447D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Windchill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PLM</w:t>
      </w:r>
      <w:r w:rsidRPr="006E6902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</w:t>
      </w:r>
      <w:r w:rsidR="004931F4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L2 </w:t>
      </w:r>
      <w:r w:rsidRPr="006E6902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Support</w:t>
      </w:r>
      <w:r w:rsidR="005A50D6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and Administration</w:t>
      </w:r>
      <w:r w:rsidR="00FF06EC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:</w:t>
      </w:r>
    </w:p>
    <w:p w:rsidR="00447DC1" w:rsidP="005256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2567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Continuous Support for all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L2 a</w:t>
      </w:r>
      <w:r w:rsidRPr="00BC21F3" w:rsidR="00217EB1">
        <w:rPr>
          <w:rFonts w:ascii="Calibri" w:eastAsia="Calibri" w:hAnsi="Calibri" w:cs="Calibri"/>
          <w:b/>
          <w:color w:val="000000"/>
          <w:sz w:val="22"/>
          <w:szCs w:val="22"/>
        </w:rPr>
        <w:t>ctivities</w:t>
      </w:r>
      <w:r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in </w:t>
      </w:r>
      <w:r w:rsidRPr="00525671">
        <w:rPr>
          <w:rFonts w:ascii="Calibri" w:eastAsia="Calibri" w:hAnsi="Calibri" w:cs="Calibri"/>
          <w:bCs/>
          <w:color w:val="000000"/>
          <w:sz w:val="22"/>
          <w:szCs w:val="22"/>
        </w:rPr>
        <w:t>windchill 11.1</w:t>
      </w:r>
    </w:p>
    <w:p w:rsidR="00447DC1" w:rsidRPr="00525671" w:rsidP="005256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525671">
        <w:rPr>
          <w:rFonts w:ascii="Calibri" w:eastAsia="Calibri" w:hAnsi="Calibri" w:cs="Calibri"/>
          <w:bCs/>
          <w:color w:val="000000"/>
          <w:sz w:val="22"/>
          <w:szCs w:val="22"/>
        </w:rPr>
        <w:t>Receive end user's issues through serviceNow tickets</w:t>
      </w:r>
    </w:p>
    <w:p w:rsidR="00447DC1" w:rsidRPr="00217EB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>Issues related Windchill</w:t>
      </w:r>
      <w:r w:rsidR="00FD782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, CAD integrations, WGM, 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>Navigate and supplier integration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="00FD782D">
        <w:rPr>
          <w:rFonts w:ascii="Calibri" w:eastAsia="Calibri" w:hAnsi="Calibri" w:cs="Calibri"/>
          <w:bCs/>
          <w:color w:val="000000"/>
          <w:sz w:val="22"/>
          <w:szCs w:val="22"/>
        </w:rPr>
        <w:t>etc.</w:t>
      </w:r>
    </w:p>
    <w:p w:rsidR="00447DC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>Expertise</w:t>
      </w:r>
      <w:r w:rsidRPr="00217EB1"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in </w:t>
      </w:r>
      <w:r w:rsidRPr="00BC21F3" w:rsidR="00217EB1">
        <w:rPr>
          <w:rFonts w:ascii="Calibri" w:eastAsia="Calibri" w:hAnsi="Calibri" w:cs="Calibri"/>
          <w:b/>
          <w:color w:val="000000"/>
          <w:sz w:val="22"/>
          <w:szCs w:val="22"/>
        </w:rPr>
        <w:t xml:space="preserve">Windchill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business administrator</w:t>
      </w:r>
      <w:r w:rsidRPr="00BC21F3" w:rsidR="00217EB1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utilities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>, change</w:t>
      </w:r>
      <w:r w:rsidRPr="00217EB1"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>processes, CAD</w:t>
      </w:r>
      <w:r w:rsidRPr="00217EB1"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workers,</w:t>
      </w:r>
      <w:r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Pr="00217EB1" w:rsidR="00217EB1">
        <w:rPr>
          <w:rFonts w:ascii="Calibri" w:eastAsia="Calibri" w:hAnsi="Calibri" w:cs="Calibri"/>
          <w:bCs/>
          <w:color w:val="000000"/>
          <w:sz w:val="22"/>
          <w:szCs w:val="22"/>
        </w:rPr>
        <w:t>workflows,</w:t>
      </w:r>
      <w:r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>templates</w:t>
      </w:r>
      <w:r w:rsidRPr="00217EB1" w:rsidR="00217EB1">
        <w:rPr>
          <w:rFonts w:ascii="Calibri" w:eastAsia="Calibri" w:hAnsi="Calibri" w:cs="Calibri"/>
          <w:bCs/>
          <w:color w:val="000000"/>
          <w:sz w:val="22"/>
          <w:szCs w:val="22"/>
        </w:rPr>
        <w:t>,</w:t>
      </w:r>
      <w:r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="00614E0A">
        <w:rPr>
          <w:rFonts w:ascii="Calibri" w:eastAsia="Calibri" w:hAnsi="Calibri" w:cs="Calibri"/>
          <w:bCs/>
          <w:color w:val="000000"/>
          <w:sz w:val="22"/>
          <w:szCs w:val="22"/>
        </w:rPr>
        <w:t xml:space="preserve">EBOM, MBOM, </w:t>
      </w:r>
      <w:r w:rsidRPr="00217EB1" w:rsidR="00217EB1">
        <w:rPr>
          <w:rFonts w:ascii="Calibri" w:eastAsia="Calibri" w:hAnsi="Calibri" w:cs="Calibri"/>
          <w:bCs/>
          <w:color w:val="000000"/>
          <w:sz w:val="22"/>
          <w:szCs w:val="22"/>
        </w:rPr>
        <w:t>ACLs</w:t>
      </w:r>
      <w:r w:rsid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>etc.</w:t>
      </w:r>
    </w:p>
    <w:p w:rsidR="00FD782D" w:rsidRPr="00217EB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Basic design knowledge of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CAD tools</w:t>
      </w:r>
      <w:r w:rsidR="00803AD0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>CREO Parametric, AutoCAD</w:t>
      </w:r>
    </w:p>
    <w:p w:rsidR="00447DC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>D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aily 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application 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>monitoring activities, patch deployments, windchill ser</w:t>
      </w:r>
      <w:r w:rsidR="000F44B3">
        <w:rPr>
          <w:rFonts w:ascii="Calibri" w:eastAsia="Calibri" w:hAnsi="Calibri" w:cs="Calibri"/>
          <w:bCs/>
          <w:color w:val="000000"/>
          <w:sz w:val="22"/>
          <w:szCs w:val="22"/>
        </w:rPr>
        <w:t xml:space="preserve">ver vulnerabilities remediation, </w:t>
      </w:r>
      <w:r w:rsidRPr="000F44B3" w:rsidR="000F44B3">
        <w:rPr>
          <w:rFonts w:ascii="Calibri" w:eastAsia="Calibri" w:hAnsi="Calibri" w:cs="Calibri"/>
          <w:b/>
          <w:color w:val="000000"/>
          <w:sz w:val="22"/>
          <w:szCs w:val="22"/>
        </w:rPr>
        <w:t>CAD Worker Publish</w:t>
      </w:r>
      <w:r w:rsidR="000F44B3">
        <w:rPr>
          <w:rFonts w:ascii="Calibri" w:eastAsia="Calibri" w:hAnsi="Calibri" w:cs="Calibri"/>
          <w:bCs/>
          <w:color w:val="000000"/>
          <w:sz w:val="22"/>
          <w:szCs w:val="22"/>
        </w:rPr>
        <w:t>, Replica monitoring etc</w:t>
      </w:r>
    </w:p>
    <w:p w:rsidR="00217EB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Supported </w:t>
      </w:r>
      <w:r w:rsidRPr="00C44C71">
        <w:rPr>
          <w:rFonts w:ascii="Calibri" w:eastAsia="Calibri" w:hAnsi="Calibri" w:cs="Calibri"/>
          <w:b/>
          <w:color w:val="000000"/>
          <w:sz w:val="22"/>
          <w:szCs w:val="22"/>
        </w:rPr>
        <w:t>basic L3 activities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="00834139">
        <w:rPr>
          <w:rFonts w:ascii="Calibri" w:eastAsia="Calibri" w:hAnsi="Calibri" w:cs="Calibri"/>
          <w:bCs/>
          <w:color w:val="000000"/>
          <w:sz w:val="22"/>
          <w:szCs w:val="22"/>
        </w:rPr>
        <w:t>like modified</w:t>
      </w:r>
      <w:r w:rsidR="00803AD0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Pr="00803AD0" w:rsidR="00803AD0">
        <w:rPr>
          <w:rFonts w:ascii="Calibri" w:eastAsia="Calibri" w:hAnsi="Calibri" w:cs="Calibri"/>
          <w:b/>
          <w:color w:val="000000"/>
          <w:sz w:val="22"/>
          <w:szCs w:val="22"/>
        </w:rPr>
        <w:t>OIRs</w:t>
      </w:r>
      <w:r w:rsidR="00834139">
        <w:rPr>
          <w:rFonts w:ascii="Calibri" w:eastAsia="Calibri" w:hAnsi="Calibri" w:cs="Calibri"/>
          <w:bCs/>
          <w:color w:val="000000"/>
          <w:sz w:val="22"/>
          <w:szCs w:val="22"/>
        </w:rPr>
        <w:t>, Publish Rules</w:t>
      </w:r>
      <w:r w:rsidR="00834139">
        <w:rPr>
          <w:rFonts w:ascii="Calibri" w:eastAsia="Calibri" w:hAnsi="Calibri" w:cs="Calibri"/>
          <w:bCs/>
          <w:color w:val="000000"/>
          <w:sz w:val="22"/>
          <w:szCs w:val="22"/>
        </w:rPr>
        <w:t>..</w:t>
      </w:r>
      <w:r w:rsidR="00834139">
        <w:rPr>
          <w:rFonts w:ascii="Calibri" w:eastAsia="Calibri" w:hAnsi="Calibri" w:cs="Calibri"/>
          <w:bCs/>
          <w:color w:val="000000"/>
          <w:sz w:val="22"/>
          <w:szCs w:val="22"/>
        </w:rPr>
        <w:t>etc</w:t>
      </w:r>
    </w:p>
    <w:p w:rsidR="00217EB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Developed </w:t>
      </w:r>
      <w:r w:rsidR="00A31F5C">
        <w:rPr>
          <w:rFonts w:ascii="Calibri" w:eastAsia="Calibri" w:hAnsi="Calibri" w:cs="Calibri"/>
          <w:bCs/>
          <w:color w:val="000000"/>
          <w:sz w:val="22"/>
          <w:szCs w:val="22"/>
        </w:rPr>
        <w:t xml:space="preserve">and 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deployed </w:t>
      </w:r>
      <w:r w:rsidRPr="00BC21F3" w:rsidR="0093238A">
        <w:rPr>
          <w:rFonts w:ascii="Calibri" w:eastAsia="Calibri" w:hAnsi="Calibri" w:cs="Calibri"/>
          <w:b/>
          <w:color w:val="000000"/>
          <w:sz w:val="22"/>
          <w:szCs w:val="22"/>
        </w:rPr>
        <w:t xml:space="preserve">XML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loaders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to create ACLs and to load modified templates</w:t>
      </w:r>
    </w:p>
    <w:p w:rsidR="00217EB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Worked on MySQL to change </w:t>
      </w:r>
      <w:r w:rsidR="00C4276B">
        <w:rPr>
          <w:rFonts w:ascii="Calibri" w:eastAsia="Calibri" w:hAnsi="Calibri" w:cs="Calibri"/>
          <w:bCs/>
          <w:color w:val="000000"/>
          <w:sz w:val="22"/>
          <w:szCs w:val="22"/>
        </w:rPr>
        <w:t>DB</w:t>
      </w:r>
      <w:r w:rsidR="009107D2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details of parts and CAD parts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 using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SQL queries</w:t>
      </w:r>
    </w:p>
    <w:p w:rsidR="00A31F5C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Weekly connect with PTC vendor for issues/requirements in </w:t>
      </w:r>
      <w:r w:rsidRPr="00803AD0">
        <w:rPr>
          <w:rFonts w:ascii="Calibri" w:eastAsia="Calibri" w:hAnsi="Calibri" w:cs="Calibri"/>
          <w:b/>
          <w:color w:val="000000"/>
          <w:sz w:val="22"/>
          <w:szCs w:val="22"/>
        </w:rPr>
        <w:t>TSAM</w:t>
      </w:r>
    </w:p>
    <w:p w:rsidR="00217EB1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Performed </w:t>
      </w:r>
      <w:r w:rsidRPr="00BC21F3" w:rsidR="00FD782D">
        <w:rPr>
          <w:rFonts w:ascii="Calibri" w:eastAsia="Calibri" w:hAnsi="Calibri" w:cs="Calibri"/>
          <w:b/>
          <w:color w:val="000000"/>
          <w:sz w:val="22"/>
          <w:szCs w:val="22"/>
        </w:rPr>
        <w:t>testing</w:t>
      </w:r>
      <w:r w:rsidR="00FD782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based on test cases in W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indchill </w:t>
      </w:r>
      <w:r w:rsidRPr="00BC21F3">
        <w:rPr>
          <w:rFonts w:ascii="Calibri" w:eastAsia="Calibri" w:hAnsi="Calibri" w:cs="Calibri"/>
          <w:b/>
          <w:color w:val="000000"/>
          <w:sz w:val="22"/>
          <w:szCs w:val="22"/>
        </w:rPr>
        <w:t>upgrade</w:t>
      </w:r>
      <w:r w:rsidRPr="00217EB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from 11.0 to 11.1</w:t>
      </w:r>
    </w:p>
    <w:p w:rsidR="00C02D9A" w:rsidP="00217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Cs/>
          <w:color w:val="000000"/>
          <w:sz w:val="22"/>
          <w:szCs w:val="22"/>
        </w:rPr>
        <w:t>Windchill</w:t>
      </w:r>
      <w:r w:rsidR="00847E7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administration activities like </w:t>
      </w:r>
      <w:r w:rsidRPr="00847E7D" w:rsidR="00847E7D">
        <w:rPr>
          <w:rFonts w:ascii="Calibri" w:eastAsia="Calibri" w:hAnsi="Calibri" w:cs="Calibri"/>
          <w:b/>
          <w:color w:val="000000"/>
          <w:sz w:val="22"/>
          <w:szCs w:val="22"/>
        </w:rPr>
        <w:t>patch deployments</w:t>
      </w:r>
      <w:r w:rsidR="00847E7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, </w:t>
      </w:r>
      <w:r w:rsidR="006870DF">
        <w:rPr>
          <w:rFonts w:ascii="Calibri" w:eastAsia="Calibri" w:hAnsi="Calibri" w:cs="Calibri"/>
          <w:b/>
          <w:color w:val="000000"/>
          <w:sz w:val="22"/>
          <w:szCs w:val="22"/>
        </w:rPr>
        <w:t>Certificates Create/</w:t>
      </w:r>
      <w:r w:rsidR="00847E7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Pr="00847E7D" w:rsidR="00847E7D">
        <w:rPr>
          <w:rFonts w:ascii="Calibri" w:eastAsia="Calibri" w:hAnsi="Calibri" w:cs="Calibri"/>
          <w:b/>
          <w:color w:val="000000"/>
          <w:sz w:val="22"/>
          <w:szCs w:val="22"/>
        </w:rPr>
        <w:t>import</w:t>
      </w:r>
      <w:r w:rsidR="006870DF">
        <w:rPr>
          <w:rFonts w:ascii="Calibri" w:eastAsia="Calibri" w:hAnsi="Calibri" w:cs="Calibri"/>
          <w:b/>
          <w:color w:val="000000"/>
          <w:sz w:val="22"/>
          <w:szCs w:val="22"/>
        </w:rPr>
        <w:t>/export</w:t>
      </w:r>
      <w:r w:rsidR="00847E7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and update, </w:t>
      </w:r>
      <w:r w:rsidRPr="00A734DE" w:rsidR="00847E7D">
        <w:rPr>
          <w:rFonts w:ascii="Calibri" w:eastAsia="Calibri" w:hAnsi="Calibri" w:cs="Calibri"/>
          <w:b/>
          <w:color w:val="000000"/>
          <w:sz w:val="22"/>
          <w:szCs w:val="22"/>
        </w:rPr>
        <w:t>CAD worker configurations</w:t>
      </w:r>
      <w:r w:rsidR="00847E7D">
        <w:rPr>
          <w:rFonts w:ascii="Calibri" w:eastAsia="Calibri" w:hAnsi="Calibri" w:cs="Calibri"/>
          <w:bCs/>
          <w:color w:val="000000"/>
          <w:sz w:val="22"/>
          <w:szCs w:val="22"/>
        </w:rPr>
        <w:t xml:space="preserve">, </w:t>
      </w:r>
      <w:r w:rsidRPr="00A734DE" w:rsidR="00847E7D">
        <w:rPr>
          <w:rFonts w:ascii="Calibri" w:eastAsia="Calibri" w:hAnsi="Calibri" w:cs="Calibri"/>
          <w:bCs/>
          <w:color w:val="000000"/>
          <w:sz w:val="22"/>
          <w:szCs w:val="22"/>
        </w:rPr>
        <w:t>replica set up</w:t>
      </w:r>
      <w:r w:rsidR="00847E7D">
        <w:rPr>
          <w:rFonts w:ascii="Calibri" w:eastAsia="Calibri" w:hAnsi="Calibri" w:cs="Calibri"/>
          <w:bCs/>
          <w:color w:val="000000"/>
          <w:sz w:val="22"/>
          <w:szCs w:val="22"/>
        </w:rPr>
        <w:t>, etc. also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 functional support and basic development activities.</w:t>
      </w:r>
    </w:p>
    <w:p w:rsidR="005A50D6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</w:p>
    <w:p w:rsidR="005A50D6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  <w:r w:rsidRPr="006E6902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WHIRLPOOL ASIA LLP Ltd. as Software Engineer</w:t>
      </w:r>
    </w:p>
    <w:p w:rsidR="005A50D6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0D7D4D">
        <w:rPr>
          <w:rFonts w:ascii="Calibri" w:eastAsia="Calibri" w:hAnsi="Calibri" w:cs="Calibri"/>
          <w:b/>
          <w:color w:val="000000"/>
          <w:sz w:val="24"/>
          <w:szCs w:val="24"/>
        </w:rPr>
        <w:t>[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Jan 2018</w:t>
      </w:r>
      <w:r w:rsidRPr="000D7D4D">
        <w:rPr>
          <w:rFonts w:ascii="Calibri" w:eastAsia="Calibri" w:hAnsi="Calibri" w:cs="Calibri"/>
          <w:b/>
          <w:color w:val="000000"/>
          <w:sz w:val="24"/>
          <w:szCs w:val="24"/>
        </w:rPr>
        <w:t xml:space="preserve"> to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Dec 2018</w:t>
      </w:r>
      <w:r w:rsidRPr="000D7D4D">
        <w:rPr>
          <w:rFonts w:ascii="Calibri" w:eastAsia="Calibri" w:hAnsi="Calibri" w:cs="Calibri"/>
          <w:b/>
          <w:color w:val="000000"/>
          <w:sz w:val="24"/>
          <w:szCs w:val="24"/>
        </w:rPr>
        <w:t>]</w:t>
      </w:r>
    </w:p>
    <w:p w:rsidR="005A50D6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5A50D6" w:rsidRPr="006E6902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Windchill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PLM</w:t>
      </w:r>
      <w:r w:rsidR="000F672A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Design and </w:t>
      </w:r>
      <w:r w:rsidRPr="006E6902" w:rsidR="000F672A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L2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</w:t>
      </w:r>
      <w:r w:rsidRPr="006E6902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Support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: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>Develop support training material and quick reference guides as needed.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Contact and work with external vendor </w:t>
      </w:r>
      <w:r w:rsidRPr="00AD5382">
        <w:rPr>
          <w:rFonts w:ascii="Calibri" w:eastAsia="Calibri" w:hAnsi="Calibri" w:cs="Calibri"/>
          <w:b/>
          <w:bCs/>
          <w:color w:val="000000"/>
          <w:sz w:val="22"/>
          <w:szCs w:val="22"/>
        </w:rPr>
        <w:t>PTC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as and when required.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Connect </w:t>
      </w:r>
      <w:r w:rsidRPr="00AD5382">
        <w:rPr>
          <w:rFonts w:ascii="Calibri" w:eastAsia="Calibri" w:hAnsi="Calibri" w:cs="Calibri"/>
          <w:b/>
          <w:bCs/>
          <w:color w:val="000000"/>
          <w:sz w:val="22"/>
          <w:szCs w:val="22"/>
        </w:rPr>
        <w:t>end users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, understand issues and provide appropriate resolutions.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Provide </w:t>
      </w:r>
      <w:r w:rsidRPr="00AD5382">
        <w:rPr>
          <w:rFonts w:ascii="Calibri" w:eastAsia="Calibri" w:hAnsi="Calibri" w:cs="Calibri"/>
          <w:b/>
          <w:bCs/>
          <w:color w:val="000000"/>
          <w:sz w:val="22"/>
          <w:szCs w:val="22"/>
        </w:rPr>
        <w:t>trainings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to end users on different processes and functionalities in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Windchill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5A50D6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Involved in Hyper care Support post implementation of new Business Solution on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Windchill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PSM both Phase 1 &amp; 2 Projects at various site locations for all product categories within Whirlpool Group.</w:t>
      </w:r>
    </w:p>
    <w:p w:rsidR="005A50D6" w:rsidRPr="006E6902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  <w:r w:rsidRPr="006E6902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WHIRLPOOL ASIA LLP Ltd. as an Engineer deputed by </w:t>
      </w:r>
      <w:r w:rsidRPr="006E6902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TeamLease</w:t>
      </w:r>
      <w:r w:rsidRPr="006E6902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 Services Ltd.</w:t>
      </w:r>
    </w:p>
    <w:p w:rsidR="005A50D6" w:rsidRPr="00A13DAE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548DD4"/>
          <w:sz w:val="24"/>
          <w:szCs w:val="24"/>
        </w:rPr>
      </w:pPr>
      <w:r w:rsidRPr="00A13DAE">
        <w:rPr>
          <w:rFonts w:ascii="Calibri" w:eastAsia="Calibri" w:hAnsi="Calibri" w:cs="Calibri"/>
          <w:b/>
          <w:color w:val="000000"/>
          <w:sz w:val="24"/>
          <w:szCs w:val="24"/>
        </w:rPr>
        <w:t xml:space="preserve">[March 2014 to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Jan 2018</w:t>
      </w:r>
      <w:r w:rsidRPr="00A13DAE">
        <w:rPr>
          <w:rFonts w:ascii="Calibri" w:eastAsia="Calibri" w:hAnsi="Calibri" w:cs="Calibri"/>
          <w:b/>
          <w:color w:val="000000"/>
          <w:sz w:val="24"/>
          <w:szCs w:val="24"/>
        </w:rPr>
        <w:t>]</w:t>
      </w:r>
    </w:p>
    <w:p w:rsidR="005A50D6" w:rsidRPr="00A13DAE" w:rsidP="005A50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sz w:val="20"/>
          <w:szCs w:val="20"/>
        </w:rPr>
      </w:pPr>
    </w:p>
    <w:p w:rsidR="005A50D6" w:rsidRPr="00A13DAE" w:rsidP="005A50D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4F81BD"/>
          <w:sz w:val="22"/>
          <w:szCs w:val="22"/>
        </w:rPr>
      </w:pPr>
      <w:r w:rsidRPr="00A13DAE"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Windchill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>PDMLink</w:t>
      </w:r>
      <w:r>
        <w:rPr>
          <w:rFonts w:ascii="Times New Roman" w:eastAsia="Times New Roman" w:hAnsi="Times New Roman" w:cs="Times New Roman"/>
          <w:b/>
          <w:color w:val="4F81BD"/>
          <w:sz w:val="22"/>
          <w:szCs w:val="22"/>
        </w:rPr>
        <w:t xml:space="preserve"> and CAD Activities for Various Regions</w:t>
      </w:r>
    </w:p>
    <w:p w:rsidR="005A50D6" w:rsidP="005A50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4F81BD"/>
          <w:sz w:val="22"/>
          <w:szCs w:val="22"/>
        </w:rPr>
        <w:t>Project: 1]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Data Migration support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Data Analysis for Product Structure Management Phase 1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 Phase 2 migration – Validating Structure and views.</w:t>
      </w:r>
    </w:p>
    <w:p w:rsidR="005A50D6" w:rsidP="005A50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4F81BD"/>
          <w:sz w:val="22"/>
          <w:szCs w:val="22"/>
        </w:rPr>
        <w:t xml:space="preserve">Project: 2]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Partslink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Analysis of Part data in legacy system – DFR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Fix attribute information in legacy system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Validation of reports for loading data into </w:t>
      </w:r>
      <w:r>
        <w:rPr>
          <w:rFonts w:ascii="Calibri" w:eastAsia="Calibri" w:hAnsi="Calibri" w:cs="Calibri"/>
          <w:color w:val="000000"/>
          <w:sz w:val="22"/>
          <w:szCs w:val="22"/>
        </w:rPr>
        <w:t>Partslink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Verify </w:t>
      </w:r>
      <w:r>
        <w:rPr>
          <w:rFonts w:ascii="Calibri" w:eastAsia="Calibri" w:hAnsi="Calibri" w:cs="Calibri"/>
          <w:color w:val="000000"/>
          <w:sz w:val="22"/>
          <w:szCs w:val="22"/>
        </w:rPr>
        <w:t>Partslink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Classification tree, attributes and Data</w:t>
      </w:r>
    </w:p>
    <w:p w:rsidR="005A50D6" w:rsidRPr="00391C72" w:rsidP="005A50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391C72">
        <w:rPr>
          <w:rFonts w:ascii="Calibri" w:eastAsia="Calibri" w:hAnsi="Calibri" w:cs="Calibri"/>
          <w:b/>
          <w:color w:val="4F81BD"/>
          <w:sz w:val="22"/>
          <w:szCs w:val="22"/>
        </w:rPr>
        <w:t>Project: 3]</w:t>
      </w:r>
      <w:r w:rsidRPr="00391C72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391C72">
        <w:rPr>
          <w:rFonts w:ascii="Calibri" w:eastAsia="Calibri" w:hAnsi="Calibri" w:cs="Calibri"/>
          <w:b/>
          <w:color w:val="000000"/>
          <w:sz w:val="22"/>
          <w:szCs w:val="22"/>
        </w:rPr>
        <w:t>Creo</w:t>
      </w:r>
      <w:r w:rsidRPr="00391C72">
        <w:rPr>
          <w:rFonts w:ascii="Calibri" w:eastAsia="Calibri" w:hAnsi="Calibri" w:cs="Calibri"/>
          <w:b/>
          <w:color w:val="000000"/>
          <w:sz w:val="22"/>
          <w:szCs w:val="22"/>
        </w:rPr>
        <w:t xml:space="preserve"> 3.0 Upgrade </w:t>
      </w:r>
    </w:p>
    <w:p w:rsidR="005A50D6" w:rsidRPr="00391C72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391C72">
        <w:rPr>
          <w:rFonts w:ascii="Calibri" w:eastAsia="Calibri" w:hAnsi="Calibri" w:cs="Calibri"/>
          <w:color w:val="000000"/>
          <w:sz w:val="22"/>
          <w:szCs w:val="22"/>
        </w:rPr>
        <w:t xml:space="preserve">Embedded </w:t>
      </w:r>
      <w:r w:rsidRPr="00391C72">
        <w:rPr>
          <w:rFonts w:ascii="Calibri" w:eastAsia="Calibri" w:hAnsi="Calibri" w:cs="Calibri"/>
          <w:color w:val="000000"/>
          <w:sz w:val="22"/>
          <w:szCs w:val="22"/>
        </w:rPr>
        <w:t>Windchill</w:t>
      </w:r>
      <w:r w:rsidRPr="00391C72">
        <w:rPr>
          <w:rFonts w:ascii="Calibri" w:eastAsia="Calibri" w:hAnsi="Calibri" w:cs="Calibri"/>
          <w:color w:val="000000"/>
          <w:sz w:val="22"/>
          <w:szCs w:val="22"/>
        </w:rPr>
        <w:t xml:space="preserve"> browser testing for </w:t>
      </w:r>
      <w:r w:rsidRPr="00391C72">
        <w:rPr>
          <w:rFonts w:ascii="Calibri" w:eastAsia="Calibri" w:hAnsi="Calibri" w:cs="Calibri"/>
          <w:color w:val="000000"/>
          <w:sz w:val="22"/>
          <w:szCs w:val="22"/>
        </w:rPr>
        <w:t>Creo</w:t>
      </w:r>
      <w:r w:rsidRPr="00391C72">
        <w:rPr>
          <w:rFonts w:ascii="Calibri" w:eastAsia="Calibri" w:hAnsi="Calibri" w:cs="Calibri"/>
          <w:color w:val="000000"/>
          <w:sz w:val="22"/>
          <w:szCs w:val="22"/>
        </w:rPr>
        <w:t xml:space="preserve"> 3.0.</w:t>
      </w:r>
    </w:p>
    <w:p w:rsidR="005A50D6" w:rsidRPr="00391C72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391C72">
        <w:rPr>
          <w:rFonts w:ascii="Calibri" w:eastAsia="Calibri" w:hAnsi="Calibri" w:cs="Calibri"/>
          <w:color w:val="000000"/>
          <w:sz w:val="22"/>
          <w:szCs w:val="22"/>
        </w:rPr>
        <w:t xml:space="preserve">UI testing for </w:t>
      </w:r>
      <w:r w:rsidRPr="00391C72">
        <w:rPr>
          <w:rFonts w:ascii="Calibri" w:eastAsia="Calibri" w:hAnsi="Calibri" w:cs="Calibri"/>
          <w:color w:val="000000"/>
          <w:sz w:val="22"/>
          <w:szCs w:val="22"/>
        </w:rPr>
        <w:t>Creo</w:t>
      </w:r>
      <w:r w:rsidRPr="00391C72">
        <w:rPr>
          <w:rFonts w:ascii="Calibri" w:eastAsia="Calibri" w:hAnsi="Calibri" w:cs="Calibri"/>
          <w:color w:val="000000"/>
          <w:sz w:val="22"/>
          <w:szCs w:val="22"/>
        </w:rPr>
        <w:t xml:space="preserve"> 3.0 </w:t>
      </w:r>
    </w:p>
    <w:p w:rsidR="005A50D6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391C72">
        <w:rPr>
          <w:rFonts w:ascii="Calibri" w:eastAsia="Calibri" w:hAnsi="Calibri" w:cs="Calibri"/>
          <w:color w:val="000000"/>
          <w:sz w:val="22"/>
          <w:szCs w:val="22"/>
        </w:rPr>
        <w:t>Test and qualify the software for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upcoming releases and support</w:t>
      </w:r>
    </w:p>
    <w:p w:rsidR="005A50D6" w:rsidRPr="00391C72" w:rsidP="005A50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4F81BD"/>
          <w:sz w:val="22"/>
          <w:szCs w:val="22"/>
        </w:rPr>
        <w:t>Project: 4</w:t>
      </w:r>
      <w:r w:rsidRPr="00391C72">
        <w:rPr>
          <w:rFonts w:ascii="Calibri" w:eastAsia="Calibri" w:hAnsi="Calibri" w:cs="Calibri"/>
          <w:b/>
          <w:color w:val="4F81BD"/>
          <w:sz w:val="22"/>
          <w:szCs w:val="22"/>
        </w:rPr>
        <w:t>]</w:t>
      </w:r>
      <w:r w:rsidRPr="00391C72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Components Modeling</w:t>
      </w:r>
    </w:p>
    <w:p w:rsidR="005A50D6" w:rsidRPr="001F675D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F67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Accept requests for Component Designing Globally</w:t>
      </w:r>
    </w:p>
    <w:p w:rsidR="005A50D6" w:rsidRPr="001F675D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>Create new Whirlpool Part, CAD model, 2D drawing using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Creo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Parametric 3.0</w:t>
      </w:r>
    </w:p>
    <w:p w:rsidR="005A50D6" w:rsidRPr="002F640A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Creating CN for new request in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Windchill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10.2</w:t>
      </w:r>
    </w:p>
    <w:p w:rsidR="005A50D6" w:rsidRPr="001F675D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Compare Drawings existing and new in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Creo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view 3.0</w:t>
      </w:r>
    </w:p>
    <w:p w:rsidR="005A50D6" w:rsidRPr="003A09F6" w:rsidP="005A50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>Role in new Part Release Process</w:t>
      </w:r>
    </w:p>
    <w:p w:rsidR="005A50D6" w:rsidRPr="00AD3CEB" w:rsidP="005A50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4F81BD"/>
          <w:sz w:val="22"/>
          <w:szCs w:val="22"/>
        </w:rPr>
        <w:t xml:space="preserve">Project 5]: </w:t>
      </w:r>
      <w:r w:rsidRPr="00AD3CEB">
        <w:rPr>
          <w:rFonts w:ascii="Calibri" w:eastAsia="Calibri" w:hAnsi="Calibri" w:cs="Calibri"/>
          <w:b/>
          <w:color w:val="000000"/>
          <w:sz w:val="22"/>
          <w:szCs w:val="22"/>
        </w:rPr>
        <w:t>PLM Implementation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Designed and Developed concept for </w:t>
      </w:r>
      <w:r w:rsidRPr="002F640A">
        <w:rPr>
          <w:rFonts w:ascii="Calibri" w:eastAsia="Calibri" w:hAnsi="Calibri" w:cs="Calibri"/>
          <w:b/>
          <w:bCs/>
          <w:color w:val="000000"/>
          <w:sz w:val="22"/>
          <w:szCs w:val="22"/>
        </w:rPr>
        <w:t>global change process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Windchill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11.0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 Documentation of Process using </w:t>
      </w:r>
      <w:r w:rsidRPr="002F640A">
        <w:rPr>
          <w:rFonts w:ascii="Calibri" w:eastAsia="Calibri" w:hAnsi="Calibri" w:cs="Calibri"/>
          <w:b/>
          <w:bCs/>
          <w:color w:val="000000"/>
          <w:sz w:val="22"/>
          <w:szCs w:val="22"/>
        </w:rPr>
        <w:t>Lucid Chart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tool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OCM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plan of Project using </w:t>
      </w:r>
      <w:r w:rsidRPr="002F640A">
        <w:rPr>
          <w:rFonts w:ascii="Calibri" w:eastAsia="Calibri" w:hAnsi="Calibri" w:cs="Calibri"/>
          <w:b/>
          <w:bCs/>
          <w:color w:val="000000"/>
          <w:sz w:val="22"/>
          <w:szCs w:val="22"/>
        </w:rPr>
        <w:t>SmartSheet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tool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Provided Hyper care for different categories within organization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>Testing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all processes in different </w:t>
      </w:r>
      <w:r>
        <w:rPr>
          <w:rFonts w:ascii="Calibri" w:eastAsia="Calibri" w:hAnsi="Calibri" w:cs="Calibri"/>
          <w:color w:val="000000"/>
          <w:sz w:val="22"/>
          <w:szCs w:val="22"/>
        </w:rPr>
        <w:t>windchill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environments</w:t>
      </w:r>
    </w:p>
    <w:p w:rsidR="005A50D6" w:rsidRPr="002F640A" w:rsidP="005A50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Analyze Enhancements in 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>windchill</w:t>
      </w:r>
      <w:r w:rsidRPr="002F640A">
        <w:rPr>
          <w:rFonts w:ascii="Calibri" w:eastAsia="Calibri" w:hAnsi="Calibri" w:cs="Calibri"/>
          <w:color w:val="000000"/>
          <w:sz w:val="22"/>
          <w:szCs w:val="22"/>
        </w:rPr>
        <w:t xml:space="preserve"> by </w:t>
      </w:r>
      <w:r w:rsidRPr="002F640A">
        <w:rPr>
          <w:rFonts w:ascii="Calibri" w:eastAsia="Calibri" w:hAnsi="Calibri" w:cs="Calibri"/>
          <w:b/>
          <w:bCs/>
          <w:color w:val="000000"/>
          <w:sz w:val="22"/>
          <w:szCs w:val="22"/>
        </w:rPr>
        <w:t>Rational tool</w:t>
      </w:r>
    </w:p>
    <w:p w:rsidR="005A50D6" w:rsidRPr="002F640A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</w:p>
    <w:p w:rsidR="005A50D6" w:rsidRPr="00217EB1" w:rsidP="005A50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Calibri" w:hAnsi="Calibri" w:cs="Calibri"/>
          <w:bCs/>
          <w:color w:val="000000"/>
          <w:sz w:val="22"/>
          <w:szCs w:val="22"/>
        </w:rPr>
      </w:pPr>
    </w:p>
    <w:p w:rsidR="00F44D3A" w:rsidP="00F44D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color w:val="000000"/>
          <w:sz w:val="22"/>
          <w:szCs w:val="22"/>
        </w:rPr>
      </w:pPr>
    </w:p>
    <w:p w:rsidR="00311963" w:rsidRPr="00525D2E" w:rsidP="00525D2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</w:pPr>
      <w:r w:rsidRPr="00525D2E"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  <w:t>EDUCATION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 w:rsidRPr="000F44B3" w:rsidP="000F44B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0F44B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Bachelor in </w:t>
      </w:r>
      <w:r w:rsidRPr="000F44B3" w:rsidR="00375AAC">
        <w:rPr>
          <w:rFonts w:ascii="Palatino Linotype" w:eastAsia="Palatino Linotype" w:hAnsi="Palatino Linotype" w:cs="Palatino Linotype"/>
          <w:color w:val="000000"/>
          <w:sz w:val="20"/>
          <w:szCs w:val="20"/>
        </w:rPr>
        <w:t>Engineering (E&amp;TC</w:t>
      </w:r>
      <w:r w:rsidRPr="000F44B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) from MGM's Jawaharlal Nehru Engineering College, Aurangabad with 70%</w:t>
      </w:r>
      <w:r w:rsidR="00FF5224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in 2012</w:t>
      </w:r>
    </w:p>
    <w:p w:rsidR="00311963" w:rsidRPr="004D791E" w:rsidP="000F44B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12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th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from 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Degloor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College 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Degloor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with 80.85%</w:t>
      </w:r>
      <w:r w:rsidR="00FF5224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in 2007</w:t>
      </w:r>
    </w:p>
    <w:p w:rsidR="00311963" w:rsidRPr="004D791E" w:rsidP="000F44B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10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th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from 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Manavya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Vikas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Vidhyalaya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, </w:t>
      </w:r>
      <w:r w:rsidRPr="004D791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Degloor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with 77.78%</w:t>
      </w:r>
      <w:r w:rsidR="00FF5224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in 2005</w:t>
      </w:r>
    </w:p>
    <w:p w:rsidR="00FF06EC" w:rsidP="00FF06E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</w:p>
    <w:p w:rsidR="00311963" w:rsidRPr="00525D2E" w:rsidP="00525D2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tabs>
          <w:tab w:val="left" w:pos="285"/>
          <w:tab w:val="center" w:pos="5234"/>
        </w:tabs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Pr="00525D2E"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  <w:t>TECHNICAL SKILLS</w:t>
      </w:r>
    </w:p>
    <w:p w:rsidR="00FF06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Technical 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Tools</w:t>
      </w:r>
      <w:r w:rsidR="002C369B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        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:</w:t>
      </w:r>
      <w:r w:rsidR="00B4614C"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 w:rsidR="004A6927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Putty, </w:t>
      </w:r>
      <w:r w:rsidR="00AE496E">
        <w:rPr>
          <w:rFonts w:ascii="Palatino Linotype" w:eastAsia="Palatino Linotype" w:hAnsi="Palatino Linotype" w:cs="Palatino Linotype"/>
          <w:color w:val="000000"/>
          <w:sz w:val="20"/>
          <w:szCs w:val="20"/>
        </w:rPr>
        <w:t>M</w:t>
      </w:r>
      <w:r w:rsidRPr="004A6927" w:rsidR="004A6927">
        <w:rPr>
          <w:rFonts w:ascii="Palatino Linotype" w:eastAsia="Palatino Linotype" w:hAnsi="Palatino Linotype" w:cs="Palatino Linotype"/>
          <w:color w:val="000000"/>
          <w:sz w:val="20"/>
          <w:szCs w:val="20"/>
        </w:rPr>
        <w:t>obaxterm</w:t>
      </w:r>
      <w:r w:rsidR="004A6927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SQL Developer,</w:t>
      </w:r>
      <w:r w:rsidR="00AE496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Eclipse, </w:t>
      </w:r>
      <w:r w:rsidR="00CD7C2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SVN, </w:t>
      </w:r>
      <w:r w:rsidR="000F44B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VM, ServiceNow, JIRA. etc</w:t>
      </w:r>
    </w:p>
    <w:p w:rsidR="007147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PLM Application</w:t>
      </w:r>
      <w:r w:rsidR="002C369B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    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: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Windchill PDMLink 11.1, Windchill Nevigate, Windchill WPA</w:t>
      </w:r>
      <w:r w:rsidR="00C03D3B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Cognose, WGM, DTI</w:t>
      </w:r>
    </w:p>
    <w:p w:rsidR="002C369B" w:rsidRPr="0097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Designing </w:t>
      </w:r>
      <w:r w:rsidR="00D922AB">
        <w:rPr>
          <w:rFonts w:ascii="Palatino Linotype" w:eastAsia="Palatino Linotype" w:hAnsi="Palatino Linotype" w:cs="Palatino Linotype"/>
          <w:color w:val="000000"/>
          <w:sz w:val="20"/>
          <w:szCs w:val="20"/>
        </w:rPr>
        <w:t>Tools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       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:</w:t>
      </w:r>
      <w:r w:rsidR="00D922AB">
        <w:rPr>
          <w:color w:val="000000"/>
          <w:sz w:val="20"/>
          <w:szCs w:val="20"/>
        </w:rPr>
        <w:tab/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Creo parametric </w:t>
      </w:r>
      <w:r w:rsidR="00C03D3B">
        <w:rPr>
          <w:rFonts w:ascii="Palatino Linotype" w:eastAsia="Palatino Linotype" w:hAnsi="Palatino Linotype" w:cs="Palatino Linotype"/>
          <w:sz w:val="20"/>
          <w:szCs w:val="20"/>
        </w:rPr>
        <w:t>7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.0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Creo View 4.0,</w:t>
      </w:r>
      <w:r w:rsidRPr="0097444F"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AutoCAD 2018</w:t>
      </w:r>
      <w:r w:rsidR="00D922AB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Creo View adapter </w:t>
      </w:r>
      <w:r w:rsidR="0025563D">
        <w:rPr>
          <w:rFonts w:ascii="Palatino Linotype" w:eastAsia="Palatino Linotype" w:hAnsi="Palatino Linotype" w:cs="Palatino Linotype"/>
          <w:color w:val="000000"/>
          <w:sz w:val="20"/>
          <w:szCs w:val="20"/>
        </w:rPr>
        <w:t>7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.1 etc</w:t>
      </w:r>
    </w:p>
    <w:p w:rsidR="00FF06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Others</w:t>
      </w:r>
      <w:r w:rsidR="002C369B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                        :</w:t>
      </w:r>
      <w:r w:rsidR="002C369B"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LucidChart, Smartsheet, </w:t>
      </w:r>
      <w:r w:rsidR="002F640A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Rational Tool,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Data Studio</w:t>
      </w:r>
      <w:r w:rsidR="00DF576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</w:t>
      </w:r>
      <w:r w:rsidR="00B4614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AA2261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Expertise </w:t>
      </w:r>
      <w:r w:rsidR="00C47219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 MS</w:t>
      </w:r>
      <w:r w:rsidR="0097444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Excel</w:t>
      </w:r>
      <w:r w:rsidR="00AA2261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Presentations</w:t>
      </w:r>
      <w:r w:rsidR="00D068B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etc.</w:t>
      </w:r>
      <w:r w:rsidR="00B4614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</w:t>
      </w:r>
    </w:p>
    <w:p w:rsidR="00FF06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FF06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FF06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2C36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75AA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A09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A09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 w:rsidRPr="00525D2E" w:rsidP="00525D2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</w:pPr>
      <w:r w:rsidRPr="00525D2E"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  <w:t>STRENGTHS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B7507D">
        <w:rPr>
          <w:rFonts w:ascii="Palatino Linotype" w:eastAsia="Palatino Linotype" w:hAnsi="Palatino Linotype" w:cs="Palatino Linotype"/>
          <w:color w:val="000000"/>
          <w:sz w:val="20"/>
          <w:szCs w:val="20"/>
        </w:rPr>
        <w:t>Adaptable and a quick learner.</w:t>
      </w:r>
    </w:p>
    <w:p w:rsidR="00311963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Possess skills to work under pressure.</w:t>
      </w:r>
    </w:p>
    <w:p w:rsidR="00311963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Team player with strong analytical. </w:t>
      </w:r>
    </w:p>
    <w:p w:rsidR="00FF06EC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Strong organizational abilities.</w:t>
      </w:r>
    </w:p>
    <w:p w:rsidR="00FF06EC" w:rsidP="00FF06E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</w:p>
    <w:p w:rsidR="00311963" w:rsidRPr="00B7507D" w:rsidP="00FF06EC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</w:pPr>
      <w:r w:rsidRPr="00B7507D"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  <w:t>ACCOLADES</w:t>
      </w:r>
    </w:p>
    <w:p w:rsidR="00311963" w:rsidP="00FF06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 w:rsidRPr="00FF06EC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FF06E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Active member of </w:t>
      </w:r>
      <w:r w:rsidRPr="00FF06EC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N.S.S</w:t>
      </w:r>
    </w:p>
    <w:p w:rsidR="00FF06EC" w:rsidRPr="00FF06EC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Got the </w:t>
      </w:r>
      <w:r w:rsidRPr="00B7507D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STAR award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form Whirlpool Asia LLP Limited for successful deployment of the </w:t>
      </w:r>
      <w:r w:rsidR="0039094D">
        <w:rPr>
          <w:rFonts w:ascii="Palatino Linotype" w:eastAsia="Palatino Linotype" w:hAnsi="Palatino Linotype" w:cs="Palatino Linotype"/>
          <w:color w:val="000000"/>
          <w:sz w:val="20"/>
          <w:szCs w:val="20"/>
        </w:rPr>
        <w:t>GCN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project.</w:t>
      </w:r>
    </w:p>
    <w:p w:rsidR="00FF06EC" w:rsidRPr="00FF06EC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Got the </w:t>
      </w:r>
      <w:r w:rsidRPr="00B7507D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INSTA award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form Infosys Limited for successfully pulling o</w:t>
      </w:r>
      <w:r w:rsidR="00A2153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ut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the project from escalation.</w:t>
      </w:r>
    </w:p>
    <w:p w:rsidR="00FF06EC" w:rsidRPr="00FF06EC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Certified with WPD process driven by Whirlpool Asia LLP Limited </w:t>
      </w:r>
    </w:p>
    <w:p w:rsidR="0064206F" w:rsidRPr="00FF06EC" w:rsidP="00B750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FF06EC">
        <w:rPr>
          <w:rFonts w:ascii="Palatino Linotype" w:eastAsia="Palatino Linotype" w:hAnsi="Palatino Linotype" w:cs="Palatino Linotype"/>
          <w:color w:val="000000"/>
          <w:sz w:val="20"/>
          <w:szCs w:val="20"/>
        </w:rPr>
        <w:t>Participation in WBT program in ENDRESS+HAUSER Company, Aurangabad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:rsidR="00311963" w:rsidP="000F2A4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</w:p>
    <w:p w:rsidR="00311963" w:rsidRPr="00B7507D" w:rsidP="00525D2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jc w:val="center"/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</w:pPr>
      <w:r w:rsidRPr="00B7507D">
        <w:rPr>
          <w:rFonts w:ascii="Palatino Linotype" w:eastAsia="Palatino Linotype" w:hAnsi="Palatino Linotype" w:cs="Palatino Linotype"/>
          <w:b/>
          <w:color w:val="000000"/>
          <w:sz w:val="20"/>
          <w:szCs w:val="20"/>
          <w:u w:val="single"/>
        </w:rPr>
        <w:t>PERSONAL DETAILS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Date of Birth: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1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  <w:vertAlign w:val="superscript"/>
        </w:rPr>
        <w:t>st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June 1988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Language Known: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English, Hindi and Marathi.</w:t>
      </w:r>
    </w:p>
    <w:p w:rsidR="00311963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:rsidR="00311963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1909" w:h="16834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FF53A1"/>
    <w:multiLevelType w:val="multilevel"/>
    <w:tmpl w:val="07662CCA"/>
    <w:lvl w:ilvl="0">
      <w:start w:val="1"/>
      <w:numFmt w:val="bullet"/>
      <w:lvlText w:val="❧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23A05989"/>
    <w:multiLevelType w:val="hybridMultilevel"/>
    <w:tmpl w:val="EFFC1856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E94F38"/>
    <w:multiLevelType w:val="multilevel"/>
    <w:tmpl w:val="D5DCDD68"/>
    <w:lvl w:ilvl="0">
      <w:start w:val="1"/>
      <w:numFmt w:val="bullet"/>
      <w:lvlText w:val="❧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3FEC0D7F"/>
    <w:multiLevelType w:val="multilevel"/>
    <w:tmpl w:val="0B68FE86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9881F62"/>
    <w:multiLevelType w:val="multilevel"/>
    <w:tmpl w:val="5512E396"/>
    <w:lvl w:ilvl="0">
      <w:start w:val="1"/>
      <w:numFmt w:val="bullet"/>
      <w:lvlText w:val="❧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5C4A41F9"/>
    <w:multiLevelType w:val="multilevel"/>
    <w:tmpl w:val="7444CBCE"/>
    <w:lvl w:ilvl="0">
      <w:start w:val="1"/>
      <w:numFmt w:val="bullet"/>
      <w:lvlText w:val="➢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6F8463E1"/>
    <w:multiLevelType w:val="hybridMultilevel"/>
    <w:tmpl w:val="FC7CB6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963"/>
    <w:rsid w:val="0004106C"/>
    <w:rsid w:val="000C74F7"/>
    <w:rsid w:val="000D3B4D"/>
    <w:rsid w:val="000D7D4D"/>
    <w:rsid w:val="000F2A4C"/>
    <w:rsid w:val="000F44B3"/>
    <w:rsid w:val="000F485E"/>
    <w:rsid w:val="000F672A"/>
    <w:rsid w:val="00156A2C"/>
    <w:rsid w:val="00167583"/>
    <w:rsid w:val="00174D16"/>
    <w:rsid w:val="001A0B2D"/>
    <w:rsid w:val="001F0160"/>
    <w:rsid w:val="001F675D"/>
    <w:rsid w:val="00215B60"/>
    <w:rsid w:val="00217EB1"/>
    <w:rsid w:val="00241D73"/>
    <w:rsid w:val="0025563D"/>
    <w:rsid w:val="0026226D"/>
    <w:rsid w:val="002C369B"/>
    <w:rsid w:val="002D5476"/>
    <w:rsid w:val="002F0C83"/>
    <w:rsid w:val="002F640A"/>
    <w:rsid w:val="00311963"/>
    <w:rsid w:val="00312C26"/>
    <w:rsid w:val="00325780"/>
    <w:rsid w:val="00352FD2"/>
    <w:rsid w:val="0037088D"/>
    <w:rsid w:val="00372A8A"/>
    <w:rsid w:val="00375AAC"/>
    <w:rsid w:val="0039094D"/>
    <w:rsid w:val="00391C72"/>
    <w:rsid w:val="003A09F6"/>
    <w:rsid w:val="003B4939"/>
    <w:rsid w:val="003D712E"/>
    <w:rsid w:val="003F3B19"/>
    <w:rsid w:val="00440EE1"/>
    <w:rsid w:val="00447DC1"/>
    <w:rsid w:val="0045308D"/>
    <w:rsid w:val="004931F4"/>
    <w:rsid w:val="004A4B60"/>
    <w:rsid w:val="004A6927"/>
    <w:rsid w:val="004D791E"/>
    <w:rsid w:val="005025B4"/>
    <w:rsid w:val="005060FD"/>
    <w:rsid w:val="005234FA"/>
    <w:rsid w:val="00525671"/>
    <w:rsid w:val="00525D2E"/>
    <w:rsid w:val="0057126F"/>
    <w:rsid w:val="00597DC7"/>
    <w:rsid w:val="005A50D6"/>
    <w:rsid w:val="005F6AC5"/>
    <w:rsid w:val="00610805"/>
    <w:rsid w:val="00614E0A"/>
    <w:rsid w:val="0064206F"/>
    <w:rsid w:val="006870DF"/>
    <w:rsid w:val="006B6F14"/>
    <w:rsid w:val="006B7116"/>
    <w:rsid w:val="006E2840"/>
    <w:rsid w:val="006E6902"/>
    <w:rsid w:val="007023F1"/>
    <w:rsid w:val="0071479E"/>
    <w:rsid w:val="0072391E"/>
    <w:rsid w:val="00743326"/>
    <w:rsid w:val="007518C7"/>
    <w:rsid w:val="00761D41"/>
    <w:rsid w:val="007C4579"/>
    <w:rsid w:val="007E19FA"/>
    <w:rsid w:val="00803AD0"/>
    <w:rsid w:val="00803CDE"/>
    <w:rsid w:val="00834139"/>
    <w:rsid w:val="00847E7D"/>
    <w:rsid w:val="008675A8"/>
    <w:rsid w:val="008B0009"/>
    <w:rsid w:val="009107D2"/>
    <w:rsid w:val="0092748B"/>
    <w:rsid w:val="0093238A"/>
    <w:rsid w:val="0097444F"/>
    <w:rsid w:val="009B4630"/>
    <w:rsid w:val="009B7E12"/>
    <w:rsid w:val="00A07C4E"/>
    <w:rsid w:val="00A1225E"/>
    <w:rsid w:val="00A13DAE"/>
    <w:rsid w:val="00A169DF"/>
    <w:rsid w:val="00A21532"/>
    <w:rsid w:val="00A31F5C"/>
    <w:rsid w:val="00A734DE"/>
    <w:rsid w:val="00AA2261"/>
    <w:rsid w:val="00AB2A14"/>
    <w:rsid w:val="00AD0EDA"/>
    <w:rsid w:val="00AD3CEB"/>
    <w:rsid w:val="00AD5382"/>
    <w:rsid w:val="00AE0283"/>
    <w:rsid w:val="00AE496E"/>
    <w:rsid w:val="00AF0DA8"/>
    <w:rsid w:val="00B31CAF"/>
    <w:rsid w:val="00B4614C"/>
    <w:rsid w:val="00B51DD2"/>
    <w:rsid w:val="00B7507D"/>
    <w:rsid w:val="00B81F5D"/>
    <w:rsid w:val="00B84502"/>
    <w:rsid w:val="00BC21F3"/>
    <w:rsid w:val="00C02D9A"/>
    <w:rsid w:val="00C03D3B"/>
    <w:rsid w:val="00C31C85"/>
    <w:rsid w:val="00C4276B"/>
    <w:rsid w:val="00C44C71"/>
    <w:rsid w:val="00C47219"/>
    <w:rsid w:val="00CD061F"/>
    <w:rsid w:val="00CD3973"/>
    <w:rsid w:val="00CD7C2E"/>
    <w:rsid w:val="00D068BF"/>
    <w:rsid w:val="00D15A0A"/>
    <w:rsid w:val="00D35DBF"/>
    <w:rsid w:val="00D922AB"/>
    <w:rsid w:val="00DA1526"/>
    <w:rsid w:val="00DA5D85"/>
    <w:rsid w:val="00DE5492"/>
    <w:rsid w:val="00DF5763"/>
    <w:rsid w:val="00DF65A4"/>
    <w:rsid w:val="00E1724D"/>
    <w:rsid w:val="00E176BD"/>
    <w:rsid w:val="00E21838"/>
    <w:rsid w:val="00E40AA4"/>
    <w:rsid w:val="00E62493"/>
    <w:rsid w:val="00E71246"/>
    <w:rsid w:val="00EB4E70"/>
    <w:rsid w:val="00F15299"/>
    <w:rsid w:val="00F42916"/>
    <w:rsid w:val="00F44D3A"/>
    <w:rsid w:val="00F72007"/>
    <w:rsid w:val="00FD782D"/>
    <w:rsid w:val="00FF06EC"/>
    <w:rsid w:val="00FF5224"/>
  </w:rsids>
  <m:mathPr>
    <m:mathFont m:val="Cambria Math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18"/>
        <w:szCs w:val="18"/>
        <w:lang w:val="en-US" w:eastAsia="en-IN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name w:val="a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3973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973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A13DAE"/>
    <w:pPr>
      <w:ind w:left="720"/>
      <w:contextualSpacing/>
    </w:pPr>
    <w:rPr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https://rdxfootmark.naukri.com/v2/track/openCv?trackingInfo=3899379772dd4e05f9be525678ebc964134f4b0419514c4847440321091b5b58120b150315465f5909435601514841481f0f2b561358191b195115495d0c00584e4209430247460c590858184508105042445b0c0f054e4108120211474a411b02154e49405d58380c4f03434f1208130612494a411b0b15416a44564a141a245d4340010e120b13435e5a0b4356014a4857034b4a5a015349110816011443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12998</TotalTime>
  <Pages>3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</cp:lastModifiedBy>
  <cp:revision>436</cp:revision>
  <dcterms:created xsi:type="dcterms:W3CDTF">2021-02-04T08:49:00Z</dcterms:created>
  <dcterms:modified xsi:type="dcterms:W3CDTF">2022-05-30T04:22:00Z</dcterms:modified>
</cp:coreProperties>
</file>