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60C0C" w:rsidP="00232BD7" w14:paraId="099325D3" w14:textId="31DB81DC">
      <w:pPr>
        <w:pStyle w:val="BodyText"/>
        <w:tabs>
          <w:tab w:val="left" w:pos="1569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</w:t>
      </w:r>
      <w:r>
        <w:rPr>
          <w:rFonts w:asciiTheme="minorHAnsi" w:hAnsiTheme="minorHAnsi" w:cstheme="minorHAnsi"/>
        </w:rPr>
        <w:t>Name</w:t>
      </w:r>
      <w:r>
        <w:rPr>
          <w:rFonts w:asciiTheme="minorHAnsi" w:hAnsiTheme="minorHAnsi" w:cstheme="minorHAnsi"/>
        </w:rPr>
        <w:t xml:space="preserve">               </w:t>
      </w:r>
      <w:r>
        <w:rPr>
          <w:rFonts w:asciiTheme="minorHAnsi" w:hAnsiTheme="minorHAnsi" w:cstheme="minorHAnsi"/>
        </w:rPr>
        <w:t xml:space="preserve">  :</w:t>
      </w:r>
      <w:r>
        <w:rPr>
          <w:rFonts w:asciiTheme="minorHAnsi" w:hAnsiTheme="minorHAnsi" w:cstheme="minorHAnsi"/>
        </w:rPr>
        <w:t xml:space="preserve"> Shreyas Padmakar Karhadkar</w:t>
      </w:r>
    </w:p>
    <w:p w:rsidR="00591C15" w:rsidRPr="004D6931" w14:paraId="7C2E1343" w14:textId="2BE02EE5">
      <w:pPr>
        <w:pStyle w:val="BodyText"/>
        <w:tabs>
          <w:tab w:val="left" w:pos="1569"/>
        </w:tabs>
        <w:ind w:left="190"/>
        <w:rPr>
          <w:rFonts w:asciiTheme="minorHAnsi" w:hAnsiTheme="minorHAnsi" w:cstheme="minorHAnsi"/>
        </w:rPr>
      </w:pPr>
      <w:r w:rsidRPr="004D6931">
        <w:rPr>
          <w:rFonts w:asciiTheme="minorHAnsi" w:hAnsiTheme="minorHAnsi" w:cstheme="minorHAnsi"/>
        </w:rPr>
        <w:t>Experience</w:t>
      </w:r>
      <w:r w:rsidRPr="004D6931">
        <w:rPr>
          <w:rFonts w:asciiTheme="minorHAnsi" w:hAnsiTheme="minorHAnsi" w:cstheme="minorHAnsi"/>
        </w:rPr>
        <w:tab/>
        <w:t>:</w:t>
      </w:r>
      <w:r w:rsidRPr="004D6931">
        <w:rPr>
          <w:rFonts w:asciiTheme="minorHAnsi" w:hAnsiTheme="minorHAnsi" w:cstheme="minorHAnsi"/>
          <w:spacing w:val="49"/>
        </w:rPr>
        <w:t xml:space="preserve"> </w:t>
      </w:r>
      <w:r w:rsidR="00C7237A">
        <w:rPr>
          <w:rFonts w:asciiTheme="minorHAnsi" w:hAnsiTheme="minorHAnsi" w:cstheme="minorHAnsi"/>
        </w:rPr>
        <w:t>6</w:t>
      </w:r>
      <w:r w:rsidR="00232BD7">
        <w:rPr>
          <w:rFonts w:asciiTheme="minorHAnsi" w:hAnsiTheme="minorHAnsi" w:cstheme="minorHAnsi"/>
        </w:rPr>
        <w:t xml:space="preserve"> Years</w:t>
      </w:r>
    </w:p>
    <w:p w:rsidR="00C60C0C" w14:paraId="161A43DE" w14:textId="30BED25C">
      <w:pPr>
        <w:pStyle w:val="BodyText"/>
        <w:tabs>
          <w:tab w:val="left" w:pos="1564"/>
        </w:tabs>
        <w:ind w:left="190" w:right="5997"/>
      </w:pPr>
      <w:r w:rsidRPr="004D6931">
        <w:rPr>
          <w:rFonts w:asciiTheme="minorHAnsi" w:hAnsiTheme="minorHAnsi" w:cstheme="minorHAnsi"/>
        </w:rPr>
        <w:t>Email</w:t>
      </w:r>
      <w:r w:rsidRPr="004D6931">
        <w:rPr>
          <w:rFonts w:asciiTheme="minorHAnsi" w:hAnsiTheme="minorHAnsi" w:cstheme="minorHAnsi"/>
        </w:rPr>
        <w:tab/>
        <w:t xml:space="preserve">: </w:t>
      </w:r>
      <w:r w:rsidR="00232BD7">
        <w:rPr>
          <w:rFonts w:asciiTheme="minorHAnsi" w:hAnsiTheme="minorHAnsi" w:cstheme="minorHAnsi"/>
        </w:rPr>
        <w:t>Shreyas0293@gmail.com</w:t>
      </w:r>
    </w:p>
    <w:p w:rsidR="00591C15" w:rsidRPr="004D6931" w14:paraId="0EA5FAE9" w14:textId="0B19C7BD">
      <w:pPr>
        <w:pStyle w:val="BodyText"/>
        <w:tabs>
          <w:tab w:val="left" w:pos="1564"/>
        </w:tabs>
        <w:ind w:left="190" w:right="5997"/>
        <w:rPr>
          <w:rFonts w:asciiTheme="minorHAnsi" w:hAnsiTheme="minorHAnsi" w:cstheme="minorHAnsi"/>
        </w:rPr>
      </w:pPr>
      <w:r w:rsidRPr="004D6931">
        <w:rPr>
          <w:rFonts w:asciiTheme="minorHAnsi" w:hAnsiTheme="minorHAnsi" w:cstheme="minorHAnsi"/>
        </w:rPr>
        <w:t>Mobile</w:t>
      </w:r>
      <w:r w:rsidRPr="004D6931">
        <w:rPr>
          <w:rFonts w:asciiTheme="minorHAnsi" w:hAnsiTheme="minorHAnsi" w:cstheme="minorHAnsi"/>
        </w:rPr>
        <w:tab/>
        <w:t>: +91</w:t>
      </w:r>
      <w:r w:rsidR="00232BD7">
        <w:rPr>
          <w:rFonts w:asciiTheme="minorHAnsi" w:hAnsiTheme="minorHAnsi" w:cstheme="minorHAnsi"/>
          <w:spacing w:val="-7"/>
        </w:rPr>
        <w:t xml:space="preserve"> 9403811482</w:t>
      </w:r>
    </w:p>
    <w:p w:rsidR="00591C15" w14:paraId="10978301" w14:textId="0AB936B7">
      <w:pPr>
        <w:pStyle w:val="BodyText"/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974090</wp:posOffset>
                </wp:positionH>
                <wp:positionV relativeFrom="paragraph">
                  <wp:posOffset>170815</wp:posOffset>
                </wp:positionV>
                <wp:extent cx="6422390" cy="180340"/>
                <wp:effectExtent l="0" t="0" r="0" b="0"/>
                <wp:wrapTopAndBottom/>
                <wp:docPr id="16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22390" cy="180340"/>
                          <a:chOff x="1534" y="269"/>
                          <a:chExt cx="10114" cy="284"/>
                        </a:xfrm>
                      </wpg:grpSpPr>
                      <wps:wsp xmlns:wps="http://schemas.microsoft.com/office/word/2010/wordprocessingShape">
                        <wps:cNvPr id="1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548" y="268"/>
                            <a:ext cx="10100" cy="269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33" y="537"/>
                            <a:ext cx="1011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9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548" y="268"/>
                            <a:ext cx="10100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91C15" w14:textId="77777777">
                              <w:pPr>
                                <w:spacing w:line="268" w:lineRule="exact"/>
                                <w:ind w:left="10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</w:rPr>
                                <w:t>CAREER SUMMARY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" o:spid="_x0000_s1025" style="width:505.7pt;height:14.2pt;margin-top:13.45pt;margin-left:76.7pt;mso-position-horizontal-relative:page;mso-wrap-distance-left:0;mso-wrap-distance-right:0;position:absolute;z-index:-251656192" coordorigin="1534,269" coordsize="10114,284">
                <v:rect id="Rectangle 20" o:spid="_x0000_s1026" style="width:10100;height:269;left:1548;mso-wrap-style:square;position:absolute;top:268;visibility:visible;v-text-anchor:top" fillcolor="#deeaf6" stroked="f"/>
                <v:rect id="Rectangle 19" o:spid="_x0000_s1027" style="width:10114;height:15;left:1533;mso-wrap-style:square;position:absolute;top:537;visibility:visible;v-text-anchor:top" fillcolor="black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28" type="#_x0000_t202" style="width:10100;height:269;left:1548;mso-wrap-style:square;position:absolute;top:268;visibility:visible;v-text-anchor:top" filled="f" stroked="f">
                  <v:textbox inset="0,0,0,0">
                    <w:txbxContent>
                      <w:p w:rsidR="00591C15" w14:paraId="2BCE783F" w14:textId="77777777">
                        <w:pPr>
                          <w:spacing w:line="268" w:lineRule="exact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</w:rPr>
                          <w:t>CAREER SUMMARY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591C15" w14:paraId="1F898659" w14:textId="77777777">
      <w:pPr>
        <w:pStyle w:val="BodyText"/>
        <w:spacing w:before="2"/>
        <w:rPr>
          <w:sz w:val="15"/>
        </w:rPr>
      </w:pPr>
    </w:p>
    <w:p w:rsidR="00A86C03" w:rsidRPr="004D6931" w:rsidP="00A86C03" w14:paraId="06FB73FC" w14:textId="6905B01C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55"/>
        <w:rPr>
          <w:rFonts w:asciiTheme="minorHAnsi" w:hAnsiTheme="minorHAnsi" w:cstheme="minorHAnsi"/>
        </w:rPr>
      </w:pPr>
      <w:r w:rsidRPr="004D6931">
        <w:rPr>
          <w:rFonts w:asciiTheme="minorHAnsi" w:hAnsiTheme="minorHAnsi" w:cstheme="minorHAnsi"/>
        </w:rPr>
        <w:t>Total</w:t>
      </w:r>
      <w:r w:rsidR="00232BD7">
        <w:rPr>
          <w:rFonts w:asciiTheme="minorHAnsi" w:hAnsiTheme="minorHAnsi" w:cstheme="minorHAnsi"/>
        </w:rPr>
        <w:t xml:space="preserve"> </w:t>
      </w:r>
      <w:r w:rsidR="00551F12">
        <w:rPr>
          <w:rFonts w:asciiTheme="minorHAnsi" w:hAnsiTheme="minorHAnsi" w:cstheme="minorHAnsi"/>
        </w:rPr>
        <w:t>6</w:t>
      </w:r>
      <w:r w:rsidR="00232BD7">
        <w:rPr>
          <w:rFonts w:asciiTheme="minorHAnsi" w:hAnsiTheme="minorHAnsi" w:cstheme="minorHAnsi"/>
        </w:rPr>
        <w:t xml:space="preserve"> </w:t>
      </w:r>
      <w:r w:rsidRPr="004D6931">
        <w:rPr>
          <w:rFonts w:asciiTheme="minorHAnsi" w:hAnsiTheme="minorHAnsi" w:cstheme="minorHAnsi"/>
          <w:b/>
        </w:rPr>
        <w:t xml:space="preserve">years </w:t>
      </w:r>
      <w:r w:rsidRPr="004D6931">
        <w:rPr>
          <w:rFonts w:asciiTheme="minorHAnsi" w:hAnsiTheme="minorHAnsi" w:cstheme="minorHAnsi"/>
        </w:rPr>
        <w:t>of competitive experience in IT industry</w:t>
      </w:r>
      <w:r w:rsidRPr="004D6931">
        <w:rPr>
          <w:rFonts w:asciiTheme="minorHAnsi" w:hAnsiTheme="minorHAnsi" w:cstheme="minorHAnsi"/>
        </w:rPr>
        <w:t>.</w:t>
      </w:r>
    </w:p>
    <w:p w:rsidR="002F1416" w:rsidRPr="004D6931" w:rsidP="00A86C03" w14:paraId="65F84789" w14:textId="4334506A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55"/>
        <w:rPr>
          <w:rFonts w:asciiTheme="minorHAnsi" w:hAnsiTheme="minorHAnsi" w:cstheme="minorHAnsi"/>
        </w:rPr>
      </w:pPr>
      <w:r w:rsidRPr="004D6931">
        <w:rPr>
          <w:rFonts w:asciiTheme="minorHAnsi" w:hAnsiTheme="minorHAnsi" w:cstheme="minorHAnsi"/>
        </w:rPr>
        <w:t>Eager beaver and can understand the business process quickly.</w:t>
      </w:r>
    </w:p>
    <w:p w:rsidR="00551F12" w14:paraId="112EE928" w14:textId="77777777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line="268" w:lineRule="exact"/>
        <w:rPr>
          <w:rFonts w:asciiTheme="minorHAnsi" w:hAnsiTheme="minorHAnsi" w:cstheme="minorHAnsi"/>
          <w:b/>
        </w:rPr>
      </w:pPr>
      <w:r w:rsidRPr="004D6931">
        <w:rPr>
          <w:rFonts w:asciiTheme="minorHAnsi" w:hAnsiTheme="minorHAnsi" w:cstheme="minorHAnsi"/>
        </w:rPr>
        <w:t xml:space="preserve">Experience of working in </w:t>
      </w:r>
      <w:r w:rsidRPr="004D6931">
        <w:rPr>
          <w:rFonts w:asciiTheme="minorHAnsi" w:hAnsiTheme="minorHAnsi" w:cstheme="minorHAnsi"/>
          <w:b/>
        </w:rPr>
        <w:t xml:space="preserve">Windchill </w:t>
      </w:r>
      <w:r w:rsidRPr="004D6931" w:rsidR="00A86C03">
        <w:rPr>
          <w:rFonts w:asciiTheme="minorHAnsi" w:hAnsiTheme="minorHAnsi" w:cstheme="minorHAnsi"/>
          <w:b/>
        </w:rPr>
        <w:t>Support</w:t>
      </w:r>
      <w:r w:rsidR="002B26A6">
        <w:rPr>
          <w:rFonts w:asciiTheme="minorHAnsi" w:hAnsiTheme="minorHAnsi" w:cstheme="minorHAnsi"/>
          <w:b/>
        </w:rPr>
        <w:t>, Windchill Testing &amp; Customization.</w:t>
      </w:r>
    </w:p>
    <w:p w:rsidR="00591C15" w:rsidRPr="00551F12" w:rsidP="00551F12" w14:paraId="1566974E" w14:textId="476799ED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line="268" w:lineRule="exact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>Experience in</w:t>
      </w:r>
      <w:r w:rsidRPr="004D6931">
        <w:rPr>
          <w:rFonts w:asciiTheme="minorHAnsi" w:hAnsiTheme="minorHAnsi" w:cstheme="minorHAnsi"/>
        </w:rPr>
        <w:t xml:space="preserve"> </w:t>
      </w:r>
      <w:r w:rsidRPr="004D6931">
        <w:rPr>
          <w:rFonts w:asciiTheme="minorHAnsi" w:hAnsiTheme="minorHAnsi" w:cstheme="minorHAnsi"/>
          <w:b/>
          <w:bCs/>
        </w:rPr>
        <w:t>Windchill Business Administration</w:t>
      </w:r>
      <w:r>
        <w:rPr>
          <w:rFonts w:asciiTheme="minorHAnsi" w:hAnsiTheme="minorHAnsi" w:cstheme="minorHAnsi"/>
          <w:i/>
        </w:rPr>
        <w:t xml:space="preserve"> </w:t>
      </w:r>
      <w:r>
        <w:rPr>
          <w:rFonts w:asciiTheme="minorHAnsi" w:hAnsiTheme="minorHAnsi" w:cstheme="minorHAnsi"/>
          <w:iCs/>
        </w:rPr>
        <w:t>and end to end support.</w:t>
      </w:r>
      <w:r w:rsidRPr="00551F12" w:rsidR="002B26A6">
        <w:rPr>
          <w:rFonts w:asciiTheme="minorHAnsi" w:hAnsiTheme="minorHAnsi" w:cstheme="minorHAnsi"/>
          <w:b/>
        </w:rPr>
        <w:t xml:space="preserve"> </w:t>
      </w:r>
    </w:p>
    <w:p w:rsidR="00232BD7" w:rsidRPr="00232BD7" w:rsidP="00232BD7" w14:paraId="37FE1E71" w14:textId="77777777">
      <w:pPr>
        <w:numPr>
          <w:ilvl w:val="0"/>
          <w:numId w:val="5"/>
        </w:numPr>
        <w:spacing w:line="276" w:lineRule="auto"/>
        <w:rPr>
          <w:rFonts w:eastAsia="Arial" w:asciiTheme="minorHAnsi" w:hAnsiTheme="minorHAnsi" w:cstheme="minorHAnsi"/>
          <w:bCs/>
        </w:rPr>
      </w:pPr>
      <w:r w:rsidRPr="00232BD7">
        <w:rPr>
          <w:rFonts w:eastAsia="Arial" w:asciiTheme="minorHAnsi" w:hAnsiTheme="minorHAnsi" w:cstheme="minorHAnsi"/>
          <w:bCs/>
        </w:rPr>
        <w:t>Experience in design and development of Sheetmetal components, Plastics, Electronics integration</w:t>
      </w:r>
    </w:p>
    <w:p w:rsidR="00232BD7" w:rsidRPr="00232BD7" w:rsidP="00232BD7" w14:paraId="2AE2B94E" w14:textId="4107A3E6">
      <w:pPr>
        <w:spacing w:line="276" w:lineRule="auto"/>
        <w:ind w:left="720"/>
        <w:rPr>
          <w:rFonts w:eastAsia="Arial" w:asciiTheme="minorHAnsi" w:hAnsiTheme="minorHAnsi" w:cstheme="minorHAnsi"/>
          <w:bCs/>
        </w:rPr>
      </w:pPr>
      <w:r w:rsidRPr="00232BD7">
        <w:rPr>
          <w:rFonts w:eastAsia="Arial" w:asciiTheme="minorHAnsi" w:hAnsiTheme="minorHAnsi" w:cstheme="minorHAnsi"/>
          <w:bCs/>
        </w:rPr>
        <w:t xml:space="preserve"> </w:t>
      </w:r>
      <w:r>
        <w:rPr>
          <w:rFonts w:eastAsia="Arial" w:asciiTheme="minorHAnsi" w:hAnsiTheme="minorHAnsi" w:cstheme="minorHAnsi"/>
          <w:bCs/>
        </w:rPr>
        <w:t xml:space="preserve">  </w:t>
      </w:r>
      <w:r w:rsidRPr="00232BD7">
        <w:rPr>
          <w:rFonts w:eastAsia="Arial" w:asciiTheme="minorHAnsi" w:hAnsiTheme="minorHAnsi" w:cstheme="minorHAnsi"/>
          <w:bCs/>
        </w:rPr>
        <w:t>&amp; Packaging parts.</w:t>
      </w:r>
    </w:p>
    <w:p w:rsidR="00232BD7" w:rsidRPr="00232BD7" w:rsidP="00232BD7" w14:paraId="451B00E5" w14:textId="08E459EB">
      <w:pPr>
        <w:numPr>
          <w:ilvl w:val="0"/>
          <w:numId w:val="5"/>
        </w:numPr>
        <w:spacing w:line="276" w:lineRule="auto"/>
        <w:rPr>
          <w:rFonts w:eastAsia="Arial" w:asciiTheme="minorHAnsi" w:hAnsiTheme="minorHAnsi" w:cstheme="minorHAnsi"/>
          <w:bCs/>
        </w:rPr>
      </w:pPr>
      <w:r w:rsidRPr="00232BD7">
        <w:rPr>
          <w:rFonts w:eastAsia="Arial" w:asciiTheme="minorHAnsi" w:hAnsiTheme="minorHAnsi" w:cstheme="minorHAnsi"/>
          <w:bCs/>
        </w:rPr>
        <w:t>Skilled in CAD tools &amp;applications like Creo, MBD,</w:t>
      </w:r>
      <w:r>
        <w:rPr>
          <w:rFonts w:eastAsia="Arial" w:asciiTheme="minorHAnsi" w:hAnsiTheme="minorHAnsi" w:cstheme="minorHAnsi"/>
          <w:bCs/>
        </w:rPr>
        <w:t xml:space="preserve"> </w:t>
      </w:r>
      <w:r w:rsidRPr="00232BD7">
        <w:rPr>
          <w:rFonts w:eastAsia="Arial" w:asciiTheme="minorHAnsi" w:hAnsiTheme="minorHAnsi" w:cstheme="minorHAnsi"/>
          <w:bCs/>
        </w:rPr>
        <w:t>BCN &amp; CATIA</w:t>
      </w:r>
    </w:p>
    <w:p w:rsidR="00232BD7" w:rsidRPr="00232BD7" w:rsidP="00232BD7" w14:paraId="6153F6FE" w14:textId="4506C303">
      <w:pPr>
        <w:numPr>
          <w:ilvl w:val="0"/>
          <w:numId w:val="5"/>
        </w:numPr>
        <w:spacing w:line="276" w:lineRule="auto"/>
        <w:rPr>
          <w:rFonts w:eastAsia="Arial" w:asciiTheme="minorHAnsi" w:hAnsiTheme="minorHAnsi" w:cstheme="minorHAnsi"/>
          <w:bCs/>
        </w:rPr>
      </w:pPr>
      <w:r w:rsidRPr="00232BD7">
        <w:rPr>
          <w:rFonts w:eastAsia="Arial" w:asciiTheme="minorHAnsi" w:hAnsiTheme="minorHAnsi" w:cstheme="minorHAnsi"/>
          <w:bCs/>
        </w:rPr>
        <w:t>Tear down, Benchmarking, BOM, Product comparison for cost &amp; features.</w:t>
      </w:r>
    </w:p>
    <w:p w:rsidR="00591C15" w14:paraId="48A16220" w14:textId="4DC13836">
      <w:pPr>
        <w:pStyle w:val="BodyText"/>
        <w:spacing w:before="9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974090</wp:posOffset>
                </wp:positionH>
                <wp:positionV relativeFrom="paragraph">
                  <wp:posOffset>170180</wp:posOffset>
                </wp:positionV>
                <wp:extent cx="6422390" cy="180340"/>
                <wp:effectExtent l="0" t="0" r="0" b="0"/>
                <wp:wrapTopAndBottom/>
                <wp:docPr id="12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22390" cy="180340"/>
                          <a:chOff x="1534" y="268"/>
                          <a:chExt cx="10114" cy="284"/>
                        </a:xfrm>
                      </wpg:grpSpPr>
                      <wps:wsp xmlns:wps="http://schemas.microsoft.com/office/word/2010/wordprocessingShape">
                        <wps:cNvPr id="1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548" y="268"/>
                            <a:ext cx="10100" cy="269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533" y="537"/>
                            <a:ext cx="1011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5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548" y="268"/>
                            <a:ext cx="10100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91C15" w14:textId="77777777">
                              <w:pPr>
                                <w:spacing w:line="268" w:lineRule="exact"/>
                                <w:ind w:left="10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</w:rPr>
                                <w:t>TECHNICAL 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" o:spid="_x0000_s1029" style="width:505.7pt;height:14.2pt;margin-top:13.4pt;margin-left:76.7pt;mso-position-horizontal-relative:page;mso-wrap-distance-left:0;mso-wrap-distance-right:0;position:absolute;z-index:-251654144" coordorigin="1534,268" coordsize="10114,284">
                <v:rect id="Rectangle 16" o:spid="_x0000_s1030" style="width:10100;height:269;left:1548;mso-wrap-style:square;position:absolute;top:268;visibility:visible;v-text-anchor:top" fillcolor="#deeaf6" stroked="f"/>
                <v:rect id="Rectangle 15" o:spid="_x0000_s1031" style="width:10114;height:15;left:1533;mso-wrap-style:square;position:absolute;top:537;visibility:visible;v-text-anchor:top" fillcolor="black" stroked="f"/>
                <v:shape id="Text Box 14" o:spid="_x0000_s1032" type="#_x0000_t202" style="width:10100;height:269;left:1548;mso-wrap-style:square;position:absolute;top:268;visibility:visible;v-text-anchor:top" filled="f" stroked="f">
                  <v:textbox inset="0,0,0,0">
                    <w:txbxContent>
                      <w:p w:rsidR="00591C15" w14:paraId="1ACCC3F2" w14:textId="77777777">
                        <w:pPr>
                          <w:spacing w:line="268" w:lineRule="exact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</w:rPr>
                          <w:t>TECHNICAL SKILLS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591C15" w14:paraId="723E5231" w14:textId="77777777">
      <w:pPr>
        <w:pStyle w:val="BodyText"/>
        <w:spacing w:before="7" w:after="1"/>
        <w:rPr>
          <w:sz w:val="19"/>
        </w:rPr>
      </w:pPr>
    </w:p>
    <w:tbl>
      <w:tblPr>
        <w:tblW w:w="0" w:type="auto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70"/>
        <w:gridCol w:w="6224"/>
      </w:tblGrid>
      <w:tr w14:paraId="4E94C39E" w14:textId="77777777">
        <w:tblPrEx>
          <w:tblW w:w="0" w:type="auto"/>
          <w:tblInd w:w="21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3870" w:type="dxa"/>
          </w:tcPr>
          <w:p w:rsidR="00591C15" w:rsidRPr="004D6931" w14:paraId="5BE42992" w14:textId="77777777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  <w:b/>
              </w:rPr>
            </w:pPr>
            <w:r w:rsidRPr="004D6931">
              <w:rPr>
                <w:rFonts w:asciiTheme="minorHAnsi" w:hAnsiTheme="minorHAnsi" w:cstheme="minorHAnsi"/>
                <w:b/>
              </w:rPr>
              <w:t>Databases</w:t>
            </w:r>
          </w:p>
        </w:tc>
        <w:tc>
          <w:tcPr>
            <w:tcW w:w="6224" w:type="dxa"/>
          </w:tcPr>
          <w:p w:rsidR="00591C15" w:rsidRPr="004D6931" w14:paraId="5B1BA4F9" w14:textId="0283460B">
            <w:pPr>
              <w:pStyle w:val="TableParagraph"/>
              <w:spacing w:line="248" w:lineRule="exact"/>
              <w:ind w:left="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SQL</w:t>
            </w:r>
          </w:p>
        </w:tc>
      </w:tr>
      <w:tr w14:paraId="668E917B" w14:textId="77777777">
        <w:tblPrEx>
          <w:tblW w:w="0" w:type="auto"/>
          <w:tblInd w:w="2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3870" w:type="dxa"/>
          </w:tcPr>
          <w:p w:rsidR="00591C15" w:rsidRPr="004D6931" w14:paraId="3C21521A" w14:textId="77777777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  <w:b/>
              </w:rPr>
            </w:pPr>
            <w:r w:rsidRPr="004D6931">
              <w:rPr>
                <w:rFonts w:asciiTheme="minorHAnsi" w:hAnsiTheme="minorHAnsi" w:cstheme="minorHAnsi"/>
                <w:b/>
              </w:rPr>
              <w:t>Development/Productivity Tools</w:t>
            </w:r>
          </w:p>
        </w:tc>
        <w:tc>
          <w:tcPr>
            <w:tcW w:w="6224" w:type="dxa"/>
          </w:tcPr>
          <w:p w:rsidR="00591C15" w:rsidRPr="004D6931" w14:paraId="655770C8" w14:textId="225DA3DA">
            <w:pPr>
              <w:pStyle w:val="TableParagraph"/>
              <w:spacing w:line="248" w:lineRule="exact"/>
              <w:ind w:left="108"/>
              <w:rPr>
                <w:rFonts w:asciiTheme="minorHAnsi" w:hAnsiTheme="minorHAnsi" w:cstheme="minorHAnsi"/>
              </w:rPr>
            </w:pPr>
            <w:r w:rsidRPr="004D6931">
              <w:rPr>
                <w:rFonts w:asciiTheme="minorHAnsi" w:hAnsiTheme="minorHAnsi" w:cstheme="minorHAnsi"/>
              </w:rPr>
              <w:t>Windchill</w:t>
            </w:r>
            <w:r w:rsidR="00232BD7">
              <w:rPr>
                <w:rFonts w:asciiTheme="minorHAnsi" w:hAnsiTheme="minorHAnsi" w:cstheme="minorHAnsi"/>
              </w:rPr>
              <w:t xml:space="preserve"> 11.1, </w:t>
            </w:r>
            <w:r w:rsidRPr="004D6931">
              <w:rPr>
                <w:rFonts w:asciiTheme="minorHAnsi" w:hAnsiTheme="minorHAnsi" w:cstheme="minorHAnsi"/>
              </w:rPr>
              <w:t>1</w:t>
            </w:r>
            <w:r w:rsidR="00232BD7">
              <w:rPr>
                <w:rFonts w:asciiTheme="minorHAnsi" w:hAnsiTheme="minorHAnsi" w:cstheme="minorHAnsi"/>
              </w:rPr>
              <w:t>2</w:t>
            </w:r>
            <w:r w:rsidRPr="004D6931">
              <w:rPr>
                <w:rFonts w:asciiTheme="minorHAnsi" w:hAnsiTheme="minorHAnsi" w:cstheme="minorHAnsi"/>
              </w:rPr>
              <w:t>.0, Creo, Se</w:t>
            </w:r>
            <w:r w:rsidRPr="004D6931" w:rsidR="00A86C03">
              <w:rPr>
                <w:rFonts w:asciiTheme="minorHAnsi" w:hAnsiTheme="minorHAnsi" w:cstheme="minorHAnsi"/>
              </w:rPr>
              <w:t>rvice Now, Engineering service request</w:t>
            </w:r>
            <w:r w:rsidR="002B26A6">
              <w:rPr>
                <w:rFonts w:asciiTheme="minorHAnsi" w:hAnsiTheme="minorHAnsi" w:cstheme="minorHAnsi"/>
              </w:rPr>
              <w:t>, JAVA</w:t>
            </w:r>
          </w:p>
        </w:tc>
      </w:tr>
      <w:tr w14:paraId="4334A8A2" w14:textId="77777777">
        <w:tblPrEx>
          <w:tblW w:w="0" w:type="auto"/>
          <w:tblInd w:w="2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9"/>
        </w:trPr>
        <w:tc>
          <w:tcPr>
            <w:tcW w:w="3870" w:type="dxa"/>
          </w:tcPr>
          <w:p w:rsidR="00591C15" w:rsidRPr="004D6931" w14:paraId="066FF9F2" w14:textId="77777777">
            <w:pPr>
              <w:pStyle w:val="TableParagraph"/>
              <w:spacing w:before="1" w:line="248" w:lineRule="exact"/>
              <w:ind w:left="107"/>
              <w:rPr>
                <w:rFonts w:asciiTheme="minorHAnsi" w:hAnsiTheme="minorHAnsi" w:cstheme="minorHAnsi"/>
                <w:b/>
              </w:rPr>
            </w:pPr>
            <w:r w:rsidRPr="004D6931">
              <w:rPr>
                <w:rFonts w:asciiTheme="minorHAnsi" w:hAnsiTheme="minorHAnsi" w:cstheme="minorHAnsi"/>
                <w:b/>
              </w:rPr>
              <w:t>Functional Areas</w:t>
            </w:r>
          </w:p>
        </w:tc>
        <w:tc>
          <w:tcPr>
            <w:tcW w:w="6224" w:type="dxa"/>
          </w:tcPr>
          <w:p w:rsidR="00591C15" w:rsidRPr="004D6931" w14:paraId="10D47FB9" w14:textId="4ACB3717">
            <w:pPr>
              <w:pStyle w:val="TableParagraph"/>
              <w:spacing w:before="1" w:line="248" w:lineRule="exact"/>
              <w:ind w:left="108"/>
              <w:rPr>
                <w:rFonts w:asciiTheme="minorHAnsi" w:hAnsiTheme="minorHAnsi" w:cstheme="minorHAnsi"/>
              </w:rPr>
            </w:pPr>
            <w:r w:rsidRPr="004D6931">
              <w:rPr>
                <w:rFonts w:asciiTheme="minorHAnsi" w:hAnsiTheme="minorHAnsi" w:cstheme="minorHAnsi"/>
              </w:rPr>
              <w:t>Windchill Support</w:t>
            </w:r>
            <w:r w:rsidRPr="004D6931" w:rsidR="00A86C03">
              <w:rPr>
                <w:rFonts w:asciiTheme="minorHAnsi" w:hAnsiTheme="minorHAnsi" w:cstheme="minorHAnsi"/>
              </w:rPr>
              <w:t>, Configuration and Testing</w:t>
            </w:r>
            <w:r w:rsidR="00232BD7">
              <w:rPr>
                <w:rFonts w:asciiTheme="minorHAnsi" w:hAnsiTheme="minorHAnsi" w:cstheme="minorHAnsi"/>
              </w:rPr>
              <w:t>, Creo, MBD, BCN</w:t>
            </w:r>
          </w:p>
        </w:tc>
      </w:tr>
      <w:tr w14:paraId="12E29DAA" w14:textId="77777777">
        <w:tblPrEx>
          <w:tblW w:w="0" w:type="auto"/>
          <w:tblInd w:w="2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3870" w:type="dxa"/>
          </w:tcPr>
          <w:p w:rsidR="00591C15" w:rsidRPr="004D6931" w14:paraId="78A52B84" w14:textId="77777777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  <w:b/>
              </w:rPr>
            </w:pPr>
            <w:r w:rsidRPr="004D6931">
              <w:rPr>
                <w:rFonts w:asciiTheme="minorHAnsi" w:hAnsiTheme="minorHAnsi" w:cstheme="minorHAnsi"/>
                <w:b/>
              </w:rPr>
              <w:t>Operating System</w:t>
            </w:r>
          </w:p>
        </w:tc>
        <w:tc>
          <w:tcPr>
            <w:tcW w:w="6224" w:type="dxa"/>
          </w:tcPr>
          <w:p w:rsidR="00591C15" w:rsidRPr="004D6931" w:rsidP="002B26A6" w14:paraId="738365BB" w14:textId="29901093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Windows XP, Windows 7 </w:t>
            </w:r>
          </w:p>
        </w:tc>
      </w:tr>
    </w:tbl>
    <w:p w:rsidR="00591C15" w14:paraId="36A92E04" w14:textId="39CFA4B1">
      <w:pPr>
        <w:pStyle w:val="BodyText"/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974090</wp:posOffset>
                </wp:positionH>
                <wp:positionV relativeFrom="paragraph">
                  <wp:posOffset>170815</wp:posOffset>
                </wp:positionV>
                <wp:extent cx="6022340" cy="180340"/>
                <wp:effectExtent l="0" t="0" r="0" b="0"/>
                <wp:wrapTopAndBottom/>
                <wp:docPr id="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022340" cy="180340"/>
                          <a:chOff x="1534" y="269"/>
                          <a:chExt cx="9484" cy="284"/>
                        </a:xfrm>
                      </wpg:grpSpPr>
                      <wps:wsp xmlns:wps="http://schemas.microsoft.com/office/word/2010/wordprocessingShape">
                        <wps:cNvPr id="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548" y="268"/>
                            <a:ext cx="9470" cy="269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533" y="537"/>
                            <a:ext cx="948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anchor="t" anchorCtr="0" upright="1"/>
                      </wps:wsp>
                      <wps:wsp xmlns:wps="http://schemas.microsoft.com/office/word/2010/wordprocessingShape">
                        <wps:cNvPr id="1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548" y="268"/>
                            <a:ext cx="9470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xmlns:a="http://schemas.openxmlformats.org/drawingml/2006/main"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91C15" w14:textId="77777777">
                              <w:pPr>
                                <w:spacing w:line="268" w:lineRule="exact"/>
                                <w:ind w:left="10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</w:rPr>
                                <w:t>PROFESSIONAL 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33" style="width:474.2pt;height:14.2pt;margin-top:13.45pt;margin-left:76.7pt;mso-position-horizontal-relative:page;mso-wrap-distance-left:0;mso-wrap-distance-right:0;position:absolute;z-index:-251652096" coordorigin="1534,269" coordsize="9484,284">
                <v:rect id="Rectangle 12" o:spid="_x0000_s1034" style="width:9470;height:269;left:1548;mso-wrap-style:square;position:absolute;top:268;visibility:visible;v-text-anchor:top" fillcolor="#deeaf6" stroked="f"/>
                <v:rect id="Rectangle 11" o:spid="_x0000_s1035" style="width:9484;height:15;left:1533;mso-wrap-style:square;position:absolute;top:537;visibility:visible;v-text-anchor:top" fillcolor="black" stroked="f"/>
                <v:shape id="Text Box 10" o:spid="_x0000_s1036" type="#_x0000_t202" style="width:9470;height:269;left:1548;mso-wrap-style:square;position:absolute;top:268;visibility:visible;v-text-anchor:top" filled="f" stroked="f">
                  <v:textbox inset="0,0,0,0">
                    <w:txbxContent>
                      <w:p w:rsidR="00591C15" w14:paraId="77342280" w14:textId="77777777">
                        <w:pPr>
                          <w:spacing w:line="268" w:lineRule="exact"/>
                          <w:ind w:left="107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</w:rPr>
                          <w:t>PROFESSIONAL EXPERIENCE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591C15" w14:paraId="13572F97" w14:textId="77777777">
      <w:pPr>
        <w:pStyle w:val="BodyText"/>
        <w:spacing w:before="2"/>
        <w:rPr>
          <w:sz w:val="15"/>
        </w:rPr>
      </w:pPr>
    </w:p>
    <w:p w:rsidR="00FD5458" w:rsidRPr="00FD5458" w14:paraId="5133F2BD" w14:textId="2CAC2D05">
      <w:pPr>
        <w:spacing w:before="55"/>
        <w:ind w:left="10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Current Employer: </w:t>
      </w:r>
      <w:r w:rsidR="006D5BBF">
        <w:rPr>
          <w:rFonts w:asciiTheme="minorHAnsi" w:hAnsiTheme="minorHAnsi" w:cstheme="minorHAnsi"/>
        </w:rPr>
        <w:t>LTTS (2</w:t>
      </w:r>
      <w:r w:rsidR="0054458F">
        <w:rPr>
          <w:rFonts w:asciiTheme="minorHAnsi" w:hAnsiTheme="minorHAnsi" w:cstheme="minorHAnsi"/>
        </w:rPr>
        <w:t>3</w:t>
      </w:r>
      <w:r w:rsidR="0054458F">
        <w:rPr>
          <w:rFonts w:asciiTheme="minorHAnsi" w:hAnsiTheme="minorHAnsi" w:cstheme="minorHAnsi"/>
          <w:vertAlign w:val="superscript"/>
        </w:rPr>
        <w:t>rd</w:t>
      </w:r>
      <w:r w:rsidR="006D5BBF">
        <w:rPr>
          <w:rFonts w:asciiTheme="minorHAnsi" w:hAnsiTheme="minorHAnsi" w:cstheme="minorHAnsi"/>
        </w:rPr>
        <w:t xml:space="preserve"> May 2024 to till Date)</w:t>
      </w:r>
    </w:p>
    <w:p w:rsidR="00A86C03" w:rsidRPr="003D16C4" w:rsidP="00FD5458" w14:paraId="6F484E89" w14:textId="491AD526">
      <w:pPr>
        <w:spacing w:before="5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Previous</w:t>
      </w:r>
      <w:r w:rsidRPr="003D16C4">
        <w:rPr>
          <w:rFonts w:asciiTheme="minorHAnsi" w:hAnsiTheme="minorHAnsi" w:cstheme="minorHAnsi"/>
        </w:rPr>
        <w:t xml:space="preserve"> Employer:</w:t>
      </w:r>
      <w:r w:rsidR="00232BD7">
        <w:rPr>
          <w:rFonts w:asciiTheme="minorHAnsi" w:hAnsiTheme="minorHAnsi" w:cstheme="minorHAnsi"/>
        </w:rPr>
        <w:t xml:space="preserve"> </w:t>
      </w:r>
      <w:r w:rsidRPr="00FD5458" w:rsidR="006D5BBF">
        <w:rPr>
          <w:rFonts w:asciiTheme="minorHAnsi" w:hAnsiTheme="minorHAnsi" w:cstheme="minorHAnsi"/>
          <w:b/>
          <w:bCs/>
        </w:rPr>
        <w:t>KPCL (18</w:t>
      </w:r>
      <w:r w:rsidRPr="00FD5458" w:rsidR="006D5BBF">
        <w:rPr>
          <w:rFonts w:asciiTheme="minorHAnsi" w:hAnsiTheme="minorHAnsi" w:cstheme="minorHAnsi"/>
          <w:b/>
          <w:bCs/>
          <w:vertAlign w:val="superscript"/>
        </w:rPr>
        <w:t xml:space="preserve"> </w:t>
      </w:r>
      <w:r w:rsidRPr="00FD5458" w:rsidR="006D5BBF">
        <w:rPr>
          <w:rFonts w:asciiTheme="minorHAnsi" w:hAnsiTheme="minorHAnsi" w:cstheme="minorHAnsi"/>
          <w:b/>
          <w:bCs/>
        </w:rPr>
        <w:t xml:space="preserve">Apr 2023 to </w:t>
      </w:r>
      <w:r w:rsidR="006D5BBF">
        <w:rPr>
          <w:rFonts w:asciiTheme="minorHAnsi" w:hAnsiTheme="minorHAnsi" w:cstheme="minorHAnsi"/>
          <w:b/>
          <w:bCs/>
        </w:rPr>
        <w:t>23</w:t>
      </w:r>
      <w:r w:rsidR="006D5BBF">
        <w:rPr>
          <w:rFonts w:asciiTheme="minorHAnsi" w:hAnsiTheme="minorHAnsi" w:cstheme="minorHAnsi"/>
          <w:b/>
          <w:bCs/>
          <w:vertAlign w:val="superscript"/>
        </w:rPr>
        <w:t>rd</w:t>
      </w:r>
      <w:r w:rsidR="006D5BBF">
        <w:rPr>
          <w:rFonts w:asciiTheme="minorHAnsi" w:hAnsiTheme="minorHAnsi" w:cstheme="minorHAnsi"/>
          <w:b/>
          <w:bCs/>
        </w:rPr>
        <w:t xml:space="preserve"> May 2023</w:t>
      </w:r>
      <w:r w:rsidRPr="00FD5458" w:rsidR="006D5BBF">
        <w:rPr>
          <w:rFonts w:asciiTheme="minorHAnsi" w:hAnsiTheme="minorHAnsi" w:cstheme="minorHAnsi"/>
          <w:b/>
          <w:bCs/>
        </w:rPr>
        <w:t>)</w:t>
      </w:r>
    </w:p>
    <w:p w:rsidR="005E7AC2" w14:paraId="7AF9A33B" w14:textId="77777777">
      <w:pPr>
        <w:spacing w:before="55"/>
        <w:ind w:left="100"/>
      </w:pPr>
    </w:p>
    <w:tbl>
      <w:tblPr>
        <w:tblW w:w="0" w:type="auto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530"/>
        <w:gridCol w:w="6404"/>
      </w:tblGrid>
      <w:tr w14:paraId="17185CCF" w14:textId="77777777" w:rsidTr="002524FE">
        <w:tblPrEx>
          <w:tblW w:w="0" w:type="auto"/>
          <w:tblInd w:w="21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2160" w:type="dxa"/>
            <w:shd w:val="clear" w:color="auto" w:fill="BCD5ED"/>
          </w:tcPr>
          <w:p w:rsidR="005E7AC2" w:rsidP="002524FE" w14:paraId="237EBAA4" w14:textId="77777777">
            <w:pPr>
              <w:pStyle w:val="TableParagraph"/>
              <w:spacing w:line="248" w:lineRule="exact"/>
              <w:ind w:left="711"/>
              <w:rPr>
                <w:b/>
              </w:rPr>
            </w:pPr>
            <w:r>
              <w:rPr>
                <w:b/>
              </w:rPr>
              <w:t>Projects</w:t>
            </w:r>
          </w:p>
        </w:tc>
        <w:tc>
          <w:tcPr>
            <w:tcW w:w="1530" w:type="dxa"/>
            <w:shd w:val="clear" w:color="auto" w:fill="BCD5ED"/>
          </w:tcPr>
          <w:p w:rsidR="005E7AC2" w:rsidP="002524FE" w14:paraId="4FCADFF2" w14:textId="77777777">
            <w:pPr>
              <w:pStyle w:val="TableParagraph"/>
              <w:spacing w:line="248" w:lineRule="exact"/>
              <w:ind w:left="88" w:right="80"/>
              <w:jc w:val="center"/>
              <w:rPr>
                <w:b/>
              </w:rPr>
            </w:pPr>
            <w:r>
              <w:rPr>
                <w:b/>
              </w:rPr>
              <w:t>Application</w:t>
            </w:r>
          </w:p>
        </w:tc>
        <w:tc>
          <w:tcPr>
            <w:tcW w:w="6404" w:type="dxa"/>
            <w:shd w:val="clear" w:color="auto" w:fill="BCD5ED"/>
          </w:tcPr>
          <w:p w:rsidR="005E7AC2" w:rsidP="002524FE" w14:paraId="34FE33DC" w14:textId="77777777">
            <w:pPr>
              <w:pStyle w:val="TableParagraph"/>
              <w:spacing w:line="248" w:lineRule="exact"/>
              <w:ind w:left="1997" w:right="1989"/>
              <w:jc w:val="center"/>
              <w:rPr>
                <w:b/>
              </w:rPr>
            </w:pPr>
            <w:r>
              <w:rPr>
                <w:b/>
              </w:rPr>
              <w:t>Roles and Responsibilities</w:t>
            </w:r>
          </w:p>
        </w:tc>
      </w:tr>
      <w:tr w14:paraId="3E2303F4" w14:textId="77777777" w:rsidTr="00232BD7">
        <w:tblPrEx>
          <w:tblW w:w="0" w:type="auto"/>
          <w:tblInd w:w="2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99"/>
        </w:trPr>
        <w:tc>
          <w:tcPr>
            <w:tcW w:w="2160" w:type="dxa"/>
          </w:tcPr>
          <w:p w:rsidR="007E1197" w:rsidP="007E1197" w14:paraId="2FA5C032" w14:textId="77777777">
            <w:pPr>
              <w:pStyle w:val="TableParagraph"/>
              <w:jc w:val="center"/>
              <w:rPr>
                <w:b/>
              </w:rPr>
            </w:pPr>
          </w:p>
          <w:p w:rsidR="007E1197" w:rsidP="007E1197" w14:paraId="7DEBF577" w14:textId="77777777">
            <w:pPr>
              <w:pStyle w:val="TableParagraph"/>
              <w:jc w:val="center"/>
              <w:rPr>
                <w:b/>
              </w:rPr>
            </w:pPr>
          </w:p>
          <w:p w:rsidR="007E1197" w:rsidP="007E1197" w14:paraId="6333532D" w14:textId="77777777">
            <w:pPr>
              <w:pStyle w:val="TableParagraph"/>
              <w:jc w:val="center"/>
              <w:rPr>
                <w:b/>
              </w:rPr>
            </w:pPr>
          </w:p>
          <w:p w:rsidR="007E1197" w:rsidP="007E1197" w14:paraId="122F59C1" w14:textId="77777777">
            <w:pPr>
              <w:pStyle w:val="TableParagraph"/>
              <w:jc w:val="center"/>
              <w:rPr>
                <w:b/>
              </w:rPr>
            </w:pPr>
          </w:p>
          <w:p w:rsidR="007E1197" w:rsidP="007E1197" w14:paraId="4A8FED16" w14:textId="77777777">
            <w:pPr>
              <w:pStyle w:val="TableParagraph"/>
              <w:jc w:val="center"/>
              <w:rPr>
                <w:b/>
              </w:rPr>
            </w:pPr>
          </w:p>
          <w:p w:rsidR="002D4A5E" w:rsidP="007E1197" w14:paraId="49F5CEE8" w14:textId="3D92FA0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L&amp; T Technology Services (LTTS)</w:t>
            </w:r>
          </w:p>
          <w:p w:rsidR="002D4A5E" w:rsidP="007E1197" w14:paraId="4A8D536F" w14:textId="77777777">
            <w:pPr>
              <w:pStyle w:val="TableParagraph"/>
              <w:jc w:val="center"/>
              <w:rPr>
                <w:b/>
              </w:rPr>
            </w:pPr>
          </w:p>
          <w:p w:rsidR="002D4A5E" w:rsidRPr="000F0D99" w:rsidP="007E1197" w14:paraId="6B379479" w14:textId="746EEC2A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OTIS Customer (2</w:t>
            </w:r>
            <w:r w:rsidR="003F47FB">
              <w:rPr>
                <w:b/>
              </w:rPr>
              <w:t>3</w:t>
            </w:r>
            <w:r>
              <w:rPr>
                <w:b/>
              </w:rPr>
              <w:t xml:space="preserve"> May -Present)</w:t>
            </w:r>
          </w:p>
        </w:tc>
        <w:tc>
          <w:tcPr>
            <w:tcW w:w="1530" w:type="dxa"/>
          </w:tcPr>
          <w:p w:rsidR="00BF1DF7" w:rsidP="002524FE" w14:paraId="4B4BCE28" w14:textId="77777777">
            <w:pPr>
              <w:pStyle w:val="TableParagraph"/>
              <w:rPr>
                <w:b/>
              </w:rPr>
            </w:pPr>
          </w:p>
          <w:p w:rsidR="00BF1DF7" w:rsidP="002524FE" w14:paraId="070288A4" w14:textId="77777777">
            <w:pPr>
              <w:pStyle w:val="TableParagraph"/>
              <w:rPr>
                <w:b/>
              </w:rPr>
            </w:pPr>
          </w:p>
          <w:p w:rsidR="00BF1DF7" w:rsidP="002524FE" w14:paraId="582696A5" w14:textId="77777777">
            <w:pPr>
              <w:pStyle w:val="TableParagraph"/>
              <w:rPr>
                <w:b/>
              </w:rPr>
            </w:pPr>
          </w:p>
          <w:p w:rsidR="00BF1DF7" w:rsidP="002524FE" w14:paraId="2922D207" w14:textId="77777777">
            <w:pPr>
              <w:pStyle w:val="TableParagraph"/>
              <w:rPr>
                <w:b/>
              </w:rPr>
            </w:pPr>
          </w:p>
          <w:p w:rsidR="00BF1DF7" w:rsidP="002524FE" w14:paraId="2C48ACD2" w14:textId="77777777">
            <w:pPr>
              <w:pStyle w:val="TableParagraph"/>
              <w:rPr>
                <w:b/>
              </w:rPr>
            </w:pPr>
          </w:p>
          <w:p w:rsidR="00BF1DF7" w:rsidP="002524FE" w14:paraId="4DA20253" w14:textId="77777777">
            <w:pPr>
              <w:pStyle w:val="TableParagraph"/>
              <w:rPr>
                <w:b/>
              </w:rPr>
            </w:pPr>
          </w:p>
          <w:p w:rsidR="002D4A5E" w:rsidRPr="000F0D99" w:rsidP="00946FAA" w14:paraId="4E47CABC" w14:textId="7C26F90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Windchill 12.0,</w:t>
            </w:r>
            <w:r w:rsidR="00F37BDE">
              <w:rPr>
                <w:b/>
              </w:rPr>
              <w:t xml:space="preserve"> </w:t>
            </w:r>
            <w:r>
              <w:rPr>
                <w:b/>
              </w:rPr>
              <w:t>Creo</w:t>
            </w:r>
          </w:p>
        </w:tc>
        <w:tc>
          <w:tcPr>
            <w:tcW w:w="6404" w:type="dxa"/>
          </w:tcPr>
          <w:p w:rsidR="002D4A5E" w:rsidP="002D4A5E" w14:paraId="1ABCCCBE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Windchill End to end support and Business administration</w:t>
            </w:r>
          </w:p>
          <w:p w:rsidR="00075079" w:rsidP="00075079" w14:paraId="12A0ECCF" w14:textId="7926FC9B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 w:rsidRPr="000F0D99">
              <w:rPr>
                <w:rFonts w:asciiTheme="minorHAnsi" w:hAnsiTheme="minorHAnsi" w:cstheme="minorHAnsi"/>
              </w:rPr>
              <w:t>Resolve L1 and L2 tickets reported/created by customers like creation of User ID, Deactivation of Users, change management, Cad data management Workflow, Promotion request CAD Check In/Upload issue, Deletion of object, Renaming, Access issue</w:t>
            </w:r>
            <w:r w:rsidRPr="000F0D99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0F0D99">
              <w:rPr>
                <w:rFonts w:asciiTheme="minorHAnsi" w:hAnsiTheme="minorHAnsi" w:cstheme="minorHAnsi"/>
              </w:rPr>
              <w:t>etc</w:t>
            </w:r>
            <w:r>
              <w:rPr>
                <w:rFonts w:asciiTheme="minorHAnsi" w:hAnsiTheme="minorHAnsi" w:cstheme="minorHAnsi"/>
              </w:rPr>
              <w:t>…</w:t>
            </w:r>
            <w:r w:rsidRPr="000F0D99">
              <w:rPr>
                <w:rFonts w:asciiTheme="minorHAnsi" w:hAnsiTheme="minorHAnsi" w:cstheme="minorHAnsi"/>
              </w:rPr>
              <w:t xml:space="preserve"> through chat, skype, phone call and Webex etc.</w:t>
            </w:r>
          </w:p>
          <w:p w:rsidR="00075079" w:rsidRPr="00075079" w:rsidP="00075079" w14:paraId="3FA50E58" w14:textId="0215CDD4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Activities performed related to system admin like Site for </w:t>
            </w:r>
            <w:r>
              <w:rPr>
                <w:rFonts w:asciiTheme="minorHAnsi" w:hAnsiTheme="minorHAnsi" w:cstheme="minorHAnsi"/>
              </w:rPr>
              <w:t>sync ,</w:t>
            </w:r>
            <w:r>
              <w:rPr>
                <w:rFonts w:asciiTheme="minorHAnsi" w:hAnsiTheme="minorHAnsi" w:cstheme="minorHAnsi"/>
              </w:rPr>
              <w:t xml:space="preserve"> RUF status, Bulk loader, Cad Worker maintenance, MPVR, Subscription Reports </w:t>
            </w:r>
          </w:p>
          <w:p w:rsidR="002D4A5E" w:rsidP="002D4A5E" w14:paraId="2A0DACD4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 w:rsidRPr="000F0D99">
              <w:rPr>
                <w:rFonts w:asciiTheme="minorHAnsi" w:hAnsiTheme="minorHAnsi" w:cstheme="minorHAnsi"/>
              </w:rPr>
              <w:t>Reproduce the issues on testing environment to understand the issues and working with PTC team to resolve the L2 and sometimes L3 tickets.</w:t>
            </w:r>
          </w:p>
          <w:p w:rsidR="002D4A5E" w:rsidP="002D4A5E" w14:paraId="2D0B8A83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Object initialization Rule Administration</w:t>
            </w:r>
          </w:p>
          <w:p w:rsidR="002D4A5E" w:rsidP="002D4A5E" w14:paraId="07C1CBBC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Types &amp; attributes Management</w:t>
            </w:r>
          </w:p>
          <w:p w:rsidR="002D4A5E" w:rsidP="002D4A5E" w14:paraId="2342BD89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Life Cycle Administration (CN/CR related issues with users)</w:t>
            </w:r>
          </w:p>
          <w:p w:rsidR="002D4A5E" w:rsidP="002D4A5E" w14:paraId="47AEEE17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Report preparation (Weekly, Monthly, Quarterly Reports) </w:t>
            </w:r>
          </w:p>
          <w:p w:rsidR="002D4A5E" w:rsidRPr="002D4A5E" w:rsidP="002D4A5E" w14:paraId="333973FA" w14:textId="764526B2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Management activities</w:t>
            </w:r>
            <w:r w:rsidRPr="002D4A5E">
              <w:rPr>
                <w:rFonts w:asciiTheme="minorHAnsi" w:hAnsiTheme="minorHAnsi" w:cstheme="minorHAnsi"/>
              </w:rPr>
              <w:t xml:space="preserve"> </w:t>
            </w:r>
          </w:p>
        </w:tc>
      </w:tr>
      <w:tr w14:paraId="726E8A20" w14:textId="77777777" w:rsidTr="00232BD7">
        <w:tblPrEx>
          <w:tblW w:w="0" w:type="auto"/>
          <w:tblInd w:w="2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99"/>
        </w:trPr>
        <w:tc>
          <w:tcPr>
            <w:tcW w:w="2160" w:type="dxa"/>
          </w:tcPr>
          <w:p w:rsidR="005E7AC2" w:rsidRPr="000F0D99" w:rsidP="002524FE" w14:paraId="1CAD3B88" w14:textId="77777777">
            <w:pPr>
              <w:pStyle w:val="TableParagraph"/>
              <w:rPr>
                <w:b/>
              </w:rPr>
            </w:pPr>
          </w:p>
          <w:p w:rsidR="005E7AC2" w:rsidRPr="000F0D99" w:rsidP="002524FE" w14:paraId="3CD18B13" w14:textId="77777777">
            <w:pPr>
              <w:pStyle w:val="TableParagraph"/>
              <w:rPr>
                <w:b/>
              </w:rPr>
            </w:pPr>
          </w:p>
          <w:p w:rsidR="00507420" w:rsidRPr="000F0D99" w:rsidP="00507420" w14:paraId="7CD0AB26" w14:textId="77777777">
            <w:pPr>
              <w:pStyle w:val="TableParagraph"/>
              <w:ind w:right="130"/>
              <w:rPr>
                <w:b/>
              </w:rPr>
            </w:pPr>
            <w:r w:rsidRPr="000F0D99">
              <w:rPr>
                <w:b/>
              </w:rPr>
              <w:t xml:space="preserve">              </w:t>
            </w:r>
          </w:p>
          <w:p w:rsidR="00507420" w:rsidRPr="000F0D99" w:rsidP="00507420" w14:paraId="56F7D279" w14:textId="77777777">
            <w:pPr>
              <w:pStyle w:val="TableParagraph"/>
              <w:ind w:right="130"/>
              <w:rPr>
                <w:b/>
              </w:rPr>
            </w:pPr>
          </w:p>
          <w:p w:rsidR="00507420" w:rsidRPr="000F0D99" w:rsidP="00507420" w14:paraId="7F404741" w14:textId="77777777">
            <w:pPr>
              <w:pStyle w:val="TableParagraph"/>
              <w:ind w:right="130"/>
              <w:rPr>
                <w:rFonts w:asciiTheme="minorHAnsi" w:hAnsiTheme="minorHAnsi" w:cstheme="minorHAnsi"/>
                <w:b/>
              </w:rPr>
            </w:pPr>
          </w:p>
          <w:p w:rsidR="00BF1DF7" w:rsidP="00232BD7" w14:paraId="42F9EC88" w14:textId="77777777">
            <w:pPr>
              <w:pStyle w:val="TableParagraph"/>
              <w:ind w:right="13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</w:p>
          <w:p w:rsidR="00BF1DF7" w:rsidP="00232BD7" w14:paraId="1083D308" w14:textId="77777777">
            <w:pPr>
              <w:pStyle w:val="TableParagraph"/>
              <w:ind w:right="130"/>
              <w:jc w:val="center"/>
              <w:rPr>
                <w:rFonts w:asciiTheme="minorHAnsi" w:hAnsiTheme="minorHAnsi" w:cstheme="minorHAnsi"/>
                <w:b/>
              </w:rPr>
            </w:pPr>
          </w:p>
          <w:p w:rsidR="00BF1DF7" w:rsidP="00232BD7" w14:paraId="358B462C" w14:textId="77777777">
            <w:pPr>
              <w:pStyle w:val="TableParagraph"/>
              <w:ind w:right="130"/>
              <w:jc w:val="center"/>
              <w:rPr>
                <w:rFonts w:asciiTheme="minorHAnsi" w:hAnsiTheme="minorHAnsi" w:cstheme="minorHAnsi"/>
                <w:b/>
              </w:rPr>
            </w:pPr>
          </w:p>
          <w:p w:rsidR="00BF1DF7" w:rsidP="00232BD7" w14:paraId="6A4CBBDC" w14:textId="77777777">
            <w:pPr>
              <w:pStyle w:val="TableParagraph"/>
              <w:ind w:right="130"/>
              <w:jc w:val="center"/>
              <w:rPr>
                <w:rFonts w:asciiTheme="minorHAnsi" w:hAnsiTheme="minorHAnsi" w:cstheme="minorHAnsi"/>
                <w:b/>
              </w:rPr>
            </w:pPr>
          </w:p>
          <w:p w:rsidR="00BF1DF7" w:rsidP="00232BD7" w14:paraId="6995C556" w14:textId="77777777">
            <w:pPr>
              <w:pStyle w:val="TableParagraph"/>
              <w:ind w:right="130"/>
              <w:jc w:val="center"/>
              <w:rPr>
                <w:rFonts w:asciiTheme="minorHAnsi" w:hAnsiTheme="minorHAnsi" w:cstheme="minorHAnsi"/>
                <w:b/>
              </w:rPr>
            </w:pPr>
          </w:p>
          <w:p w:rsidR="00BF1DF7" w:rsidP="00232BD7" w14:paraId="3D79DF85" w14:textId="77777777">
            <w:pPr>
              <w:pStyle w:val="TableParagraph"/>
              <w:ind w:right="130"/>
              <w:jc w:val="center"/>
              <w:rPr>
                <w:rFonts w:asciiTheme="minorHAnsi" w:hAnsiTheme="minorHAnsi" w:cstheme="minorHAnsi"/>
                <w:b/>
              </w:rPr>
            </w:pPr>
          </w:p>
          <w:p w:rsidR="005E7AC2" w:rsidRPr="000F0D99" w:rsidP="00232BD7" w14:paraId="47B39590" w14:textId="31C0689B">
            <w:pPr>
              <w:pStyle w:val="TableParagraph"/>
              <w:ind w:right="13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Axcelis Technology</w:t>
            </w:r>
          </w:p>
          <w:p w:rsidR="005E7AC2" w:rsidRPr="000F0D99" w:rsidP="002524FE" w14:paraId="4F7D9226" w14:textId="283CA78F">
            <w:pPr>
              <w:pStyle w:val="TableParagraph"/>
              <w:ind w:left="138" w:right="130"/>
              <w:jc w:val="center"/>
            </w:pPr>
            <w:r w:rsidRPr="000F0D99">
              <w:rPr>
                <w:rFonts w:asciiTheme="minorHAnsi" w:hAnsiTheme="minorHAnsi" w:cstheme="minorHAnsi"/>
              </w:rPr>
              <w:t>(</w:t>
            </w:r>
            <w:r w:rsidR="001A69B4">
              <w:rPr>
                <w:rFonts w:asciiTheme="minorHAnsi" w:hAnsiTheme="minorHAnsi" w:cstheme="minorHAnsi"/>
              </w:rPr>
              <w:t>Feb</w:t>
            </w:r>
            <w:r w:rsidRPr="000F0D99">
              <w:rPr>
                <w:rFonts w:asciiTheme="minorHAnsi" w:hAnsiTheme="minorHAnsi" w:cstheme="minorHAnsi"/>
              </w:rPr>
              <w:t xml:space="preserve"> 20</w:t>
            </w:r>
            <w:r w:rsidR="00232BD7">
              <w:rPr>
                <w:rFonts w:asciiTheme="minorHAnsi" w:hAnsiTheme="minorHAnsi" w:cstheme="minorHAnsi"/>
              </w:rPr>
              <w:t>22</w:t>
            </w:r>
            <w:r w:rsidRPr="000F0D99">
              <w:rPr>
                <w:rFonts w:asciiTheme="minorHAnsi" w:hAnsiTheme="minorHAnsi" w:cstheme="minorHAnsi"/>
              </w:rPr>
              <w:t>-</w:t>
            </w:r>
            <w:r w:rsidR="002D4A5E">
              <w:rPr>
                <w:rFonts w:asciiTheme="minorHAnsi" w:hAnsiTheme="minorHAnsi" w:cstheme="minorHAnsi"/>
              </w:rPr>
              <w:t>Feb 2023</w:t>
            </w:r>
            <w:r w:rsidRPr="000F0D99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1530" w:type="dxa"/>
          </w:tcPr>
          <w:p w:rsidR="005E7AC2" w:rsidRPr="000F0D99" w:rsidP="002524FE" w14:paraId="1F5C97AB" w14:textId="77777777">
            <w:pPr>
              <w:pStyle w:val="TableParagraph"/>
              <w:rPr>
                <w:b/>
              </w:rPr>
            </w:pPr>
          </w:p>
          <w:p w:rsidR="005E7AC2" w:rsidRPr="000F0D99" w:rsidP="002524FE" w14:paraId="3E33491F" w14:textId="77777777">
            <w:pPr>
              <w:pStyle w:val="TableParagraph"/>
              <w:rPr>
                <w:b/>
              </w:rPr>
            </w:pPr>
          </w:p>
          <w:p w:rsidR="00507420" w:rsidRPr="000F0D99" w:rsidP="00507420" w14:paraId="03D86DA3" w14:textId="77777777">
            <w:pPr>
              <w:pStyle w:val="TableParagraph"/>
              <w:ind w:right="113"/>
              <w:rPr>
                <w:b/>
              </w:rPr>
            </w:pPr>
          </w:p>
          <w:p w:rsidR="00507420" w:rsidRPr="000F0D99" w:rsidP="00507420" w14:paraId="19E77731" w14:textId="77777777">
            <w:pPr>
              <w:pStyle w:val="TableParagraph"/>
              <w:ind w:right="113"/>
              <w:rPr>
                <w:b/>
              </w:rPr>
            </w:pPr>
          </w:p>
          <w:p w:rsidR="00507420" w:rsidRPr="000F0D99" w:rsidP="00507420" w14:paraId="70536409" w14:textId="77777777">
            <w:pPr>
              <w:pStyle w:val="TableParagraph"/>
              <w:ind w:right="113"/>
              <w:rPr>
                <w:b/>
              </w:rPr>
            </w:pPr>
          </w:p>
          <w:p w:rsidR="00507420" w:rsidRPr="000F0D99" w:rsidP="00507420" w14:paraId="6E2F3442" w14:textId="77777777">
            <w:pPr>
              <w:pStyle w:val="TableParagraph"/>
              <w:ind w:right="113"/>
              <w:rPr>
                <w:b/>
              </w:rPr>
            </w:pPr>
          </w:p>
          <w:p w:rsidR="00BF1DF7" w:rsidP="00507420" w14:paraId="72C511C9" w14:textId="77777777">
            <w:pPr>
              <w:pStyle w:val="TableParagraph"/>
              <w:ind w:right="113"/>
              <w:rPr>
                <w:rFonts w:asciiTheme="minorHAnsi" w:hAnsiTheme="minorHAnsi" w:cstheme="minorHAnsi"/>
              </w:rPr>
            </w:pPr>
          </w:p>
          <w:p w:rsidR="00BF1DF7" w:rsidP="00507420" w14:paraId="2A6A2F67" w14:textId="77777777">
            <w:pPr>
              <w:pStyle w:val="TableParagraph"/>
              <w:ind w:right="113"/>
              <w:rPr>
                <w:rFonts w:asciiTheme="minorHAnsi" w:hAnsiTheme="minorHAnsi" w:cstheme="minorHAnsi"/>
              </w:rPr>
            </w:pPr>
          </w:p>
          <w:p w:rsidR="00BF1DF7" w:rsidP="00507420" w14:paraId="684298CC" w14:textId="77777777">
            <w:pPr>
              <w:pStyle w:val="TableParagraph"/>
              <w:ind w:right="113"/>
              <w:rPr>
                <w:rFonts w:asciiTheme="minorHAnsi" w:hAnsiTheme="minorHAnsi" w:cstheme="minorHAnsi"/>
              </w:rPr>
            </w:pPr>
          </w:p>
          <w:p w:rsidR="00BF1DF7" w:rsidP="00507420" w14:paraId="5B998498" w14:textId="77777777">
            <w:pPr>
              <w:pStyle w:val="TableParagraph"/>
              <w:ind w:right="113"/>
              <w:rPr>
                <w:rFonts w:asciiTheme="minorHAnsi" w:hAnsiTheme="minorHAnsi" w:cstheme="minorHAnsi"/>
              </w:rPr>
            </w:pPr>
          </w:p>
          <w:p w:rsidR="00BF1DF7" w:rsidP="00507420" w14:paraId="7F420DDA" w14:textId="77777777">
            <w:pPr>
              <w:pStyle w:val="TableParagraph"/>
              <w:ind w:right="113"/>
              <w:rPr>
                <w:rFonts w:asciiTheme="minorHAnsi" w:hAnsiTheme="minorHAnsi" w:cstheme="minorHAnsi"/>
              </w:rPr>
            </w:pPr>
          </w:p>
          <w:p w:rsidR="005E7AC2" w:rsidP="00507420" w14:paraId="5B7C2770" w14:textId="2B809788">
            <w:pPr>
              <w:pStyle w:val="TableParagraph"/>
              <w:ind w:right="113"/>
              <w:rPr>
                <w:rFonts w:asciiTheme="minorHAnsi" w:hAnsiTheme="minorHAnsi" w:cstheme="minorHAnsi"/>
              </w:rPr>
            </w:pPr>
            <w:r w:rsidRPr="000F0D99">
              <w:rPr>
                <w:rFonts w:asciiTheme="minorHAnsi" w:hAnsiTheme="minorHAnsi" w:cstheme="minorHAnsi"/>
              </w:rPr>
              <w:t>Windchill 11.0</w:t>
            </w:r>
            <w:r w:rsidR="001A69B4">
              <w:rPr>
                <w:rFonts w:asciiTheme="minorHAnsi" w:hAnsiTheme="minorHAnsi" w:cstheme="minorHAnsi"/>
              </w:rPr>
              <w:t>,</w:t>
            </w:r>
          </w:p>
          <w:p w:rsidR="001A69B4" w:rsidRPr="000F0D99" w:rsidP="00507420" w14:paraId="58B155BC" w14:textId="75E93C54">
            <w:pPr>
              <w:pStyle w:val="TableParagraph"/>
              <w:ind w:right="11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Creo, MBD</w:t>
            </w:r>
          </w:p>
        </w:tc>
        <w:tc>
          <w:tcPr>
            <w:tcW w:w="6404" w:type="dxa"/>
          </w:tcPr>
          <w:p w:rsidR="007C485F" w:rsidP="00232BD7" w14:paraId="7909A9A8" w14:textId="151699C9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Windchill End to end support and Business</w:t>
            </w:r>
            <w:r w:rsidR="00AF7914">
              <w:rPr>
                <w:rFonts w:asciiTheme="minorHAnsi" w:hAnsiTheme="minorHAnsi" w:cstheme="minorHAnsi"/>
              </w:rPr>
              <w:t xml:space="preserve"> administration</w:t>
            </w:r>
          </w:p>
          <w:p w:rsidR="005E7AC2" w:rsidRPr="000F0D99" w:rsidP="00232BD7" w14:paraId="5D314CC7" w14:textId="54E7B001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 w:rsidRPr="000F0D99">
              <w:rPr>
                <w:rFonts w:asciiTheme="minorHAnsi" w:hAnsiTheme="minorHAnsi" w:cstheme="minorHAnsi"/>
              </w:rPr>
              <w:t>Resolve</w:t>
            </w:r>
            <w:r w:rsidRPr="000F0D99">
              <w:rPr>
                <w:rFonts w:asciiTheme="minorHAnsi" w:hAnsiTheme="minorHAnsi" w:cstheme="minorHAnsi"/>
              </w:rPr>
              <w:t xml:space="preserve"> </w:t>
            </w:r>
            <w:r w:rsidRPr="000F0D99">
              <w:rPr>
                <w:rFonts w:asciiTheme="minorHAnsi" w:hAnsiTheme="minorHAnsi" w:cstheme="minorHAnsi"/>
              </w:rPr>
              <w:t xml:space="preserve">L1 and L2 tickets </w:t>
            </w:r>
            <w:r w:rsidRPr="000F0D99" w:rsidR="005E648C">
              <w:rPr>
                <w:rFonts w:asciiTheme="minorHAnsi" w:hAnsiTheme="minorHAnsi" w:cstheme="minorHAnsi"/>
              </w:rPr>
              <w:t xml:space="preserve">reported/created by customers </w:t>
            </w:r>
            <w:r w:rsidRPr="000F0D99">
              <w:rPr>
                <w:rFonts w:asciiTheme="minorHAnsi" w:hAnsiTheme="minorHAnsi" w:cstheme="minorHAnsi"/>
              </w:rPr>
              <w:t xml:space="preserve">like </w:t>
            </w:r>
            <w:r w:rsidRPr="000F0D99">
              <w:rPr>
                <w:rFonts w:asciiTheme="minorHAnsi" w:hAnsiTheme="minorHAnsi" w:cstheme="minorHAnsi"/>
              </w:rPr>
              <w:t>creation of User ID, Deactivation of Users, change management,</w:t>
            </w:r>
            <w:r w:rsidRPr="000F0D99" w:rsidR="00723C8B">
              <w:rPr>
                <w:rFonts w:asciiTheme="minorHAnsi" w:hAnsiTheme="minorHAnsi" w:cstheme="minorHAnsi"/>
              </w:rPr>
              <w:t xml:space="preserve"> Cad data management</w:t>
            </w:r>
            <w:r w:rsidRPr="000F0D99">
              <w:rPr>
                <w:rFonts w:asciiTheme="minorHAnsi" w:hAnsiTheme="minorHAnsi" w:cstheme="minorHAnsi"/>
              </w:rPr>
              <w:t xml:space="preserve"> </w:t>
            </w:r>
            <w:r w:rsidRPr="000F0D99" w:rsidR="004B3E83">
              <w:rPr>
                <w:rFonts w:asciiTheme="minorHAnsi" w:hAnsiTheme="minorHAnsi" w:cstheme="minorHAnsi"/>
              </w:rPr>
              <w:t>Workflow, Promotion</w:t>
            </w:r>
            <w:r w:rsidRPr="000F0D99">
              <w:rPr>
                <w:rFonts w:asciiTheme="minorHAnsi" w:hAnsiTheme="minorHAnsi" w:cstheme="minorHAnsi"/>
              </w:rPr>
              <w:t xml:space="preserve"> </w:t>
            </w:r>
            <w:r w:rsidRPr="000F0D99">
              <w:rPr>
                <w:rFonts w:asciiTheme="minorHAnsi" w:hAnsiTheme="minorHAnsi" w:cstheme="minorHAnsi"/>
              </w:rPr>
              <w:t>request C</w:t>
            </w:r>
            <w:r w:rsidRPr="000F0D99">
              <w:rPr>
                <w:rFonts w:asciiTheme="minorHAnsi" w:hAnsiTheme="minorHAnsi" w:cstheme="minorHAnsi"/>
              </w:rPr>
              <w:t>AD</w:t>
            </w:r>
            <w:r w:rsidRPr="000F0D99">
              <w:rPr>
                <w:rFonts w:asciiTheme="minorHAnsi" w:hAnsiTheme="minorHAnsi" w:cstheme="minorHAnsi"/>
              </w:rPr>
              <w:t xml:space="preserve"> Check</w:t>
            </w:r>
            <w:r w:rsidRPr="000F0D99">
              <w:rPr>
                <w:rFonts w:asciiTheme="minorHAnsi" w:hAnsiTheme="minorHAnsi" w:cstheme="minorHAnsi"/>
              </w:rPr>
              <w:t xml:space="preserve"> </w:t>
            </w:r>
            <w:r w:rsidRPr="000F0D99">
              <w:rPr>
                <w:rFonts w:asciiTheme="minorHAnsi" w:hAnsiTheme="minorHAnsi" w:cstheme="minorHAnsi"/>
              </w:rPr>
              <w:t>In/Upload issue, Deletion of object, Renaming, Access issue</w:t>
            </w:r>
            <w:r w:rsidRPr="000F0D99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0F0D99">
              <w:rPr>
                <w:rFonts w:asciiTheme="minorHAnsi" w:hAnsiTheme="minorHAnsi" w:cstheme="minorHAnsi"/>
              </w:rPr>
              <w:t>etc</w:t>
            </w:r>
            <w:r w:rsidR="007C485F">
              <w:rPr>
                <w:rFonts w:asciiTheme="minorHAnsi" w:hAnsiTheme="minorHAnsi" w:cstheme="minorHAnsi"/>
              </w:rPr>
              <w:t>…</w:t>
            </w:r>
            <w:r w:rsidRPr="000F0D99" w:rsidR="005E648C">
              <w:rPr>
                <w:rFonts w:asciiTheme="minorHAnsi" w:hAnsiTheme="minorHAnsi" w:cstheme="minorHAnsi"/>
              </w:rPr>
              <w:t xml:space="preserve"> through chat, skype, phone call and </w:t>
            </w:r>
            <w:r w:rsidRPr="000F0D99" w:rsidR="005E648C">
              <w:rPr>
                <w:rFonts w:asciiTheme="minorHAnsi" w:hAnsiTheme="minorHAnsi" w:cstheme="minorHAnsi"/>
              </w:rPr>
              <w:t>WebEx</w:t>
            </w:r>
            <w:r w:rsidRPr="000F0D99" w:rsidR="005E648C">
              <w:rPr>
                <w:rFonts w:asciiTheme="minorHAnsi" w:hAnsiTheme="minorHAnsi" w:cstheme="minorHAnsi"/>
              </w:rPr>
              <w:t xml:space="preserve"> etc.</w:t>
            </w:r>
          </w:p>
          <w:p w:rsidR="00461B7F" w:rsidP="00232BD7" w14:paraId="5609C628" w14:textId="1B2BEDFC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 w:rsidRPr="000F0D99">
              <w:rPr>
                <w:rFonts w:asciiTheme="minorHAnsi" w:hAnsiTheme="minorHAnsi" w:cstheme="minorHAnsi"/>
              </w:rPr>
              <w:t>Reproduce the issues on testing environment to understand the issues and working with PTC team to resolve the L2 and sometimes L3 tickets.</w:t>
            </w:r>
          </w:p>
          <w:p w:rsidR="002B26A6" w:rsidRPr="000F0D99" w:rsidP="00232BD7" w14:paraId="25264CC5" w14:textId="4D9DFA86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Worked on Listeners &amp; Workflow management customization. </w:t>
            </w:r>
          </w:p>
          <w:p w:rsidR="005E7AC2" w:rsidRPr="00232BD7" w:rsidP="00232BD7" w14:paraId="4294CA63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="Caladea" w:hAnsi="Caladea"/>
              </w:rPr>
            </w:pPr>
            <w:r w:rsidRPr="000F0D99">
              <w:rPr>
                <w:rFonts w:asciiTheme="minorHAnsi" w:hAnsiTheme="minorHAnsi" w:cstheme="minorHAnsi"/>
              </w:rPr>
              <w:t xml:space="preserve">Escalation of critical issues to concerned and </w:t>
            </w:r>
            <w:r w:rsidRPr="000F0D99" w:rsidR="00374CDE">
              <w:rPr>
                <w:rFonts w:asciiTheme="minorHAnsi" w:hAnsiTheme="minorHAnsi" w:cstheme="minorHAnsi"/>
              </w:rPr>
              <w:t>higher-level</w:t>
            </w:r>
            <w:r w:rsidRPr="000F0D99">
              <w:rPr>
                <w:rFonts w:asciiTheme="minorHAnsi" w:hAnsiTheme="minorHAnsi" w:cstheme="minorHAnsi"/>
              </w:rPr>
              <w:t xml:space="preserve"> teams.</w:t>
            </w:r>
          </w:p>
          <w:p w:rsidR="00232BD7" w:rsidRPr="00B45CF6" w:rsidP="00232BD7" w14:paraId="61250A9C" w14:textId="77777777">
            <w:pPr>
              <w:pStyle w:val="BodyText"/>
              <w:numPr>
                <w:ilvl w:val="0"/>
                <w:numId w:val="4"/>
              </w:numPr>
              <w:autoSpaceDE/>
              <w:autoSpaceDN/>
              <w:ind w:right="558"/>
              <w:rPr>
                <w:rFonts w:cs="Arial"/>
                <w:bCs/>
              </w:rPr>
            </w:pPr>
            <w:r w:rsidRPr="00B45CF6">
              <w:rPr>
                <w:rFonts w:cs="Arial"/>
                <w:bCs/>
                <w:lang w:val="en-IN"/>
              </w:rPr>
              <w:t>Supported</w:t>
            </w:r>
            <w:r>
              <w:rPr>
                <w:rFonts w:cs="Arial"/>
                <w:bCs/>
                <w:lang w:val="en-IN"/>
              </w:rPr>
              <w:t xml:space="preserve"> projects in Concept development, product engineering &amp; idea generation.</w:t>
            </w:r>
          </w:p>
          <w:p w:rsidR="00232BD7" w:rsidP="00232BD7" w14:paraId="6514E9EC" w14:textId="77777777">
            <w:pPr>
              <w:pStyle w:val="BodyText"/>
              <w:ind w:right="558"/>
              <w:rPr>
                <w:rFonts w:cs="Arial"/>
                <w:bCs/>
                <w:lang w:val="en-IN"/>
              </w:rPr>
            </w:pPr>
          </w:p>
          <w:p w:rsidR="00232BD7" w:rsidRPr="007C485F" w:rsidP="007C485F" w14:paraId="49FB7128" w14:textId="340BD1EF">
            <w:pPr>
              <w:pStyle w:val="BodyText"/>
              <w:numPr>
                <w:ilvl w:val="0"/>
                <w:numId w:val="4"/>
              </w:numPr>
              <w:autoSpaceDE/>
              <w:autoSpaceDN/>
              <w:ind w:right="558"/>
              <w:rPr>
                <w:rFonts w:cs="Arial"/>
                <w:bCs/>
              </w:rPr>
            </w:pPr>
            <w:r>
              <w:rPr>
                <w:rFonts w:cs="Arial"/>
                <w:bCs/>
                <w:lang w:val="en-IN"/>
              </w:rPr>
              <w:t>CAD Design support using 2D approach within Windchill environment.</w:t>
            </w:r>
          </w:p>
          <w:p w:rsidR="00232BD7" w:rsidRPr="007C485F" w:rsidP="00232BD7" w14:paraId="0727168A" w14:textId="421432AB">
            <w:pPr>
              <w:pStyle w:val="BodyText"/>
              <w:numPr>
                <w:ilvl w:val="0"/>
                <w:numId w:val="4"/>
              </w:numPr>
              <w:autoSpaceDE/>
              <w:autoSpaceDN/>
              <w:ind w:right="558"/>
              <w:rPr>
                <w:rFonts w:cs="Arial"/>
                <w:bCs/>
              </w:rPr>
            </w:pPr>
            <w:r>
              <w:rPr>
                <w:rFonts w:cs="Arial"/>
                <w:bCs/>
                <w:lang w:val="en-IN"/>
              </w:rPr>
              <w:t>Working on Semiconductor Devices for Axcelis on Purion XE &amp; XE MAX for high</w:t>
            </w:r>
            <w:r w:rsidR="001A69B4">
              <w:rPr>
                <w:rFonts w:cs="Arial"/>
                <w:bCs/>
                <w:lang w:val="en-IN"/>
              </w:rPr>
              <w:t xml:space="preserve"> </w:t>
            </w:r>
            <w:r w:rsidRPr="001A69B4">
              <w:rPr>
                <w:rFonts w:cs="Arial"/>
                <w:bCs/>
                <w:lang w:val="en-IN"/>
              </w:rPr>
              <w:t>current &amp; energy products.</w:t>
            </w:r>
          </w:p>
          <w:p w:rsidR="00232BD7" w:rsidRPr="00232BD7" w:rsidP="00232BD7" w14:paraId="325E9B0A" w14:textId="20448DD8">
            <w:pPr>
              <w:pStyle w:val="BodyText"/>
              <w:numPr>
                <w:ilvl w:val="0"/>
                <w:numId w:val="4"/>
              </w:numPr>
              <w:autoSpaceDE/>
              <w:autoSpaceDN/>
              <w:ind w:right="558"/>
              <w:rPr>
                <w:rFonts w:cs="Arial"/>
                <w:bCs/>
                <w:lang w:val="en-IN"/>
              </w:rPr>
            </w:pPr>
            <w:r>
              <w:rPr>
                <w:rFonts w:cs="Arial"/>
                <w:bCs/>
                <w:lang w:val="en-IN"/>
              </w:rPr>
              <w:t>Working interactively with Customer to deliver the project on time without any bugs.</w:t>
            </w:r>
          </w:p>
        </w:tc>
      </w:tr>
    </w:tbl>
    <w:p w:rsidR="00A86C03" w14:paraId="632192A6" w14:textId="4FC1F02E">
      <w:pPr>
        <w:spacing w:before="55"/>
        <w:ind w:left="100"/>
      </w:pPr>
      <w:r>
        <w:t>.</w:t>
      </w:r>
    </w:p>
    <w:p w:rsidR="001A69B4" w:rsidP="008B5E9E" w14:paraId="3B3B9936" w14:textId="44818229">
      <w:pPr>
        <w:spacing w:before="55"/>
        <w:rPr>
          <w:rFonts w:asciiTheme="minorHAnsi" w:hAnsiTheme="minorHAnsi" w:cstheme="minorHAnsi"/>
        </w:rPr>
      </w:pPr>
      <w:bookmarkStart w:id="0" w:name="_Hlk37110704"/>
    </w:p>
    <w:p w:rsidR="007C485F" w:rsidP="008B5E9E" w14:paraId="376B2B8C" w14:textId="77777777">
      <w:pPr>
        <w:spacing w:before="55"/>
        <w:rPr>
          <w:rFonts w:asciiTheme="minorHAnsi" w:hAnsiTheme="minorHAnsi" w:cstheme="minorHAnsi"/>
        </w:rPr>
      </w:pPr>
    </w:p>
    <w:p w:rsidR="00591C15" w:rsidRPr="00F2609C" w:rsidP="008B5E9E" w14:paraId="12C9690F" w14:textId="1A3750EC">
      <w:pPr>
        <w:spacing w:before="55"/>
        <w:rPr>
          <w:rFonts w:asciiTheme="minorHAnsi" w:hAnsiTheme="minorHAnsi" w:cstheme="minorHAnsi"/>
          <w:b/>
        </w:rPr>
      </w:pPr>
      <w:r w:rsidRPr="00F2609C">
        <w:rPr>
          <w:rFonts w:asciiTheme="minorHAnsi" w:hAnsiTheme="minorHAnsi" w:cstheme="minorHAnsi"/>
        </w:rPr>
        <w:t>Previous</w:t>
      </w:r>
      <w:r w:rsidRPr="00F2609C" w:rsidR="002064E2">
        <w:rPr>
          <w:rFonts w:asciiTheme="minorHAnsi" w:hAnsiTheme="minorHAnsi" w:cstheme="minorHAnsi"/>
        </w:rPr>
        <w:t xml:space="preserve"> Employer: </w:t>
      </w:r>
      <w:r w:rsidR="00232BD7">
        <w:rPr>
          <w:rFonts w:asciiTheme="minorHAnsi" w:hAnsiTheme="minorHAnsi" w:cstheme="minorHAnsi"/>
          <w:b/>
        </w:rPr>
        <w:t>Tech Mahindra</w:t>
      </w:r>
      <w:r w:rsidRPr="00F2609C" w:rsidR="00507420">
        <w:rPr>
          <w:rFonts w:asciiTheme="minorHAnsi" w:hAnsiTheme="minorHAnsi" w:cstheme="minorHAnsi"/>
          <w:b/>
        </w:rPr>
        <w:t xml:space="preserve"> </w:t>
      </w:r>
      <w:r w:rsidRPr="00F2609C" w:rsidR="002064E2">
        <w:rPr>
          <w:rFonts w:asciiTheme="minorHAnsi" w:hAnsiTheme="minorHAnsi" w:cstheme="minorHAnsi"/>
          <w:b/>
        </w:rPr>
        <w:t>(</w:t>
      </w:r>
      <w:r w:rsidR="001C605F">
        <w:rPr>
          <w:rFonts w:asciiTheme="minorHAnsi" w:hAnsiTheme="minorHAnsi" w:cstheme="minorHAnsi"/>
          <w:b/>
        </w:rPr>
        <w:t>23- July</w:t>
      </w:r>
      <w:r w:rsidR="00232BD7">
        <w:rPr>
          <w:rFonts w:asciiTheme="minorHAnsi" w:hAnsiTheme="minorHAnsi" w:cstheme="minorHAnsi"/>
          <w:b/>
        </w:rPr>
        <w:t xml:space="preserve"> 2018</w:t>
      </w:r>
      <w:r w:rsidR="001C605F">
        <w:rPr>
          <w:rFonts w:asciiTheme="minorHAnsi" w:hAnsiTheme="minorHAnsi" w:cstheme="minorHAnsi"/>
          <w:b/>
        </w:rPr>
        <w:t xml:space="preserve"> to 9 </w:t>
      </w:r>
      <w:r w:rsidR="001A69B4">
        <w:rPr>
          <w:rFonts w:asciiTheme="minorHAnsi" w:hAnsiTheme="minorHAnsi" w:cstheme="minorHAnsi"/>
          <w:b/>
        </w:rPr>
        <w:t>Feb</w:t>
      </w:r>
      <w:r w:rsidR="00232BD7">
        <w:rPr>
          <w:rFonts w:asciiTheme="minorHAnsi" w:hAnsiTheme="minorHAnsi" w:cstheme="minorHAnsi"/>
          <w:b/>
        </w:rPr>
        <w:t xml:space="preserve"> 2022 </w:t>
      </w:r>
      <w:r w:rsidRPr="00F2609C" w:rsidR="002064E2">
        <w:rPr>
          <w:rFonts w:asciiTheme="minorHAnsi" w:hAnsiTheme="minorHAnsi" w:cstheme="minorHAnsi"/>
          <w:b/>
        </w:rPr>
        <w:t>Present)</w:t>
      </w:r>
    </w:p>
    <w:bookmarkEnd w:id="0"/>
    <w:p w:rsidR="00232BD7" w14:paraId="174911F6" w14:textId="419E0BF6">
      <w:pPr>
        <w:pStyle w:val="BodyText"/>
        <w:rPr>
          <w:b/>
        </w:rPr>
      </w:pPr>
    </w:p>
    <w:tbl>
      <w:tblPr>
        <w:tblW w:w="10488" w:type="dxa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530"/>
        <w:gridCol w:w="6798"/>
      </w:tblGrid>
      <w:tr w14:paraId="7BABED7D" w14:textId="77777777" w:rsidTr="00507420">
        <w:tblPrEx>
          <w:tblW w:w="10488" w:type="dxa"/>
          <w:tblInd w:w="21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8"/>
        </w:trPr>
        <w:tc>
          <w:tcPr>
            <w:tcW w:w="2160" w:type="dxa"/>
            <w:shd w:val="clear" w:color="auto" w:fill="BCD5ED"/>
          </w:tcPr>
          <w:p w:rsidR="00591C15" w14:paraId="70FEF318" w14:textId="77777777">
            <w:pPr>
              <w:pStyle w:val="TableParagraph"/>
              <w:spacing w:line="248" w:lineRule="exact"/>
              <w:ind w:left="711"/>
              <w:rPr>
                <w:b/>
              </w:rPr>
            </w:pPr>
            <w:r>
              <w:rPr>
                <w:b/>
              </w:rPr>
              <w:t>Projects</w:t>
            </w:r>
          </w:p>
        </w:tc>
        <w:tc>
          <w:tcPr>
            <w:tcW w:w="1530" w:type="dxa"/>
            <w:shd w:val="clear" w:color="auto" w:fill="BCD5ED"/>
          </w:tcPr>
          <w:p w:rsidR="00591C15" w14:paraId="7FC0DCEC" w14:textId="77777777">
            <w:pPr>
              <w:pStyle w:val="TableParagraph"/>
              <w:spacing w:line="248" w:lineRule="exact"/>
              <w:ind w:left="88" w:right="80"/>
              <w:jc w:val="center"/>
              <w:rPr>
                <w:b/>
              </w:rPr>
            </w:pPr>
            <w:r>
              <w:rPr>
                <w:b/>
              </w:rPr>
              <w:t>Application</w:t>
            </w:r>
          </w:p>
        </w:tc>
        <w:tc>
          <w:tcPr>
            <w:tcW w:w="6798" w:type="dxa"/>
            <w:shd w:val="clear" w:color="auto" w:fill="BCD5ED"/>
          </w:tcPr>
          <w:p w:rsidR="00591C15" w14:paraId="24E837A8" w14:textId="77777777">
            <w:pPr>
              <w:pStyle w:val="TableParagraph"/>
              <w:spacing w:line="248" w:lineRule="exact"/>
              <w:ind w:left="1997" w:right="1989"/>
              <w:jc w:val="center"/>
              <w:rPr>
                <w:b/>
              </w:rPr>
            </w:pPr>
            <w:r>
              <w:rPr>
                <w:b/>
              </w:rPr>
              <w:t>Roles and Responsibilities</w:t>
            </w:r>
          </w:p>
        </w:tc>
      </w:tr>
      <w:tr w14:paraId="608DD315" w14:textId="77777777" w:rsidTr="004230EF">
        <w:tblPrEx>
          <w:tblW w:w="10488" w:type="dxa"/>
          <w:tblInd w:w="2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060"/>
        </w:trPr>
        <w:tc>
          <w:tcPr>
            <w:tcW w:w="2160" w:type="dxa"/>
          </w:tcPr>
          <w:p w:rsidR="00591C15" w14:paraId="0DC2BCDD" w14:textId="77777777">
            <w:pPr>
              <w:pStyle w:val="TableParagraph"/>
              <w:rPr>
                <w:b/>
              </w:rPr>
            </w:pPr>
          </w:p>
          <w:p w:rsidR="00591C15" w14:paraId="02D425DB" w14:textId="77777777">
            <w:pPr>
              <w:pStyle w:val="TableParagraph"/>
              <w:rPr>
                <w:b/>
              </w:rPr>
            </w:pPr>
          </w:p>
          <w:p w:rsidR="00591C15" w:rsidP="005A5C1F" w14:paraId="4487E540" w14:textId="39CC1179">
            <w:pPr>
              <w:pStyle w:val="TableParagraph"/>
              <w:ind w:right="130"/>
              <w:rPr>
                <w:b/>
              </w:rPr>
            </w:pPr>
            <w:r>
              <w:rPr>
                <w:b/>
              </w:rPr>
              <w:t xml:space="preserve">                      GE</w:t>
            </w:r>
          </w:p>
          <w:p w:rsidR="00591C15" w14:paraId="2C729C65" w14:textId="24CCD3B0">
            <w:pPr>
              <w:pStyle w:val="TableParagraph"/>
              <w:ind w:left="138" w:right="130"/>
              <w:jc w:val="center"/>
            </w:pPr>
            <w:r>
              <w:t>(Ju</w:t>
            </w:r>
            <w:r w:rsidR="001A69B4">
              <w:t>ly 2021- Feb 2022</w:t>
            </w:r>
            <w:r>
              <w:t>)</w:t>
            </w:r>
          </w:p>
        </w:tc>
        <w:tc>
          <w:tcPr>
            <w:tcW w:w="1530" w:type="dxa"/>
          </w:tcPr>
          <w:p w:rsidR="00591C15" w14:paraId="43E6A7DB" w14:textId="77777777">
            <w:pPr>
              <w:pStyle w:val="TableParagraph"/>
              <w:rPr>
                <w:b/>
              </w:rPr>
            </w:pPr>
          </w:p>
          <w:p w:rsidR="00591C15" w14:paraId="02C25C3F" w14:textId="77777777">
            <w:pPr>
              <w:pStyle w:val="TableParagraph"/>
              <w:rPr>
                <w:b/>
              </w:rPr>
            </w:pPr>
          </w:p>
          <w:p w:rsidR="00591C15" w14:paraId="75598EA3" w14:textId="77777777">
            <w:pPr>
              <w:pStyle w:val="TableParagraph"/>
              <w:rPr>
                <w:b/>
              </w:rPr>
            </w:pPr>
          </w:p>
          <w:p w:rsidR="00591C15" w:rsidP="004A3E1B" w14:paraId="6733B40E" w14:textId="2CF80ACD">
            <w:pPr>
              <w:pStyle w:val="TableParagraph"/>
              <w:ind w:right="113"/>
            </w:pPr>
            <w:r>
              <w:rPr>
                <w:b/>
              </w:rPr>
              <w:t xml:space="preserve">  </w:t>
            </w:r>
            <w:r w:rsidR="002064E2">
              <w:t>Windchill 11.0</w:t>
            </w:r>
          </w:p>
        </w:tc>
        <w:tc>
          <w:tcPr>
            <w:tcW w:w="6798" w:type="dxa"/>
          </w:tcPr>
          <w:p w:rsidR="007C485F" w:rsidRPr="007C485F" w:rsidP="007C485F" w14:paraId="263CAEE0" w14:textId="19F2EFDB">
            <w:pPr>
              <w:pStyle w:val="TableParagraph"/>
              <w:numPr>
                <w:ilvl w:val="0"/>
                <w:numId w:val="17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 w:rsidRPr="007C485F">
              <w:rPr>
                <w:rFonts w:asciiTheme="minorHAnsi" w:hAnsiTheme="minorHAnsi" w:cstheme="minorHAnsi"/>
              </w:rPr>
              <w:t>Windchill End to end support and Business</w:t>
            </w:r>
            <w:r w:rsidR="00AF7914">
              <w:rPr>
                <w:rFonts w:asciiTheme="minorHAnsi" w:hAnsiTheme="minorHAnsi" w:cstheme="minorHAnsi"/>
              </w:rPr>
              <w:t xml:space="preserve"> administration</w:t>
            </w:r>
          </w:p>
          <w:p w:rsidR="00591C15" w:rsidRPr="007C485F" w:rsidP="007C485F" w14:paraId="2A0EB0DA" w14:textId="69489E1C">
            <w:pPr>
              <w:pStyle w:val="TableParagraph"/>
              <w:numPr>
                <w:ilvl w:val="0"/>
                <w:numId w:val="17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 w:rsidRPr="007C485F">
              <w:rPr>
                <w:rFonts w:asciiTheme="minorHAnsi" w:hAnsiTheme="minorHAnsi" w:cstheme="minorHAnsi"/>
              </w:rPr>
              <w:t>Resolving L1, L</w:t>
            </w:r>
            <w:r w:rsidRPr="007C485F" w:rsidR="007C485F">
              <w:rPr>
                <w:rFonts w:asciiTheme="minorHAnsi" w:hAnsiTheme="minorHAnsi" w:cstheme="minorHAnsi"/>
              </w:rPr>
              <w:t>2 issues</w:t>
            </w:r>
            <w:r w:rsidRPr="007C485F" w:rsidR="002064E2">
              <w:rPr>
                <w:rFonts w:asciiTheme="minorHAnsi" w:hAnsiTheme="minorHAnsi" w:cstheme="minorHAnsi"/>
              </w:rPr>
              <w:t xml:space="preserve"> </w:t>
            </w:r>
            <w:r w:rsidRPr="007C485F" w:rsidR="004230EF">
              <w:rPr>
                <w:rFonts w:asciiTheme="minorHAnsi" w:hAnsiTheme="minorHAnsi" w:cstheme="minorHAnsi"/>
              </w:rPr>
              <w:t xml:space="preserve">reported by customers </w:t>
            </w:r>
            <w:r w:rsidRPr="007C485F" w:rsidR="002064E2">
              <w:rPr>
                <w:rFonts w:asciiTheme="minorHAnsi" w:hAnsiTheme="minorHAnsi" w:cstheme="minorHAnsi"/>
              </w:rPr>
              <w:t xml:space="preserve">like Promotion request, Creo </w:t>
            </w:r>
            <w:r w:rsidRPr="007C485F">
              <w:rPr>
                <w:rFonts w:asciiTheme="minorHAnsi" w:hAnsiTheme="minorHAnsi" w:cstheme="minorHAnsi"/>
              </w:rPr>
              <w:t>Check-in</w:t>
            </w:r>
            <w:r w:rsidRPr="007C485F" w:rsidR="002064E2">
              <w:rPr>
                <w:rFonts w:asciiTheme="minorHAnsi" w:hAnsiTheme="minorHAnsi" w:cstheme="minorHAnsi"/>
              </w:rPr>
              <w:t xml:space="preserve">/Upload issue, </w:t>
            </w:r>
            <w:r w:rsidRPr="007C485F" w:rsidR="00723C8B">
              <w:rPr>
                <w:rFonts w:asciiTheme="minorHAnsi" w:hAnsiTheme="minorHAnsi" w:cstheme="minorHAnsi"/>
              </w:rPr>
              <w:t>Cad data management,</w:t>
            </w:r>
            <w:r w:rsidRPr="007C485F" w:rsidR="00D43089">
              <w:rPr>
                <w:rFonts w:asciiTheme="minorHAnsi" w:hAnsiTheme="minorHAnsi" w:cstheme="minorHAnsi"/>
              </w:rPr>
              <w:t xml:space="preserve"> </w:t>
            </w:r>
            <w:r w:rsidRPr="007C485F" w:rsidR="002064E2">
              <w:rPr>
                <w:rFonts w:asciiTheme="minorHAnsi" w:hAnsiTheme="minorHAnsi" w:cstheme="minorHAnsi"/>
              </w:rPr>
              <w:t>Deletion of object, Renaming, Access issue</w:t>
            </w:r>
            <w:r w:rsidRPr="007C485F" w:rsidR="002064E2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7C485F" w:rsidR="002064E2">
              <w:rPr>
                <w:rFonts w:asciiTheme="minorHAnsi" w:hAnsiTheme="minorHAnsi" w:cstheme="minorHAnsi"/>
              </w:rPr>
              <w:t>etc...</w:t>
            </w:r>
          </w:p>
          <w:p w:rsidR="00447395" w:rsidRPr="007C485F" w:rsidP="00447395" w14:paraId="65E42E88" w14:textId="5CB0D646">
            <w:pPr>
              <w:pStyle w:val="TableParagraph"/>
              <w:tabs>
                <w:tab w:val="left" w:pos="744"/>
                <w:tab w:val="left" w:pos="745"/>
              </w:tabs>
              <w:ind w:left="744" w:right="286"/>
              <w:rPr>
                <w:rFonts w:asciiTheme="minorHAnsi" w:hAnsiTheme="minorHAnsi" w:cstheme="minorHAnsi"/>
              </w:rPr>
            </w:pPr>
            <w:r w:rsidRPr="007C485F">
              <w:rPr>
                <w:rFonts w:asciiTheme="minorHAnsi" w:hAnsiTheme="minorHAnsi" w:cstheme="minorHAnsi"/>
              </w:rPr>
              <w:t xml:space="preserve">through chat, skype, phone call and </w:t>
            </w:r>
            <w:r w:rsidRPr="007C485F">
              <w:rPr>
                <w:rFonts w:asciiTheme="minorHAnsi" w:hAnsiTheme="minorHAnsi" w:cstheme="minorHAnsi"/>
              </w:rPr>
              <w:t>WebEx</w:t>
            </w:r>
            <w:r w:rsidRPr="007C485F">
              <w:rPr>
                <w:rFonts w:asciiTheme="minorHAnsi" w:hAnsiTheme="minorHAnsi" w:cstheme="minorHAnsi"/>
              </w:rPr>
              <w:t xml:space="preserve"> etc.</w:t>
            </w:r>
          </w:p>
          <w:p w:rsidR="001A69B4" w:rsidRPr="007C485F" w:rsidP="00447395" w14:paraId="071920E3" w14:textId="6A0F6128">
            <w:pPr>
              <w:pStyle w:val="TableParagraph"/>
              <w:tabs>
                <w:tab w:val="left" w:pos="744"/>
                <w:tab w:val="left" w:pos="745"/>
              </w:tabs>
              <w:ind w:left="744" w:right="286"/>
              <w:rPr>
                <w:rFonts w:asciiTheme="minorHAnsi" w:hAnsiTheme="minorHAnsi" w:cstheme="minorHAnsi"/>
              </w:rPr>
            </w:pPr>
          </w:p>
          <w:p w:rsidR="001A69B4" w:rsidRPr="007C485F" w:rsidP="007C485F" w14:paraId="6B0F1A50" w14:textId="18D91F52">
            <w:pPr>
              <w:pStyle w:val="TableParagraph"/>
              <w:numPr>
                <w:ilvl w:val="0"/>
                <w:numId w:val="17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</w:rPr>
            </w:pPr>
            <w:r w:rsidRPr="007C485F">
              <w:rPr>
                <w:rFonts w:asciiTheme="minorHAnsi" w:hAnsiTheme="minorHAnsi" w:cstheme="minorHAnsi"/>
              </w:rPr>
              <w:t>Monitoring sever status, Worker status.</w:t>
            </w:r>
          </w:p>
          <w:p w:rsidR="00591C15" w:rsidRPr="007C485F" w:rsidP="006A66C6" w14:paraId="4276BF18" w14:textId="7F76B9F7">
            <w:pPr>
              <w:pStyle w:val="TableParagraph"/>
              <w:tabs>
                <w:tab w:val="left" w:pos="744"/>
                <w:tab w:val="left" w:pos="745"/>
              </w:tabs>
              <w:ind w:left="744" w:right="286"/>
              <w:rPr>
                <w:rFonts w:asciiTheme="minorHAnsi" w:hAnsiTheme="minorHAnsi" w:cstheme="minorHAnsi"/>
              </w:rPr>
            </w:pPr>
            <w:r w:rsidRPr="007C485F">
              <w:rPr>
                <w:rFonts w:asciiTheme="minorHAnsi" w:hAnsiTheme="minorHAnsi" w:cstheme="minorHAnsi"/>
              </w:rPr>
              <w:t>.</w:t>
            </w:r>
          </w:p>
        </w:tc>
      </w:tr>
      <w:tr w14:paraId="1DA1EE7F" w14:textId="77777777" w:rsidTr="00232BD7">
        <w:tblPrEx>
          <w:tblW w:w="10488" w:type="dxa"/>
          <w:tblInd w:w="2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188"/>
        </w:trPr>
        <w:tc>
          <w:tcPr>
            <w:tcW w:w="2160" w:type="dxa"/>
          </w:tcPr>
          <w:p w:rsidR="00591C15" w14:paraId="3BE7C4E4" w14:textId="77777777">
            <w:pPr>
              <w:pStyle w:val="TableParagraph"/>
              <w:rPr>
                <w:b/>
              </w:rPr>
            </w:pPr>
          </w:p>
          <w:p w:rsidR="00591C15" w14:paraId="457926C2" w14:textId="77777777">
            <w:pPr>
              <w:pStyle w:val="TableParagraph"/>
              <w:rPr>
                <w:b/>
              </w:rPr>
            </w:pPr>
          </w:p>
          <w:p w:rsidR="00591C15" w14:paraId="53D0C8B3" w14:textId="77777777">
            <w:pPr>
              <w:pStyle w:val="TableParagraph"/>
              <w:spacing w:before="1"/>
              <w:rPr>
                <w:b/>
              </w:rPr>
            </w:pPr>
          </w:p>
          <w:p w:rsidR="00591C15" w14:paraId="0BB06E45" w14:textId="1282666E">
            <w:pPr>
              <w:pStyle w:val="TableParagraph"/>
              <w:ind w:left="140" w:right="130"/>
              <w:jc w:val="center"/>
              <w:rPr>
                <w:b/>
              </w:rPr>
            </w:pPr>
            <w:r>
              <w:rPr>
                <w:b/>
              </w:rPr>
              <w:t>GE</w:t>
            </w:r>
          </w:p>
          <w:p w:rsidR="00591C15" w14:paraId="0A830E7B" w14:textId="339AE9C1">
            <w:pPr>
              <w:pStyle w:val="TableParagraph"/>
              <w:spacing w:line="268" w:lineRule="exact"/>
              <w:ind w:left="139" w:right="130"/>
              <w:jc w:val="center"/>
            </w:pPr>
            <w:r>
              <w:t>(Feb 201</w:t>
            </w:r>
            <w:r w:rsidR="001A69B4">
              <w:t>8</w:t>
            </w:r>
            <w:r>
              <w:t>- June</w:t>
            </w:r>
          </w:p>
          <w:p w:rsidR="00591C15" w14:paraId="60CF4E1D" w14:textId="530AD52B">
            <w:pPr>
              <w:pStyle w:val="TableParagraph"/>
              <w:spacing w:line="268" w:lineRule="exact"/>
              <w:ind w:left="140" w:right="130"/>
              <w:jc w:val="center"/>
            </w:pPr>
            <w:r>
              <w:t>20</w:t>
            </w:r>
            <w:r w:rsidR="001A69B4">
              <w:t>20</w:t>
            </w:r>
            <w:r>
              <w:t>)</w:t>
            </w:r>
          </w:p>
        </w:tc>
        <w:tc>
          <w:tcPr>
            <w:tcW w:w="1530" w:type="dxa"/>
          </w:tcPr>
          <w:p w:rsidR="00591C15" w14:paraId="0BF488AD" w14:textId="77777777">
            <w:pPr>
              <w:pStyle w:val="TableParagraph"/>
              <w:rPr>
                <w:b/>
              </w:rPr>
            </w:pPr>
          </w:p>
          <w:p w:rsidR="00591C15" w14:paraId="3F2C1C08" w14:textId="77777777">
            <w:pPr>
              <w:pStyle w:val="TableParagraph"/>
              <w:rPr>
                <w:b/>
              </w:rPr>
            </w:pPr>
          </w:p>
          <w:p w:rsidR="00591C15" w14:paraId="1A3C27D0" w14:textId="77777777">
            <w:pPr>
              <w:pStyle w:val="TableParagraph"/>
              <w:rPr>
                <w:b/>
              </w:rPr>
            </w:pPr>
          </w:p>
          <w:p w:rsidR="00591C15" w14:paraId="10D0264A" w14:textId="77777777">
            <w:pPr>
              <w:pStyle w:val="TableParagraph"/>
              <w:spacing w:before="1"/>
              <w:rPr>
                <w:b/>
              </w:rPr>
            </w:pPr>
          </w:p>
          <w:p w:rsidR="001A69B4" w:rsidP="001A69B4" w14:paraId="4753F16A" w14:textId="0116CF35">
            <w:pPr>
              <w:pStyle w:val="TableParagraph"/>
              <w:ind w:left="88" w:right="113"/>
              <w:jc w:val="center"/>
            </w:pPr>
            <w:r>
              <w:t>CREO, MBD, Windchill 11.0</w:t>
            </w:r>
          </w:p>
          <w:p w:rsidR="001A69B4" w14:paraId="1C59A28D" w14:textId="7A614812">
            <w:pPr>
              <w:pStyle w:val="TableParagraph"/>
              <w:ind w:left="88" w:right="113"/>
              <w:jc w:val="center"/>
            </w:pPr>
          </w:p>
        </w:tc>
        <w:tc>
          <w:tcPr>
            <w:tcW w:w="6798" w:type="dxa"/>
          </w:tcPr>
          <w:p w:rsidR="00232BD7" w:rsidRPr="007C485F" w:rsidP="001A69B4" w14:paraId="011D2E4B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744"/>
                <w:tab w:val="left" w:pos="745"/>
              </w:tabs>
              <w:ind w:right="286"/>
              <w:rPr>
                <w:rFonts w:asciiTheme="minorHAnsi" w:hAnsiTheme="minorHAnsi" w:cstheme="minorHAnsi"/>
                <w:bCs/>
              </w:rPr>
            </w:pPr>
            <w:r w:rsidRPr="007C485F">
              <w:rPr>
                <w:rFonts w:asciiTheme="minorHAnsi" w:hAnsiTheme="minorHAnsi" w:cstheme="minorHAnsi"/>
              </w:rPr>
              <w:t>CAD support using MBD approach within Windchill environment.</w:t>
            </w:r>
          </w:p>
          <w:p w:rsidR="00232BD7" w:rsidRPr="007C485F" w:rsidP="001A69B4" w14:paraId="57859689" w14:textId="77777777">
            <w:pPr>
              <w:pStyle w:val="BodyText"/>
              <w:numPr>
                <w:ilvl w:val="0"/>
                <w:numId w:val="4"/>
              </w:numPr>
              <w:ind w:right="558"/>
              <w:jc w:val="both"/>
              <w:rPr>
                <w:rFonts w:asciiTheme="minorHAnsi" w:hAnsiTheme="minorHAnsi" w:cstheme="minorHAnsi"/>
              </w:rPr>
            </w:pPr>
            <w:r w:rsidRPr="007C485F">
              <w:rPr>
                <w:rFonts w:asciiTheme="minorHAnsi" w:hAnsiTheme="minorHAnsi" w:cstheme="minorHAnsi"/>
              </w:rPr>
              <w:t>Redesign a knob for high end models for gas &amp; electric models</w:t>
            </w:r>
          </w:p>
          <w:p w:rsidR="00232BD7" w:rsidRPr="007C485F" w:rsidP="001A69B4" w14:paraId="49FECA31" w14:textId="1B0190F8">
            <w:pPr>
              <w:pStyle w:val="Heading1"/>
              <w:numPr>
                <w:ilvl w:val="0"/>
                <w:numId w:val="4"/>
              </w:numPr>
              <w:ind w:right="558"/>
              <w:jc w:val="both"/>
              <w:rPr>
                <w:rFonts w:asciiTheme="minorHAnsi" w:hAnsiTheme="minorHAnsi" w:cstheme="minorHAnsi"/>
                <w:b w:val="0"/>
                <w:bCs w:val="0"/>
                <w:u w:val="none"/>
              </w:rPr>
            </w:pPr>
            <w:r w:rsidRPr="007C485F">
              <w:rPr>
                <w:rFonts w:asciiTheme="minorHAnsi" w:hAnsiTheme="minorHAnsi" w:cstheme="minorHAnsi"/>
                <w:b w:val="0"/>
                <w:bCs w:val="0"/>
                <w:u w:val="none"/>
              </w:rPr>
              <w:t>Lower support Hinge redesign for bending load.</w:t>
            </w:r>
          </w:p>
          <w:p w:rsidR="00232BD7" w:rsidRPr="007C485F" w:rsidP="001A69B4" w14:paraId="300DBAE6" w14:textId="77777777">
            <w:pPr>
              <w:pStyle w:val="BodyText"/>
              <w:numPr>
                <w:ilvl w:val="0"/>
                <w:numId w:val="4"/>
              </w:numPr>
              <w:ind w:right="558"/>
              <w:jc w:val="both"/>
              <w:rPr>
                <w:rFonts w:asciiTheme="minorHAnsi" w:hAnsiTheme="minorHAnsi" w:cstheme="minorHAnsi"/>
                <w:bCs/>
              </w:rPr>
            </w:pPr>
            <w:r w:rsidRPr="007C485F">
              <w:rPr>
                <w:rFonts w:asciiTheme="minorHAnsi" w:hAnsiTheme="minorHAnsi" w:cstheme="minorHAnsi"/>
              </w:rPr>
              <w:t>Standardization of griddle across cooktop</w:t>
            </w:r>
            <w:r w:rsidRPr="007C485F">
              <w:rPr>
                <w:rFonts w:asciiTheme="minorHAnsi" w:hAnsiTheme="minorHAnsi" w:cstheme="minorHAnsi"/>
                <w:bCs/>
              </w:rPr>
              <w:t xml:space="preserve">. </w:t>
            </w:r>
          </w:p>
          <w:p w:rsidR="001A69B4" w:rsidRPr="007C485F" w:rsidP="001A69B4" w14:paraId="172FBE3D" w14:textId="0E912A40">
            <w:pPr>
              <w:pStyle w:val="BodyText"/>
              <w:numPr>
                <w:ilvl w:val="0"/>
                <w:numId w:val="4"/>
              </w:numPr>
              <w:ind w:right="558"/>
              <w:jc w:val="both"/>
              <w:rPr>
                <w:rFonts w:asciiTheme="minorHAnsi" w:hAnsiTheme="minorHAnsi" w:cstheme="minorHAnsi"/>
              </w:rPr>
            </w:pPr>
            <w:r w:rsidRPr="007C485F">
              <w:rPr>
                <w:rFonts w:asciiTheme="minorHAnsi" w:hAnsiTheme="minorHAnsi" w:cstheme="minorHAnsi"/>
              </w:rPr>
              <w:t>Tear down of Free standing electric &amp; Gas ranges (For cost out &amp; to drive next set of ideas).</w:t>
            </w:r>
          </w:p>
        </w:tc>
      </w:tr>
    </w:tbl>
    <w:p w:rsidR="001A69B4" w:rsidP="001A69B4" w14:paraId="45FCFAA9" w14:textId="613FD342">
      <w:pPr>
        <w:pStyle w:val="BodyText"/>
        <w:spacing w:before="10"/>
        <w:rPr>
          <w:sz w:val="29"/>
        </w:rPr>
      </w:pPr>
      <w:r>
        <w:rPr>
          <w:sz w:val="29"/>
        </w:rPr>
        <w:t xml:space="preserve"> </w:t>
      </w:r>
    </w:p>
    <w:p w:rsidR="001C605F" w:rsidRPr="005F5DE9" w:rsidP="001A69B4" w14:paraId="3A3DCDA4" w14:textId="582F4F87">
      <w:pPr>
        <w:pStyle w:val="BodyText"/>
        <w:spacing w:before="10"/>
        <w:rPr>
          <w:rFonts w:asciiTheme="minorHAnsi" w:hAnsiTheme="minorHAnsi" w:cstheme="minorHAnsi"/>
          <w:b/>
          <w:bCs/>
        </w:rPr>
      </w:pPr>
      <w:r w:rsidRPr="00F2609C">
        <w:rPr>
          <w:rFonts w:asciiTheme="minorHAnsi" w:hAnsiTheme="minorHAnsi" w:cstheme="minorHAnsi"/>
        </w:rPr>
        <w:t>Previous Employer</w:t>
      </w:r>
      <w:r>
        <w:rPr>
          <w:rFonts w:asciiTheme="minorHAnsi" w:hAnsiTheme="minorHAnsi" w:cstheme="minorHAnsi"/>
        </w:rPr>
        <w:t xml:space="preserve">: </w:t>
      </w:r>
      <w:r w:rsidRPr="005F5DE9">
        <w:rPr>
          <w:rFonts w:asciiTheme="minorHAnsi" w:hAnsiTheme="minorHAnsi" w:cstheme="minorHAnsi"/>
          <w:b/>
          <w:bCs/>
        </w:rPr>
        <w:t>Origin Engineering D-Fab PVT LTD (1 July 2014 to 15 July 2015)</w:t>
      </w:r>
      <w:r w:rsidR="005F5DE9">
        <w:rPr>
          <w:rFonts w:asciiTheme="minorHAnsi" w:hAnsiTheme="minorHAnsi" w:cstheme="minorHAnsi"/>
          <w:b/>
          <w:bCs/>
        </w:rPr>
        <w:t>:</w:t>
      </w:r>
    </w:p>
    <w:p w:rsidR="001C605F" w:rsidP="001C605F" w14:paraId="1146BF35" w14:textId="423F6D8C">
      <w:pPr>
        <w:pStyle w:val="BodyText"/>
        <w:numPr>
          <w:ilvl w:val="0"/>
          <w:numId w:val="17"/>
        </w:numPr>
        <w:spacing w:before="10"/>
        <w:rPr>
          <w:rFonts w:asciiTheme="minorHAnsi" w:hAnsiTheme="minorHAnsi" w:cstheme="minorHAnsi"/>
        </w:rPr>
      </w:pPr>
      <w:r w:rsidRPr="001C605F">
        <w:rPr>
          <w:rFonts w:asciiTheme="minorHAnsi" w:hAnsiTheme="minorHAnsi" w:cstheme="minorHAnsi"/>
        </w:rPr>
        <w:t xml:space="preserve">Worked </w:t>
      </w:r>
      <w:r>
        <w:rPr>
          <w:rFonts w:asciiTheme="minorHAnsi" w:hAnsiTheme="minorHAnsi" w:cstheme="minorHAnsi"/>
        </w:rPr>
        <w:t xml:space="preserve">As a Design Engineer on Compact refrigerator for Ge appliances </w:t>
      </w:r>
      <w:r w:rsidR="005F5DE9">
        <w:rPr>
          <w:rFonts w:asciiTheme="minorHAnsi" w:hAnsiTheme="minorHAnsi" w:cstheme="minorHAnsi"/>
        </w:rPr>
        <w:t xml:space="preserve">as </w:t>
      </w:r>
      <w:r>
        <w:rPr>
          <w:rFonts w:asciiTheme="minorHAnsi" w:hAnsiTheme="minorHAnsi" w:cstheme="minorHAnsi"/>
        </w:rPr>
        <w:t xml:space="preserve">Design &amp; Drafting. </w:t>
      </w:r>
    </w:p>
    <w:p w:rsidR="007E1197" w:rsidP="007E1197" w14:paraId="39A7D910" w14:textId="77777777">
      <w:pPr>
        <w:pStyle w:val="BodyText"/>
        <w:spacing w:before="10"/>
        <w:rPr>
          <w:rFonts w:asciiTheme="minorHAnsi" w:hAnsiTheme="minorHAnsi" w:cstheme="minorHAnsi"/>
        </w:rPr>
      </w:pPr>
    </w:p>
    <w:p w:rsidR="007E1197" w:rsidP="007E1197" w14:paraId="4778B9D3" w14:textId="77777777">
      <w:pPr>
        <w:pStyle w:val="BodyText"/>
        <w:spacing w:before="10"/>
        <w:rPr>
          <w:rFonts w:asciiTheme="minorHAnsi" w:hAnsiTheme="minorHAnsi" w:cstheme="minorHAnsi"/>
        </w:rPr>
      </w:pPr>
    </w:p>
    <w:p w:rsidR="007E1197" w:rsidP="007E1197" w14:paraId="5C3E6C5F" w14:textId="77777777">
      <w:pPr>
        <w:pStyle w:val="BodyText"/>
        <w:spacing w:before="10"/>
        <w:rPr>
          <w:rFonts w:asciiTheme="minorHAnsi" w:hAnsiTheme="minorHAnsi" w:cstheme="minorHAnsi"/>
        </w:rPr>
      </w:pPr>
    </w:p>
    <w:p w:rsidR="007E1197" w:rsidP="007E1197" w14:paraId="11F98117" w14:textId="77777777">
      <w:pPr>
        <w:pStyle w:val="BodyText"/>
        <w:spacing w:before="10"/>
        <w:rPr>
          <w:rFonts w:asciiTheme="minorHAnsi" w:hAnsiTheme="minorHAnsi" w:cstheme="minorHAnsi"/>
        </w:rPr>
      </w:pPr>
    </w:p>
    <w:p w:rsidR="007E1197" w:rsidP="007E1197" w14:paraId="696B8BDB" w14:textId="77777777">
      <w:pPr>
        <w:pStyle w:val="BodyText"/>
        <w:spacing w:before="10"/>
        <w:rPr>
          <w:rFonts w:asciiTheme="minorHAnsi" w:hAnsiTheme="minorHAnsi" w:cstheme="minorHAnsi"/>
        </w:rPr>
      </w:pPr>
    </w:p>
    <w:p w:rsidR="007E1197" w:rsidP="007E1197" w14:paraId="22C5557D" w14:textId="77777777">
      <w:pPr>
        <w:pStyle w:val="BodyText"/>
        <w:spacing w:before="10"/>
        <w:rPr>
          <w:rFonts w:asciiTheme="minorHAnsi" w:hAnsiTheme="minorHAnsi" w:cstheme="minorHAnsi"/>
        </w:rPr>
      </w:pPr>
    </w:p>
    <w:p w:rsidR="007E1197" w:rsidP="007E1197" w14:paraId="07764AF3" w14:textId="77777777">
      <w:pPr>
        <w:pStyle w:val="BodyText"/>
        <w:spacing w:before="10"/>
        <w:rPr>
          <w:rFonts w:asciiTheme="minorHAnsi" w:hAnsiTheme="minorHAnsi" w:cstheme="minorHAnsi"/>
        </w:rPr>
      </w:pPr>
    </w:p>
    <w:p w:rsidR="001C605F" w:rsidRPr="001C605F" w:rsidP="001C605F" w14:paraId="2A567F58" w14:textId="4FCE7440">
      <w:pPr>
        <w:pStyle w:val="BodyText"/>
        <w:spacing w:before="10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</w:t>
      </w:r>
    </w:p>
    <w:p w:rsidR="00333826" w:rsidRPr="009B1895" w:rsidP="00333826" w14:paraId="103D52B1" w14:textId="77777777">
      <w:pPr>
        <w:numPr>
          <w:ilvl w:val="0"/>
          <w:numId w:val="16"/>
        </w:numPr>
        <w:autoSpaceDE/>
        <w:autoSpaceDN/>
        <w:jc w:val="both"/>
        <w:rPr>
          <w:rFonts w:cs="Arial"/>
          <w:b/>
        </w:rPr>
      </w:pPr>
      <w:r w:rsidRPr="009B1895">
        <w:rPr>
          <w:rFonts w:ascii="Arial" w:eastAsia="Arial" w:hAnsi="Arial" w:cs="Arial"/>
          <w:b/>
        </w:rPr>
        <w:t xml:space="preserve">Academics </w:t>
      </w:r>
    </w:p>
    <w:p w:rsidR="00333826" w:rsidRPr="006E4230" w:rsidP="00333826" w14:paraId="1B9A0F18" w14:textId="77777777">
      <w:pPr>
        <w:ind w:left="851" w:right="558"/>
        <w:rPr>
          <w:rFonts w:ascii="Arial" w:eastAsia="Arial" w:hAnsi="Arial" w:cs="Arial"/>
          <w:b/>
        </w:rPr>
      </w:pPr>
    </w:p>
    <w:tbl>
      <w:tblPr>
        <w:tblW w:w="9634" w:type="dxa"/>
        <w:jc w:val="center"/>
        <w:tblLayout w:type="fixed"/>
        <w:tblCellMar>
          <w:left w:w="0" w:type="dxa"/>
          <w:right w:w="0" w:type="dxa"/>
        </w:tblCellMar>
        <w:tblLook w:val="01E0"/>
      </w:tblPr>
      <w:tblGrid>
        <w:gridCol w:w="2263"/>
        <w:gridCol w:w="2268"/>
        <w:gridCol w:w="2694"/>
        <w:gridCol w:w="1134"/>
        <w:gridCol w:w="1275"/>
      </w:tblGrid>
      <w:tr w14:paraId="47A542E6" w14:textId="77777777" w:rsidTr="000E7640">
        <w:tblPrEx>
          <w:tblW w:w="9634" w:type="dxa"/>
          <w:jc w:val="center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hRule="exact" w:val="707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RPr="006E4230" w:rsidP="000E7640" w14:paraId="0041C771" w14:textId="77777777">
            <w:pPr>
              <w:pStyle w:val="TableParagraph"/>
              <w:spacing w:line="249" w:lineRule="exact"/>
              <w:ind w:left="103"/>
              <w:jc w:val="center"/>
              <w:rPr>
                <w:rFonts w:ascii="Arial" w:eastAsia="Arial" w:hAnsi="Arial" w:cs="Arial"/>
                <w:b/>
              </w:rPr>
            </w:pPr>
            <w:r w:rsidRPr="006E4230">
              <w:rPr>
                <w:rFonts w:ascii="Arial" w:eastAsia="Arial" w:hAnsi="Arial" w:cs="Arial"/>
                <w:b/>
              </w:rPr>
              <w:t>Examination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RPr="006E4230" w:rsidP="000E7640" w14:paraId="768CE49B" w14:textId="77777777">
            <w:pPr>
              <w:pStyle w:val="TableParagraph"/>
              <w:spacing w:line="249" w:lineRule="exact"/>
              <w:ind w:left="100"/>
              <w:jc w:val="center"/>
              <w:rPr>
                <w:rFonts w:ascii="Arial" w:eastAsia="Arial" w:hAnsi="Arial" w:cs="Arial"/>
                <w:b/>
              </w:rPr>
            </w:pPr>
            <w:r w:rsidRPr="006E4230">
              <w:rPr>
                <w:rFonts w:ascii="Arial" w:eastAsia="Arial" w:hAnsi="Arial" w:cs="Arial"/>
                <w:b/>
              </w:rPr>
              <w:t>Board/University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RPr="006E4230" w:rsidP="000E7640" w14:paraId="162B151C" w14:textId="77777777">
            <w:pPr>
              <w:pStyle w:val="TableParagraph"/>
              <w:spacing w:line="249" w:lineRule="exact"/>
              <w:ind w:left="103"/>
              <w:jc w:val="center"/>
              <w:rPr>
                <w:rFonts w:ascii="Arial" w:eastAsia="Arial" w:hAnsi="Arial" w:cs="Arial"/>
                <w:b/>
              </w:rPr>
            </w:pPr>
            <w:r w:rsidRPr="006E4230">
              <w:rPr>
                <w:rFonts w:ascii="Arial" w:eastAsia="Arial" w:hAnsi="Arial" w:cs="Arial"/>
                <w:b/>
              </w:rPr>
              <w:t>Name of college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RPr="006E4230" w:rsidP="000E7640" w14:paraId="0DD58C58" w14:textId="77777777">
            <w:pPr>
              <w:pStyle w:val="TableParagraph"/>
              <w:spacing w:line="249" w:lineRule="exact"/>
              <w:ind w:right="2"/>
              <w:jc w:val="center"/>
              <w:rPr>
                <w:rFonts w:ascii="Arial" w:eastAsia="Arial" w:hAnsi="Arial" w:cs="Arial"/>
                <w:b/>
              </w:rPr>
            </w:pPr>
            <w:r w:rsidRPr="006E4230">
              <w:rPr>
                <w:rFonts w:ascii="Arial" w:eastAsia="Arial" w:hAnsi="Arial" w:cs="Arial"/>
                <w:b/>
              </w:rPr>
              <w:t>Year of Passing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RPr="006E4230" w:rsidP="000E7640" w14:paraId="5475D626" w14:textId="77777777">
            <w:pPr>
              <w:pStyle w:val="TableParagraph"/>
              <w:spacing w:line="249" w:lineRule="exact"/>
              <w:ind w:right="2"/>
              <w:jc w:val="center"/>
              <w:rPr>
                <w:rFonts w:ascii="Arial" w:eastAsia="Arial" w:hAnsi="Arial" w:cs="Arial"/>
                <w:b/>
              </w:rPr>
            </w:pPr>
            <w:r w:rsidRPr="006E4230">
              <w:rPr>
                <w:rFonts w:ascii="Arial" w:eastAsia="Arial" w:hAnsi="Arial" w:cs="Arial"/>
                <w:b/>
              </w:rPr>
              <w:t>Percentage</w:t>
            </w:r>
          </w:p>
        </w:tc>
      </w:tr>
      <w:tr w14:paraId="183657DD" w14:textId="77777777" w:rsidTr="000E7640">
        <w:tblPrEx>
          <w:tblW w:w="9634" w:type="dxa"/>
          <w:jc w:val="center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hRule="exact" w:val="1009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P="000E7640" w14:paraId="2A045C41" w14:textId="77777777">
            <w:pPr>
              <w:pStyle w:val="TableParagraph"/>
              <w:spacing w:line="247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6E4230">
              <w:rPr>
                <w:rFonts w:ascii="Arial" w:eastAsia="Arial" w:hAnsi="Arial" w:cs="Arial"/>
              </w:rPr>
              <w:t>ME</w:t>
            </w:r>
            <w:r>
              <w:rPr>
                <w:rFonts w:ascii="Arial" w:eastAsia="Arial" w:hAnsi="Arial" w:cs="Arial"/>
              </w:rPr>
              <w:t xml:space="preserve"> Mechanical </w:t>
            </w:r>
          </w:p>
          <w:p w:rsidR="00333826" w:rsidRPr="006E4230" w:rsidP="000E7640" w14:paraId="0453F645" w14:textId="77777777">
            <w:pPr>
              <w:pStyle w:val="TableParagraph"/>
              <w:spacing w:line="247" w:lineRule="exact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Design 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RPr="006E4230" w:rsidP="000E7640" w14:paraId="241B6193" w14:textId="77777777">
            <w:pPr>
              <w:pStyle w:val="TableParagraph"/>
              <w:spacing w:line="251" w:lineRule="exact"/>
              <w:ind w:right="356"/>
              <w:jc w:val="center"/>
              <w:rPr>
                <w:rFonts w:ascii="Arial" w:eastAsia="Arial" w:hAnsi="Arial" w:cs="Arial"/>
              </w:rPr>
            </w:pPr>
            <w:r w:rsidRPr="006E4230">
              <w:rPr>
                <w:rFonts w:ascii="Arial" w:eastAsia="Arial" w:hAnsi="Arial" w:cs="Arial"/>
              </w:rPr>
              <w:t>Shivaji University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RPr="006E4230" w:rsidP="000E7640" w14:paraId="497B1A32" w14:textId="77777777">
            <w:pPr>
              <w:pStyle w:val="TableParagraph"/>
              <w:ind w:left="204" w:right="205" w:firstLine="182"/>
              <w:jc w:val="center"/>
              <w:rPr>
                <w:rFonts w:ascii="Arial" w:eastAsia="Arial" w:hAnsi="Arial" w:cs="Arial"/>
              </w:rPr>
            </w:pPr>
            <w:r w:rsidRPr="006E4230">
              <w:rPr>
                <w:rFonts w:ascii="Arial" w:eastAsia="Arial" w:hAnsi="Arial" w:cs="Arial"/>
              </w:rPr>
              <w:t>Annasaheb Dange college of engineering and technology, Ashta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RPr="006E4230" w:rsidP="000E7640" w14:paraId="12A8C92F" w14:textId="77777777">
            <w:pPr>
              <w:pStyle w:val="TableParagraph"/>
              <w:spacing w:line="247" w:lineRule="exact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2018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RPr="006E4230" w:rsidP="000E7640" w14:paraId="703ABB75" w14:textId="77777777">
            <w:pPr>
              <w:pStyle w:val="TableParagraph"/>
              <w:spacing w:line="247" w:lineRule="exact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66.63</w:t>
            </w:r>
          </w:p>
        </w:tc>
      </w:tr>
      <w:tr w14:paraId="633DF4FB" w14:textId="77777777" w:rsidTr="000E7640">
        <w:tblPrEx>
          <w:tblW w:w="9634" w:type="dxa"/>
          <w:jc w:val="center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hRule="exact" w:val="770"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RPr="006E4230" w:rsidP="000E7640" w14:paraId="77D58389" w14:textId="77777777">
            <w:pPr>
              <w:pStyle w:val="TableParagraph"/>
              <w:spacing w:line="249" w:lineRule="exact"/>
              <w:ind w:left="496"/>
              <w:jc w:val="center"/>
              <w:rPr>
                <w:rFonts w:ascii="Arial" w:eastAsia="Arial" w:hAnsi="Arial" w:cs="Arial"/>
              </w:rPr>
            </w:pPr>
            <w:r w:rsidRPr="006E4230">
              <w:rPr>
                <w:rFonts w:ascii="Arial" w:eastAsia="Arial" w:hAnsi="Arial" w:cs="Arial"/>
              </w:rPr>
              <w:t>BE Automobile</w:t>
            </w:r>
          </w:p>
          <w:p w:rsidR="00333826" w:rsidRPr="006E4230" w:rsidP="000E7640" w14:paraId="55241F32" w14:textId="77777777">
            <w:pPr>
              <w:pStyle w:val="TableParagraph"/>
              <w:spacing w:line="249" w:lineRule="exact"/>
              <w:ind w:left="496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RPr="006E4230" w:rsidP="000E7640" w14:paraId="65CDA7E4" w14:textId="77777777">
            <w:pPr>
              <w:pStyle w:val="TableParagraph"/>
              <w:ind w:right="356"/>
              <w:jc w:val="center"/>
              <w:rPr>
                <w:rFonts w:ascii="Arial" w:eastAsia="Arial" w:hAnsi="Arial" w:cs="Arial"/>
              </w:rPr>
            </w:pPr>
            <w:r w:rsidRPr="006E4230">
              <w:rPr>
                <w:rFonts w:ascii="Arial" w:eastAsia="Arial" w:hAnsi="Arial" w:cs="Arial"/>
              </w:rPr>
              <w:t>Shivaji University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RPr="006E4230" w:rsidP="000E7640" w14:paraId="1DAEB0CB" w14:textId="77777777">
            <w:pPr>
              <w:pStyle w:val="TableParagraph"/>
              <w:ind w:left="115" w:right="114"/>
              <w:jc w:val="center"/>
              <w:rPr>
                <w:rFonts w:ascii="Arial" w:eastAsia="Arial" w:hAnsi="Arial" w:cs="Arial"/>
              </w:rPr>
            </w:pPr>
            <w:r w:rsidRPr="006E4230">
              <w:rPr>
                <w:rFonts w:ascii="Arial" w:eastAsia="Arial" w:hAnsi="Arial" w:cs="Arial"/>
              </w:rPr>
              <w:t>Rajarambapu Institute of technology, Islampur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RPr="006E4230" w:rsidP="000E7640" w14:paraId="51C122DA" w14:textId="77777777">
            <w:pPr>
              <w:pStyle w:val="TableParagraph"/>
              <w:spacing w:line="249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6E4230">
              <w:rPr>
                <w:rFonts w:ascii="Arial" w:eastAsia="Arial" w:hAnsi="Arial" w:cs="Arial"/>
              </w:rPr>
              <w:t>2014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3826" w:rsidRPr="006E4230" w:rsidP="000E7640" w14:paraId="7962ED7E" w14:textId="77777777">
            <w:pPr>
              <w:pStyle w:val="TableParagraph"/>
              <w:spacing w:line="249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6E4230">
              <w:rPr>
                <w:rFonts w:ascii="Arial" w:eastAsia="Arial" w:hAnsi="Arial" w:cs="Arial"/>
              </w:rPr>
              <w:t>67.51</w:t>
            </w:r>
          </w:p>
        </w:tc>
      </w:tr>
    </w:tbl>
    <w:p w:rsidR="00333826" w:rsidP="00333826" w14:paraId="200C5C03" w14:textId="77777777">
      <w:pPr>
        <w:ind w:right="558"/>
        <w:jc w:val="both"/>
        <w:rPr>
          <w:rFonts w:ascii="Arial" w:eastAsia="Arial" w:hAnsi="Arial" w:cs="Arial"/>
          <w:b/>
        </w:rPr>
      </w:pPr>
    </w:p>
    <w:p w:rsidR="00333826" w:rsidRPr="00EF6D1D" w:rsidP="00333826" w14:paraId="1532A2AE" w14:textId="77777777">
      <w:pPr>
        <w:ind w:right="558"/>
        <w:jc w:val="both"/>
        <w:rPr>
          <w:rFonts w:ascii="Arial" w:hAnsi="Arial" w:cs="Arial"/>
          <w:b/>
        </w:rPr>
      </w:pPr>
      <w:r w:rsidRPr="006E4230">
        <w:rPr>
          <w:rFonts w:ascii="Arial" w:hAnsi="Arial" w:cs="Arial"/>
          <w:b/>
        </w:rPr>
        <w:t xml:space="preserve">       </w:t>
      </w:r>
    </w:p>
    <w:p w:rsidR="00333826" w:rsidRPr="00AC2B14" w:rsidP="00333826" w14:paraId="52979A8B" w14:textId="77777777">
      <w:pPr>
        <w:pStyle w:val="ListParagraph"/>
        <w:numPr>
          <w:ilvl w:val="0"/>
          <w:numId w:val="16"/>
        </w:numPr>
        <w:autoSpaceDE/>
        <w:autoSpaceDN/>
        <w:spacing w:before="0"/>
        <w:ind w:right="558"/>
        <w:jc w:val="both"/>
        <w:rPr>
          <w:rFonts w:ascii="Arial" w:hAnsi="Arial" w:cs="Arial"/>
          <w:b/>
        </w:rPr>
      </w:pPr>
      <w:r w:rsidRPr="00AC2B14">
        <w:rPr>
          <w:rFonts w:ascii="Arial" w:hAnsi="Arial" w:cs="Arial"/>
          <w:b/>
        </w:rPr>
        <w:t>Personal Background</w:t>
      </w:r>
    </w:p>
    <w:p w:rsidR="00333826" w:rsidP="00333826" w14:paraId="1D109C37" w14:textId="77777777">
      <w:pPr>
        <w:ind w:left="851" w:right="558"/>
        <w:jc w:val="both"/>
        <w:rPr>
          <w:rFonts w:ascii="Arial" w:hAnsi="Arial" w:cs="Arial"/>
          <w:b/>
        </w:rPr>
      </w:pPr>
    </w:p>
    <w:p w:rsidR="00333826" w:rsidRPr="001A19B5" w:rsidP="00333826" w14:paraId="2145BC07" w14:textId="77777777">
      <w:pPr>
        <w:ind w:left="851" w:right="558"/>
        <w:jc w:val="both"/>
        <w:rPr>
          <w:rFonts w:ascii="Arial" w:hAnsi="Arial" w:cs="Arial"/>
          <w:bCs/>
        </w:rPr>
      </w:pPr>
      <w:r w:rsidRPr="001A19B5">
        <w:rPr>
          <w:rFonts w:ascii="Arial" w:hAnsi="Arial" w:cs="Arial"/>
          <w:bCs/>
        </w:rPr>
        <w:t>DOB:               02/031993</w:t>
      </w:r>
    </w:p>
    <w:p w:rsidR="00333826" w:rsidRPr="001A19B5" w:rsidP="00333826" w14:paraId="0B4B2E6A" w14:textId="77777777">
      <w:pPr>
        <w:ind w:left="851" w:right="558"/>
        <w:jc w:val="both"/>
        <w:rPr>
          <w:rFonts w:ascii="Arial" w:hAnsi="Arial" w:cs="Arial"/>
          <w:bCs/>
        </w:rPr>
      </w:pPr>
      <w:r w:rsidRPr="001A19B5">
        <w:rPr>
          <w:rFonts w:ascii="Arial" w:hAnsi="Arial" w:cs="Arial"/>
          <w:bCs/>
        </w:rPr>
        <w:t>Passport No:   P0576402</w:t>
      </w:r>
    </w:p>
    <w:p w:rsidR="00333826" w:rsidRPr="001A19B5" w:rsidP="00333826" w14:paraId="5E405220" w14:textId="77777777">
      <w:pPr>
        <w:ind w:left="851" w:right="558"/>
        <w:jc w:val="both"/>
        <w:rPr>
          <w:rFonts w:ascii="Arial" w:hAnsi="Arial" w:cs="Arial"/>
          <w:bCs/>
        </w:rPr>
      </w:pPr>
      <w:r w:rsidRPr="001A19B5">
        <w:rPr>
          <w:rFonts w:ascii="Arial" w:hAnsi="Arial" w:cs="Arial"/>
          <w:bCs/>
        </w:rPr>
        <w:t>Marital status: Unmarried</w:t>
      </w:r>
    </w:p>
    <w:p w:rsidR="00333826" w:rsidRPr="00333826" w:rsidP="00333826" w14:paraId="67F14826" w14:textId="6B557ECA">
      <w:pPr>
        <w:ind w:left="851" w:right="558"/>
        <w:jc w:val="both"/>
        <w:rPr>
          <w:rFonts w:ascii="Arial" w:hAnsi="Arial" w:cs="Arial"/>
          <w:bCs/>
        </w:rPr>
      </w:pPr>
      <w:r w:rsidRPr="001A19B5">
        <w:rPr>
          <w:rFonts w:ascii="Arial" w:hAnsi="Arial" w:cs="Arial"/>
          <w:bCs/>
        </w:rPr>
        <w:t xml:space="preserve">Notice period: </w:t>
      </w:r>
      <w:r>
        <w:rPr>
          <w:rFonts w:ascii="Arial" w:hAnsi="Arial" w:cs="Arial"/>
          <w:bCs/>
        </w:rPr>
        <w:t xml:space="preserve">1 </w:t>
      </w:r>
      <w:r w:rsidRPr="001A19B5">
        <w:rPr>
          <w:rFonts w:ascii="Arial" w:hAnsi="Arial" w:cs="Arial"/>
          <w:bCs/>
        </w:rPr>
        <w:t xml:space="preserve">months                                       </w:t>
      </w:r>
    </w:p>
    <w:p w:rsidR="001A69B4" w:rsidP="001A69B4" w14:paraId="5BD8BDF4" w14:textId="54FBAD88">
      <w:pPr>
        <w:pStyle w:val="BodyText"/>
        <w:rPr>
          <w:sz w:val="20"/>
        </w:rPr>
      </w:pPr>
    </w:p>
    <w:p w:rsidR="001A69B4" w:rsidP="001A69B4" w14:paraId="24FC265E" w14:textId="77777777">
      <w:pPr>
        <w:pStyle w:val="BodyText"/>
        <w:spacing w:before="2"/>
        <w:rPr>
          <w:sz w:val="15"/>
        </w:rPr>
      </w:pPr>
    </w:p>
    <w:p w:rsidR="00591C15" w:rsidP="008D54F6" w14:paraId="0FA3BC2D" w14:textId="76AA6680">
      <w:pPr>
        <w:ind w:right="1578"/>
        <w:rPr>
          <w:rFonts w:ascii="Times New Roman"/>
          <w:b/>
          <w:sz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width:1pt;height:1pt;margin-top:0;margin-left:0;position:absolute;z-index:251659264">
            <v:imagedata r:id="rId4"/>
          </v:shape>
        </w:pict>
      </w:r>
    </w:p>
    <w:sectPr w:rsidSect="00575A3D">
      <w:pgSz w:w="12240" w:h="15840"/>
      <w:pgMar w:top="860" w:right="475" w:bottom="274" w:left="13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adea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BA5D40"/>
    <w:multiLevelType w:val="hybridMultilevel"/>
    <w:tmpl w:val="3308435C"/>
    <w:lvl w:ilvl="0">
      <w:start w:val="0"/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0" w:hanging="361"/>
      </w:pPr>
      <w:rPr>
        <w:rFonts w:hint="default"/>
        <w:lang w:val="en-US" w:eastAsia="en-US" w:bidi="ar-SA"/>
      </w:rPr>
    </w:lvl>
  </w:abstractNum>
  <w:abstractNum w:abstractNumId="1">
    <w:nsid w:val="065F2063"/>
    <w:multiLevelType w:val="hybridMultilevel"/>
    <w:tmpl w:val="FC0E4892"/>
    <w:lvl w:ilvl="0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>
    <w:nsid w:val="07E101E5"/>
    <w:multiLevelType w:val="hybridMultilevel"/>
    <w:tmpl w:val="BDB8D30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F1018E8"/>
    <w:multiLevelType w:val="hybridMultilevel"/>
    <w:tmpl w:val="58CC1A76"/>
    <w:lvl w:ilvl="0">
      <w:start w:val="0"/>
      <w:numFmt w:val="bullet"/>
      <w:lvlText w:val="•"/>
      <w:lvlJc w:val="left"/>
      <w:pPr>
        <w:ind w:left="738" w:hanging="360"/>
      </w:pPr>
      <w:rPr>
        <w:rFonts w:ascii="Carlito" w:eastAsia="Carlito" w:hAnsi="Carlito" w:cs="Carlito" w:hint="default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</w:abstractNum>
  <w:abstractNum w:abstractNumId="4">
    <w:nsid w:val="10E9642F"/>
    <w:multiLevelType w:val="hybridMultilevel"/>
    <w:tmpl w:val="873219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CD081F"/>
    <w:multiLevelType w:val="hybridMultilevel"/>
    <w:tmpl w:val="6FD0D9A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EC9145C"/>
    <w:multiLevelType w:val="hybridMultilevel"/>
    <w:tmpl w:val="7484909C"/>
    <w:lvl w:ilvl="0">
      <w:start w:val="0"/>
      <w:numFmt w:val="bullet"/>
      <w:lvlText w:val="•"/>
      <w:lvlJc w:val="left"/>
      <w:pPr>
        <w:ind w:left="738" w:hanging="360"/>
      </w:pPr>
      <w:rPr>
        <w:rFonts w:ascii="Carlito" w:eastAsia="Carlito" w:hAnsi="Carlito" w:cs="Carlito" w:hint="default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</w:abstractNum>
  <w:abstractNum w:abstractNumId="7">
    <w:nsid w:val="35D2055C"/>
    <w:multiLevelType w:val="hybridMultilevel"/>
    <w:tmpl w:val="49723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DB597E"/>
    <w:multiLevelType w:val="hybridMultilevel"/>
    <w:tmpl w:val="F9EC960A"/>
    <w:lvl w:ilvl="0">
      <w:start w:val="0"/>
      <w:numFmt w:val="bullet"/>
      <w:lvlText w:val="•"/>
      <w:lvlJc w:val="left"/>
      <w:pPr>
        <w:ind w:left="820" w:hanging="361"/>
      </w:pPr>
      <w:rPr>
        <w:rFonts w:ascii="Carlito" w:eastAsia="Carlito" w:hAnsi="Carlito" w:cs="Carlito" w:hint="default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0" w:hanging="361"/>
      </w:pPr>
      <w:rPr>
        <w:rFonts w:hint="default"/>
        <w:lang w:val="en-US" w:eastAsia="en-US" w:bidi="ar-SA"/>
      </w:rPr>
    </w:lvl>
  </w:abstractNum>
  <w:abstractNum w:abstractNumId="9">
    <w:nsid w:val="3B1B28BF"/>
    <w:multiLevelType w:val="hybridMultilevel"/>
    <w:tmpl w:val="ACB64C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DD250F"/>
    <w:multiLevelType w:val="hybridMultilevel"/>
    <w:tmpl w:val="0D8AACB2"/>
    <w:lvl w:ilvl="0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1">
    <w:nsid w:val="448A28BD"/>
    <w:multiLevelType w:val="hybridMultilevel"/>
    <w:tmpl w:val="313C0F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E24046"/>
    <w:multiLevelType w:val="hybridMultilevel"/>
    <w:tmpl w:val="4780493E"/>
    <w:lvl w:ilvl="0">
      <w:start w:val="0"/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</w:abstractNum>
  <w:abstractNum w:abstractNumId="13">
    <w:nsid w:val="614E4781"/>
    <w:multiLevelType w:val="hybridMultilevel"/>
    <w:tmpl w:val="50E6EEC2"/>
    <w:lvl w:ilvl="0">
      <w:start w:val="1"/>
      <w:numFmt w:val="bullet"/>
      <w:lvlText w:val="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6D259EA"/>
    <w:multiLevelType w:val="hybridMultilevel"/>
    <w:tmpl w:val="58C4E93C"/>
    <w:lvl w:ilvl="0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5">
    <w:nsid w:val="6F025D44"/>
    <w:multiLevelType w:val="hybridMultilevel"/>
    <w:tmpl w:val="AC327D2E"/>
    <w:lvl w:ilvl="0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6">
    <w:nsid w:val="7E5B3FC1"/>
    <w:multiLevelType w:val="hybridMultilevel"/>
    <w:tmpl w:val="DCD462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2"/>
  </w:num>
  <w:num w:numId="5">
    <w:abstractNumId w:val="8"/>
  </w:num>
  <w:num w:numId="6">
    <w:abstractNumId w:val="4"/>
  </w:num>
  <w:num w:numId="7">
    <w:abstractNumId w:val="7"/>
  </w:num>
  <w:num w:numId="8">
    <w:abstractNumId w:val="16"/>
  </w:num>
  <w:num w:numId="9">
    <w:abstractNumId w:val="10"/>
  </w:num>
  <w:num w:numId="10">
    <w:abstractNumId w:val="5"/>
  </w:num>
  <w:num w:numId="11">
    <w:abstractNumId w:val="2"/>
  </w:num>
  <w:num w:numId="12">
    <w:abstractNumId w:val="15"/>
  </w:num>
  <w:num w:numId="13">
    <w:abstractNumId w:val="1"/>
  </w:num>
  <w:num w:numId="14">
    <w:abstractNumId w:val="14"/>
  </w:num>
  <w:num w:numId="15">
    <w:abstractNumId w:val="11"/>
  </w:num>
  <w:num w:numId="16">
    <w:abstractNumId w:val="1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C15"/>
    <w:rsid w:val="00075079"/>
    <w:rsid w:val="000E7640"/>
    <w:rsid w:val="000F0D99"/>
    <w:rsid w:val="001A19B5"/>
    <w:rsid w:val="001A69B4"/>
    <w:rsid w:val="001C605F"/>
    <w:rsid w:val="001D4764"/>
    <w:rsid w:val="002064E2"/>
    <w:rsid w:val="00232BD7"/>
    <w:rsid w:val="002524FE"/>
    <w:rsid w:val="002B26A6"/>
    <w:rsid w:val="002D4A5E"/>
    <w:rsid w:val="002F1416"/>
    <w:rsid w:val="00333826"/>
    <w:rsid w:val="00374CDE"/>
    <w:rsid w:val="003D16C4"/>
    <w:rsid w:val="003D5A3F"/>
    <w:rsid w:val="003F47FB"/>
    <w:rsid w:val="004230EF"/>
    <w:rsid w:val="00447395"/>
    <w:rsid w:val="00461B7F"/>
    <w:rsid w:val="00463C7A"/>
    <w:rsid w:val="004A3E1B"/>
    <w:rsid w:val="004B3E83"/>
    <w:rsid w:val="004D6931"/>
    <w:rsid w:val="00507420"/>
    <w:rsid w:val="00521209"/>
    <w:rsid w:val="0054458F"/>
    <w:rsid w:val="00551F12"/>
    <w:rsid w:val="00575A3D"/>
    <w:rsid w:val="00591C15"/>
    <w:rsid w:val="005A5C1F"/>
    <w:rsid w:val="005E648C"/>
    <w:rsid w:val="005E7AC2"/>
    <w:rsid w:val="005F5DE9"/>
    <w:rsid w:val="00633B6E"/>
    <w:rsid w:val="006A66C6"/>
    <w:rsid w:val="006D5BBF"/>
    <w:rsid w:val="006E4230"/>
    <w:rsid w:val="00723C8B"/>
    <w:rsid w:val="007271BB"/>
    <w:rsid w:val="007C485F"/>
    <w:rsid w:val="007D5732"/>
    <w:rsid w:val="007E1197"/>
    <w:rsid w:val="008B5E9E"/>
    <w:rsid w:val="008D54F6"/>
    <w:rsid w:val="00931C05"/>
    <w:rsid w:val="00946FAA"/>
    <w:rsid w:val="00956EAE"/>
    <w:rsid w:val="009B1895"/>
    <w:rsid w:val="00A50E96"/>
    <w:rsid w:val="00A86C03"/>
    <w:rsid w:val="00AC2B14"/>
    <w:rsid w:val="00AF7914"/>
    <w:rsid w:val="00B45CF6"/>
    <w:rsid w:val="00B61467"/>
    <w:rsid w:val="00BF1DF7"/>
    <w:rsid w:val="00C60C0C"/>
    <w:rsid w:val="00C7237A"/>
    <w:rsid w:val="00C81C35"/>
    <w:rsid w:val="00D2490B"/>
    <w:rsid w:val="00D43089"/>
    <w:rsid w:val="00D749D4"/>
    <w:rsid w:val="00D83ED8"/>
    <w:rsid w:val="00DC23D9"/>
    <w:rsid w:val="00DC293B"/>
    <w:rsid w:val="00E846F6"/>
    <w:rsid w:val="00EC49E4"/>
    <w:rsid w:val="00EF6D1D"/>
    <w:rsid w:val="00F2609C"/>
    <w:rsid w:val="00F37BDE"/>
    <w:rsid w:val="00F9281A"/>
    <w:rsid w:val="00FD545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A11F8BB-DF9F-48A0-AA58-413A1E04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line="268" w:lineRule="exact"/>
      <w:ind w:left="-15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1" w:line="391" w:lineRule="exact"/>
      <w:ind w:left="19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spacing w:before="1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dd564db814caa8092257fdfcf2b4e33134f4b0419514c4847440321091b5b58120b150315465f5909435601514841481f0f2b561358191b195115495d0c00584e4209430247460c590858184508105042445b0c0f054e4108120211474a411b02154e49405d58380c4f03434f1208130612494a411b0b15416a44564a141a245d43400108190618415e5b0d51580f1b525a4553524f0e564c170c190513415f4f44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Patan, Nagoor</dc:creator>
  <cp:lastModifiedBy>Shreyas Karhadkar</cp:lastModifiedBy>
  <cp:revision>125</cp:revision>
  <cp:lastPrinted>2020-04-06T19:23:00Z</cp:lastPrinted>
  <dcterms:created xsi:type="dcterms:W3CDTF">2020-04-06T18:35:00Z</dcterms:created>
  <dcterms:modified xsi:type="dcterms:W3CDTF">2024-12-17T13:07:00Z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2019-03-28T00:00:00Z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2020-04-06T00:00:00Z</vt:filetime>
  </property>
</Properties>
</file>