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FF405" w14:textId="77777777" w:rsidR="00C45A50" w:rsidRPr="00884E02" w:rsidRDefault="00A659CD" w:rsidP="00884E02">
      <w:pPr>
        <w:spacing w:before="960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b/>
          <w:sz w:val="24"/>
          <w:szCs w:val="24"/>
        </w:rPr>
        <w:t>PULSE-CLIN-001</w:t>
      </w:r>
    </w:p>
    <w:p w14:paraId="0491459A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b/>
          <w:sz w:val="24"/>
          <w:szCs w:val="24"/>
        </w:rPr>
        <w:t>Clinical Workflow, Care Pathway &amp; Clinical Operations Specification</w:t>
      </w:r>
    </w:p>
    <w:p w14:paraId="5427D9FE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17E2D631" w14:textId="77777777" w:rsidR="00C45A50" w:rsidRPr="00884E02" w:rsidRDefault="00C45A50" w:rsidP="00884E0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4BA11DB1" w14:textId="77777777">
        <w:trPr>
          <w:jc w:val="center"/>
        </w:trPr>
        <w:tc>
          <w:tcPr>
            <w:tcW w:w="5141" w:type="dxa"/>
          </w:tcPr>
          <w:p w14:paraId="743FE55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141" w:type="dxa"/>
          </w:tcPr>
          <w:p w14:paraId="524F69F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C45A50" w:rsidRPr="00884E02" w14:paraId="3A93C1EE" w14:textId="77777777">
        <w:trPr>
          <w:jc w:val="center"/>
        </w:trPr>
        <w:tc>
          <w:tcPr>
            <w:tcW w:w="5141" w:type="dxa"/>
          </w:tcPr>
          <w:p w14:paraId="7EFCFDE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141" w:type="dxa"/>
          </w:tcPr>
          <w:p w14:paraId="4AA517E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 Master Blueprint; PULSE-ARCH-001; PULSE-DATA-001</w:t>
            </w:r>
          </w:p>
        </w:tc>
      </w:tr>
      <w:tr w:rsidR="00C45A50" w:rsidRPr="00884E02" w14:paraId="1D20F09F" w14:textId="77777777">
        <w:trPr>
          <w:jc w:val="center"/>
        </w:trPr>
        <w:tc>
          <w:tcPr>
            <w:tcW w:w="5141" w:type="dxa"/>
          </w:tcPr>
          <w:p w14:paraId="5183915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41" w:type="dxa"/>
          </w:tcPr>
          <w:p w14:paraId="3F6B943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C45A50" w:rsidRPr="00884E02" w14:paraId="70ED2A37" w14:textId="77777777">
        <w:trPr>
          <w:jc w:val="center"/>
        </w:trPr>
        <w:tc>
          <w:tcPr>
            <w:tcW w:w="5141" w:type="dxa"/>
          </w:tcPr>
          <w:p w14:paraId="13BBCEE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41" w:type="dxa"/>
          </w:tcPr>
          <w:p w14:paraId="26FDC7F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Clinical Workflow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</w:p>
        </w:tc>
      </w:tr>
      <w:tr w:rsidR="00C45A50" w:rsidRPr="00884E02" w14:paraId="6365FAE9" w14:textId="77777777">
        <w:trPr>
          <w:jc w:val="center"/>
        </w:trPr>
        <w:tc>
          <w:tcPr>
            <w:tcW w:w="5141" w:type="dxa"/>
          </w:tcPr>
          <w:p w14:paraId="557977D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141" w:type="dxa"/>
          </w:tcPr>
          <w:p w14:paraId="2FF84B1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leadership, Product, UX, Engineering, QA, Informatics, Operations</w:t>
            </w:r>
          </w:p>
        </w:tc>
      </w:tr>
      <w:tr w:rsidR="00C45A50" w:rsidRPr="00884E02" w14:paraId="639521E6" w14:textId="77777777">
        <w:trPr>
          <w:jc w:val="center"/>
        </w:trPr>
        <w:tc>
          <w:tcPr>
            <w:tcW w:w="5141" w:type="dxa"/>
          </w:tcPr>
          <w:p w14:paraId="5A57AE0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5141" w:type="dxa"/>
          </w:tcPr>
          <w:p w14:paraId="70BB7C1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End-to-end care delivery and departmental clinical interaction</w:t>
            </w:r>
          </w:p>
        </w:tc>
      </w:tr>
      <w:tr w:rsidR="00C45A50" w:rsidRPr="00884E02" w14:paraId="52F1D077" w14:textId="77777777">
        <w:trPr>
          <w:jc w:val="center"/>
        </w:trPr>
        <w:tc>
          <w:tcPr>
            <w:tcW w:w="5141" w:type="dxa"/>
          </w:tcPr>
          <w:p w14:paraId="6B426BC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5141" w:type="dxa"/>
          </w:tcPr>
          <w:p w14:paraId="6E2D17A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Local configuration may specialise workflows but may not remove mandatory safety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controls without governance approval</w:t>
            </w:r>
          </w:p>
        </w:tc>
      </w:tr>
    </w:tbl>
    <w:p w14:paraId="21D73AE0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br w:type="page"/>
      </w:r>
    </w:p>
    <w:p w14:paraId="58FA6E74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1. Purpose and Clinical Authority</w:t>
      </w:r>
    </w:p>
    <w:p w14:paraId="1A6C3222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PULSE-CLIN-001 defines how care moves through Pulse. It describes actors, triggers, prerequisites, normal paths, alternative paths, state transitions, responsibility, data creation, </w:t>
      </w:r>
      <w:r w:rsidRPr="00884E02">
        <w:rPr>
          <w:rFonts w:ascii="Times New Roman" w:hAnsi="Times New Roman" w:cs="Times New Roman"/>
          <w:sz w:val="24"/>
          <w:szCs w:val="24"/>
        </w:rPr>
        <w:t>safety controls, escalation and completion for the major clinical workflows. It is the bridge between architecture/data specifications and role-based screens, APIs, test cases and operating procedures.</w:t>
      </w:r>
    </w:p>
    <w:p w14:paraId="43CBFB99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This document does not replace facility clinical proto</w:t>
      </w:r>
      <w:r w:rsidRPr="00884E02">
        <w:rPr>
          <w:rFonts w:ascii="Times New Roman" w:hAnsi="Times New Roman" w:cs="Times New Roman"/>
          <w:sz w:val="24"/>
          <w:szCs w:val="24"/>
        </w:rPr>
        <w:t>cols. Pulse provides a configurable workflow framework. Clinical protocols, formularies, laboratory procedures, theatre policies and emergency standards must be approved by the deploying institution and applicable professional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5DCFEDE8" w14:textId="77777777">
        <w:tc>
          <w:tcPr>
            <w:tcW w:w="10282" w:type="dxa"/>
          </w:tcPr>
          <w:p w14:paraId="037FEDB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SAFETY R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ULE — The system must never infer that a clinical action occurred merely because a screen was opened, an order was created, a charge was paid, or an item was issued. Clinical completion requires an attributable clinical event.</w:t>
            </w:r>
          </w:p>
        </w:tc>
      </w:tr>
    </w:tbl>
    <w:p w14:paraId="0CE6C85B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2. Core Care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1A905A12" w14:textId="77777777">
        <w:tc>
          <w:tcPr>
            <w:tcW w:w="10282" w:type="dxa"/>
          </w:tcPr>
          <w:p w14:paraId="0CA11431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/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 PERSON</w:t>
            </w:r>
          </w:p>
        </w:tc>
      </w:tr>
      <w:tr w:rsidR="00C45A50" w:rsidRPr="00884E02" w14:paraId="4C3EC6E0" w14:textId="77777777">
        <w:tc>
          <w:tcPr>
            <w:tcW w:w="10282" w:type="dxa"/>
          </w:tcPr>
          <w:p w14:paraId="2EDC15D8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 Identity &amp; Registration</w:t>
            </w:r>
          </w:p>
        </w:tc>
      </w:tr>
      <w:tr w:rsidR="00C45A50" w:rsidRPr="00884E02" w14:paraId="4EE3BDCC" w14:textId="77777777">
        <w:tc>
          <w:tcPr>
            <w:tcW w:w="10282" w:type="dxa"/>
          </w:tcPr>
          <w:p w14:paraId="1F605D3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APPOINTMENT / WALK-IN / EMERGENCY / REFERRAL</w:t>
            </w:r>
          </w:p>
        </w:tc>
      </w:tr>
      <w:tr w:rsidR="00C45A50" w:rsidRPr="00884E02" w14:paraId="03E38C6D" w14:textId="77777777">
        <w:tc>
          <w:tcPr>
            <w:tcW w:w="10282" w:type="dxa"/>
          </w:tcPr>
          <w:p w14:paraId="11F5204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42A0CAF7" w14:textId="77777777">
        <w:tc>
          <w:tcPr>
            <w:tcW w:w="10282" w:type="dxa"/>
          </w:tcPr>
          <w:p w14:paraId="4B8EDC28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</w:tr>
      <w:tr w:rsidR="00C45A50" w:rsidRPr="00884E02" w14:paraId="1D1E44D8" w14:textId="77777777">
        <w:tc>
          <w:tcPr>
            <w:tcW w:w="10282" w:type="dxa"/>
          </w:tcPr>
          <w:p w14:paraId="2D9736CE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Triage / Initial Assessment</w:t>
            </w:r>
          </w:p>
        </w:tc>
      </w:tr>
      <w:tr w:rsidR="00C45A50" w:rsidRPr="00884E02" w14:paraId="1F40E1BB" w14:textId="77777777">
        <w:tc>
          <w:tcPr>
            <w:tcW w:w="10282" w:type="dxa"/>
          </w:tcPr>
          <w:p w14:paraId="2D43DB4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Consultation / Clinical Assessment</w:t>
            </w:r>
          </w:p>
        </w:tc>
      </w:tr>
      <w:tr w:rsidR="00C45A50" w:rsidRPr="00884E02" w14:paraId="5590731D" w14:textId="77777777">
        <w:tc>
          <w:tcPr>
            <w:tcW w:w="10282" w:type="dxa"/>
          </w:tcPr>
          <w:p w14:paraId="172084B9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Orders → Lab / Imaging / Procedures</w:t>
            </w:r>
          </w:p>
        </w:tc>
      </w:tr>
      <w:tr w:rsidR="00C45A50" w:rsidRPr="00884E02" w14:paraId="20CC6A62" w14:textId="77777777">
        <w:tc>
          <w:tcPr>
            <w:tcW w:w="10282" w:type="dxa"/>
          </w:tcPr>
          <w:p w14:paraId="219D0B6F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Medication → Pharmacy / eMAR</w:t>
            </w:r>
          </w:p>
        </w:tc>
      </w:tr>
      <w:tr w:rsidR="00C45A50" w:rsidRPr="00884E02" w14:paraId="46089B58" w14:textId="77777777">
        <w:tc>
          <w:tcPr>
            <w:tcW w:w="10282" w:type="dxa"/>
          </w:tcPr>
          <w:p w14:paraId="5D19E8E6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├─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Treatment / Procedure / Theatre</w:t>
            </w:r>
          </w:p>
        </w:tc>
      </w:tr>
      <w:tr w:rsidR="00C45A50" w:rsidRPr="00884E02" w14:paraId="4A564F55" w14:textId="77777777">
        <w:tc>
          <w:tcPr>
            <w:tcW w:w="10282" w:type="dxa"/>
          </w:tcPr>
          <w:p w14:paraId="533C460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Admission → Ward / Nursing / Handover</w:t>
            </w:r>
          </w:p>
        </w:tc>
      </w:tr>
      <w:tr w:rsidR="00C45A50" w:rsidRPr="00884E02" w14:paraId="46870CC0" w14:textId="77777777">
        <w:tc>
          <w:tcPr>
            <w:tcW w:w="10282" w:type="dxa"/>
          </w:tcPr>
          <w:p w14:paraId="6C2E47D8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Internal Consult / External Referral / Transfer</w:t>
            </w:r>
          </w:p>
        </w:tc>
      </w:tr>
      <w:tr w:rsidR="00C45A50" w:rsidRPr="00884E02" w14:paraId="2CE376FF" w14:textId="77777777">
        <w:tc>
          <w:tcPr>
            <w:tcW w:w="10282" w:type="dxa"/>
          </w:tcPr>
          <w:p w14:paraId="4600EF27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└─ Discharge / Follow-up / Outcome</w:t>
            </w:r>
          </w:p>
        </w:tc>
      </w:tr>
      <w:tr w:rsidR="00C45A50" w:rsidRPr="00884E02" w14:paraId="46B91BE4" w14:textId="77777777">
        <w:tc>
          <w:tcPr>
            <w:tcW w:w="10282" w:type="dxa"/>
          </w:tcPr>
          <w:p w14:paraId="2D58E795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4A5A6154" w14:textId="77777777">
        <w:tc>
          <w:tcPr>
            <w:tcW w:w="10282" w:type="dxa"/>
          </w:tcPr>
          <w:p w14:paraId="466FCEB9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LONGITUDINAL RECORD / EPISODE OF CARE</w:t>
            </w:r>
          </w:p>
        </w:tc>
      </w:tr>
    </w:tbl>
    <w:p w14:paraId="0854B05B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2.1 Universal clinical context</w:t>
      </w:r>
    </w:p>
    <w:p w14:paraId="33FE488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</w:t>
      </w:r>
      <w:r w:rsidRPr="00884E02">
        <w:rPr>
          <w:rFonts w:ascii="Times New Roman" w:hAnsi="Times New Roman" w:cs="Times New Roman"/>
          <w:sz w:val="24"/>
          <w:szCs w:val="24"/>
        </w:rPr>
        <w:t>identity and visible identifiers.</w:t>
      </w:r>
    </w:p>
    <w:p w14:paraId="3D3263F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 type/status and facility/location.</w:t>
      </w:r>
    </w:p>
    <w:p w14:paraId="51313E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Responsible care team and current clinical responsibility.</w:t>
      </w:r>
    </w:p>
    <w:p w14:paraId="693719C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Allergies and high-priority safety flags.</w:t>
      </w:r>
    </w:p>
    <w:p w14:paraId="01E3BA8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Active problems and relevant medication.</w:t>
      </w:r>
    </w:p>
    <w:p w14:paraId="1876EC5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Current </w:t>
      </w:r>
      <w:r w:rsidRPr="00884E02">
        <w:rPr>
          <w:rFonts w:ascii="Times New Roman" w:hAnsi="Times New Roman" w:cs="Times New Roman"/>
          <w:sz w:val="24"/>
          <w:szCs w:val="24"/>
        </w:rPr>
        <w:t>orders/results and pending tasks.</w:t>
      </w:r>
    </w:p>
    <w:p w14:paraId="25547FC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Consent/access context where relevant.</w:t>
      </w:r>
    </w:p>
    <w:p w14:paraId="35B7919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timestamps and author/performer attribution.</w:t>
      </w:r>
    </w:p>
    <w:p w14:paraId="5E586D6C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2.2 Clinical responsibility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5D913A00" w14:textId="77777777">
        <w:trPr>
          <w:jc w:val="center"/>
        </w:trPr>
        <w:tc>
          <w:tcPr>
            <w:tcW w:w="5141" w:type="dxa"/>
          </w:tcPr>
          <w:p w14:paraId="016AAAD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5141" w:type="dxa"/>
          </w:tcPr>
          <w:p w14:paraId="7428D57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C45A50" w:rsidRPr="00884E02" w14:paraId="651C3BCF" w14:textId="77777777">
        <w:trPr>
          <w:jc w:val="center"/>
        </w:trPr>
        <w:tc>
          <w:tcPr>
            <w:tcW w:w="5141" w:type="dxa"/>
          </w:tcPr>
          <w:p w14:paraId="276AF13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Unassigned</w:t>
            </w:r>
          </w:p>
        </w:tc>
        <w:tc>
          <w:tcPr>
            <w:tcW w:w="5141" w:type="dxa"/>
          </w:tcPr>
          <w:p w14:paraId="4CB55F7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Patient registered/queued but no responsible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clinician/team yet.</w:t>
            </w:r>
          </w:p>
        </w:tc>
      </w:tr>
      <w:tr w:rsidR="00C45A50" w:rsidRPr="00884E02" w14:paraId="206F0050" w14:textId="77777777">
        <w:trPr>
          <w:jc w:val="center"/>
        </w:trPr>
        <w:tc>
          <w:tcPr>
            <w:tcW w:w="5141" w:type="dxa"/>
          </w:tcPr>
          <w:p w14:paraId="072F5D6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signed</w:t>
            </w:r>
          </w:p>
        </w:tc>
        <w:tc>
          <w:tcPr>
            <w:tcW w:w="5141" w:type="dxa"/>
          </w:tcPr>
          <w:p w14:paraId="3F1EECC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Responsible clinician/team identified.</w:t>
            </w:r>
          </w:p>
        </w:tc>
      </w:tr>
      <w:tr w:rsidR="00C45A50" w:rsidRPr="00884E02" w14:paraId="50262015" w14:textId="77777777">
        <w:trPr>
          <w:jc w:val="center"/>
        </w:trPr>
        <w:tc>
          <w:tcPr>
            <w:tcW w:w="5141" w:type="dxa"/>
          </w:tcPr>
          <w:p w14:paraId="5D6BCB5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Shared care</w:t>
            </w:r>
          </w:p>
        </w:tc>
        <w:tc>
          <w:tcPr>
            <w:tcW w:w="5141" w:type="dxa"/>
          </w:tcPr>
          <w:p w14:paraId="0B65818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Multiple teams involved; lead responsibility remains explicit.</w:t>
            </w:r>
          </w:p>
        </w:tc>
      </w:tr>
      <w:tr w:rsidR="00C45A50" w:rsidRPr="00884E02" w14:paraId="36814D45" w14:textId="77777777">
        <w:trPr>
          <w:jc w:val="center"/>
        </w:trPr>
        <w:tc>
          <w:tcPr>
            <w:tcW w:w="5141" w:type="dxa"/>
          </w:tcPr>
          <w:p w14:paraId="61A9A6E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Handover pending</w:t>
            </w:r>
          </w:p>
        </w:tc>
        <w:tc>
          <w:tcPr>
            <w:tcW w:w="5141" w:type="dxa"/>
          </w:tcPr>
          <w:p w14:paraId="4474237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Outgoing team has initiated transfer; incoming team has not acknowledged.</w:t>
            </w:r>
          </w:p>
        </w:tc>
      </w:tr>
      <w:tr w:rsidR="00C45A50" w:rsidRPr="00884E02" w14:paraId="339C96D6" w14:textId="77777777">
        <w:trPr>
          <w:jc w:val="center"/>
        </w:trPr>
        <w:tc>
          <w:tcPr>
            <w:tcW w:w="5141" w:type="dxa"/>
          </w:tcPr>
          <w:p w14:paraId="197E1D0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Responsibility accepted</w:t>
            </w:r>
          </w:p>
        </w:tc>
        <w:tc>
          <w:tcPr>
            <w:tcW w:w="5141" w:type="dxa"/>
          </w:tcPr>
          <w:p w14:paraId="162C113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Receiving team acknowledges responsibility.</w:t>
            </w:r>
          </w:p>
        </w:tc>
      </w:tr>
      <w:tr w:rsidR="00C45A50" w:rsidRPr="00884E02" w14:paraId="5CEA2CE0" w14:textId="77777777">
        <w:trPr>
          <w:jc w:val="center"/>
        </w:trPr>
        <w:tc>
          <w:tcPr>
            <w:tcW w:w="5141" w:type="dxa"/>
          </w:tcPr>
          <w:p w14:paraId="19536A4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External transfer pending</w:t>
            </w:r>
          </w:p>
        </w:tc>
        <w:tc>
          <w:tcPr>
            <w:tcW w:w="5141" w:type="dxa"/>
          </w:tcPr>
          <w:p w14:paraId="302029A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Sending facility retains responsibility until agreed transfer milestone.</w:t>
            </w:r>
          </w:p>
        </w:tc>
      </w:tr>
      <w:tr w:rsidR="00C45A50" w:rsidRPr="00884E02" w14:paraId="34FC7A1B" w14:textId="77777777">
        <w:trPr>
          <w:jc w:val="center"/>
        </w:trPr>
        <w:tc>
          <w:tcPr>
            <w:tcW w:w="5141" w:type="dxa"/>
          </w:tcPr>
          <w:p w14:paraId="1EC8855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Care assumed externally</w:t>
            </w:r>
          </w:p>
        </w:tc>
        <w:tc>
          <w:tcPr>
            <w:tcW w:w="5141" w:type="dxa"/>
          </w:tcPr>
          <w:p w14:paraId="0DB006A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Receiving organisation confirms arrival/assumption.</w:t>
            </w:r>
          </w:p>
        </w:tc>
      </w:tr>
      <w:tr w:rsidR="00C45A50" w:rsidRPr="00884E02" w14:paraId="57A6F750" w14:textId="77777777">
        <w:trPr>
          <w:jc w:val="center"/>
        </w:trPr>
        <w:tc>
          <w:tcPr>
            <w:tcW w:w="5141" w:type="dxa"/>
          </w:tcPr>
          <w:p w14:paraId="54E5292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5141" w:type="dxa"/>
          </w:tcPr>
          <w:p w14:paraId="7669E5E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Encounter/episode responsib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ilities completed or formally transferred.</w:t>
            </w:r>
          </w:p>
        </w:tc>
      </w:tr>
      <w:tr w:rsidR="00C45A50" w:rsidRPr="00884E02" w14:paraId="01582902" w14:textId="77777777">
        <w:tblPrEx>
          <w:jc w:val="left"/>
        </w:tblPrEx>
        <w:tc>
          <w:tcPr>
            <w:tcW w:w="10282" w:type="dxa"/>
            <w:gridSpan w:val="2"/>
          </w:tcPr>
          <w:p w14:paraId="3B6A8AB6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SAFETY RULE — A handover, referral acceptance or bed reservation does not automatically equal transfer of clinical responsibility. The workflow must record the explicit responsibility milestone.</w:t>
            </w:r>
          </w:p>
        </w:tc>
      </w:tr>
    </w:tbl>
    <w:p w14:paraId="2E29F0BE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3. Univ</w:t>
      </w:r>
      <w:r w:rsidRPr="00884E02">
        <w:rPr>
          <w:rFonts w:ascii="Times New Roman" w:hAnsi="Times New Roman" w:cs="Times New Roman"/>
          <w:sz w:val="24"/>
          <w:szCs w:val="24"/>
        </w:rPr>
        <w:t>ersal Workflow Pattern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4F8CD0FD" w14:textId="77777777">
        <w:trPr>
          <w:jc w:val="center"/>
        </w:trPr>
        <w:tc>
          <w:tcPr>
            <w:tcW w:w="5141" w:type="dxa"/>
          </w:tcPr>
          <w:p w14:paraId="1A0579A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5141" w:type="dxa"/>
          </w:tcPr>
          <w:p w14:paraId="5F18A55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System behaviour</w:t>
            </w:r>
          </w:p>
        </w:tc>
      </w:tr>
      <w:tr w:rsidR="00C45A50" w:rsidRPr="00884E02" w14:paraId="08F2304F" w14:textId="77777777">
        <w:trPr>
          <w:jc w:val="center"/>
        </w:trPr>
        <w:tc>
          <w:tcPr>
            <w:tcW w:w="5141" w:type="dxa"/>
          </w:tcPr>
          <w:p w14:paraId="683A672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5141" w:type="dxa"/>
          </w:tcPr>
          <w:p w14:paraId="23943CE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Resolve patient identity or create controlled provisional identity.</w:t>
            </w:r>
          </w:p>
        </w:tc>
      </w:tr>
      <w:tr w:rsidR="00C45A50" w:rsidRPr="00884E02" w14:paraId="1CD22E86" w14:textId="77777777">
        <w:trPr>
          <w:jc w:val="center"/>
        </w:trPr>
        <w:tc>
          <w:tcPr>
            <w:tcW w:w="5141" w:type="dxa"/>
          </w:tcPr>
          <w:p w14:paraId="4E3402D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Establish context</w:t>
            </w:r>
          </w:p>
        </w:tc>
        <w:tc>
          <w:tcPr>
            <w:tcW w:w="5141" w:type="dxa"/>
          </w:tcPr>
          <w:p w14:paraId="3C5ED30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Create/activate appointment, encounter, admission, referral or episode.</w:t>
            </w:r>
          </w:p>
        </w:tc>
      </w:tr>
      <w:tr w:rsidR="00C45A50" w:rsidRPr="00884E02" w14:paraId="351FEDD0" w14:textId="77777777">
        <w:trPr>
          <w:jc w:val="center"/>
        </w:trPr>
        <w:tc>
          <w:tcPr>
            <w:tcW w:w="5141" w:type="dxa"/>
          </w:tcPr>
          <w:p w14:paraId="464F9E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Assess</w:t>
            </w:r>
          </w:p>
        </w:tc>
        <w:tc>
          <w:tcPr>
            <w:tcW w:w="5141" w:type="dxa"/>
          </w:tcPr>
          <w:p w14:paraId="776D3F3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Capture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triage/history/exam/observations and safety flags.</w:t>
            </w:r>
          </w:p>
        </w:tc>
      </w:tr>
      <w:tr w:rsidR="00C45A50" w:rsidRPr="00884E02" w14:paraId="4B1B070E" w14:textId="77777777">
        <w:trPr>
          <w:jc w:val="center"/>
        </w:trPr>
        <w:tc>
          <w:tcPr>
            <w:tcW w:w="5141" w:type="dxa"/>
          </w:tcPr>
          <w:p w14:paraId="24F318B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5141" w:type="dxa"/>
          </w:tcPr>
          <w:p w14:paraId="1D07B0E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Problems, differential, orders, medications, procedures and care plan.</w:t>
            </w:r>
          </w:p>
        </w:tc>
      </w:tr>
      <w:tr w:rsidR="00C45A50" w:rsidRPr="00884E02" w14:paraId="6F68E178" w14:textId="77777777">
        <w:trPr>
          <w:jc w:val="center"/>
        </w:trPr>
        <w:tc>
          <w:tcPr>
            <w:tcW w:w="5141" w:type="dxa"/>
          </w:tcPr>
          <w:p w14:paraId="66EA7C3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</w:p>
        </w:tc>
        <w:tc>
          <w:tcPr>
            <w:tcW w:w="5141" w:type="dxa"/>
          </w:tcPr>
          <w:p w14:paraId="4CABA1B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Diagnostics, medication, nursing, procedures, treatment.</w:t>
            </w:r>
          </w:p>
        </w:tc>
      </w:tr>
      <w:tr w:rsidR="00C45A50" w:rsidRPr="00884E02" w14:paraId="1BD57271" w14:textId="77777777">
        <w:trPr>
          <w:jc w:val="center"/>
        </w:trPr>
        <w:tc>
          <w:tcPr>
            <w:tcW w:w="5141" w:type="dxa"/>
          </w:tcPr>
          <w:p w14:paraId="259EA49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5141" w:type="dxa"/>
          </w:tcPr>
          <w:p w14:paraId="521C1EC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Results, response, reassessment, escalation.</w:t>
            </w:r>
          </w:p>
        </w:tc>
      </w:tr>
      <w:tr w:rsidR="00C45A50" w:rsidRPr="00884E02" w14:paraId="5271207E" w14:textId="77777777">
        <w:trPr>
          <w:jc w:val="center"/>
        </w:trPr>
        <w:tc>
          <w:tcPr>
            <w:tcW w:w="5141" w:type="dxa"/>
          </w:tcPr>
          <w:p w14:paraId="66940AB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Coordina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</w:p>
        </w:tc>
        <w:tc>
          <w:tcPr>
            <w:tcW w:w="5141" w:type="dxa"/>
          </w:tcPr>
          <w:p w14:paraId="586C6BD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Internal consult, handover, referral/transfer.</w:t>
            </w:r>
          </w:p>
        </w:tc>
      </w:tr>
      <w:tr w:rsidR="00C45A50" w:rsidRPr="00884E02" w14:paraId="0ECA6C3C" w14:textId="77777777">
        <w:trPr>
          <w:jc w:val="center"/>
        </w:trPr>
        <w:tc>
          <w:tcPr>
            <w:tcW w:w="5141" w:type="dxa"/>
          </w:tcPr>
          <w:p w14:paraId="58F86D5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Close/continue</w:t>
            </w:r>
          </w:p>
        </w:tc>
        <w:tc>
          <w:tcPr>
            <w:tcW w:w="5141" w:type="dxa"/>
          </w:tcPr>
          <w:p w14:paraId="4D88A90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Discharge, follow-up, admission, transfer or continuing episode.</w:t>
            </w:r>
          </w:p>
        </w:tc>
      </w:tr>
      <w:tr w:rsidR="00C45A50" w:rsidRPr="00884E02" w14:paraId="46F2022E" w14:textId="77777777">
        <w:trPr>
          <w:jc w:val="center"/>
        </w:trPr>
        <w:tc>
          <w:tcPr>
            <w:tcW w:w="5141" w:type="dxa"/>
          </w:tcPr>
          <w:p w14:paraId="06A6EDB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Communicate</w:t>
            </w:r>
          </w:p>
        </w:tc>
        <w:tc>
          <w:tcPr>
            <w:tcW w:w="5141" w:type="dxa"/>
          </w:tcPr>
          <w:p w14:paraId="4CFAA75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instructions and continuity information.</w:t>
            </w:r>
          </w:p>
        </w:tc>
      </w:tr>
      <w:tr w:rsidR="00C45A50" w:rsidRPr="00884E02" w14:paraId="5A1E983F" w14:textId="77777777">
        <w:trPr>
          <w:jc w:val="center"/>
        </w:trPr>
        <w:tc>
          <w:tcPr>
            <w:tcW w:w="5141" w:type="dxa"/>
          </w:tcPr>
          <w:p w14:paraId="4D4A6F2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41" w:type="dxa"/>
          </w:tcPr>
          <w:p w14:paraId="3B983B1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Attributable timestamps, changes, disclosures and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exceptional access.</w:t>
            </w:r>
          </w:p>
        </w:tc>
      </w:tr>
    </w:tbl>
    <w:p w14:paraId="62C39502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4. Patient Identification and Registration Workflow</w:t>
      </w:r>
    </w:p>
    <w:p w14:paraId="04384BB1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4.1 New patient registration</w:t>
      </w:r>
    </w:p>
    <w:p w14:paraId="7EBC703B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Creates a safe identity before care while minimising duplicates.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7640585E" w14:textId="77777777">
        <w:trPr>
          <w:jc w:val="center"/>
        </w:trPr>
        <w:tc>
          <w:tcPr>
            <w:tcW w:w="5141" w:type="dxa"/>
          </w:tcPr>
          <w:p w14:paraId="1E2A8AB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6118249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3284D1F1" w14:textId="77777777">
        <w:trPr>
          <w:jc w:val="center"/>
        </w:trPr>
        <w:tc>
          <w:tcPr>
            <w:tcW w:w="5141" w:type="dxa"/>
          </w:tcPr>
          <w:p w14:paraId="1D8B121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B421DF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Registration officer; patient/proxy;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identity service</w:t>
            </w:r>
          </w:p>
        </w:tc>
      </w:tr>
      <w:tr w:rsidR="00C45A50" w:rsidRPr="00884E02" w14:paraId="1B683F05" w14:textId="77777777">
        <w:trPr>
          <w:jc w:val="center"/>
        </w:trPr>
        <w:tc>
          <w:tcPr>
            <w:tcW w:w="5141" w:type="dxa"/>
          </w:tcPr>
          <w:p w14:paraId="2C76E76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8979C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Walk-in, appointment, emergency arrival or referral without matched local identity.</w:t>
            </w:r>
          </w:p>
        </w:tc>
      </w:tr>
      <w:tr w:rsidR="00C45A50" w:rsidRPr="00884E02" w14:paraId="471949D7" w14:textId="77777777">
        <w:trPr>
          <w:jc w:val="center"/>
        </w:trPr>
        <w:tc>
          <w:tcPr>
            <w:tcW w:w="5141" w:type="dxa"/>
          </w:tcPr>
          <w:p w14:paraId="094659A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AEAA71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Facility active; user authorised; minimum identity dataset defined.</w:t>
            </w:r>
          </w:p>
        </w:tc>
      </w:tr>
      <w:tr w:rsidR="00C45A50" w:rsidRPr="00884E02" w14:paraId="63598302" w14:textId="77777777">
        <w:trPr>
          <w:jc w:val="center"/>
        </w:trPr>
        <w:tc>
          <w:tcPr>
            <w:tcW w:w="5141" w:type="dxa"/>
          </w:tcPr>
          <w:p w14:paraId="30329C5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Completion</w:t>
            </w:r>
          </w:p>
        </w:tc>
        <w:tc>
          <w:tcPr>
            <w:tcW w:w="5141" w:type="dxa"/>
          </w:tcPr>
          <w:p w14:paraId="20A48A4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identity exists and care context can be cre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ated.</w:t>
            </w:r>
          </w:p>
        </w:tc>
      </w:tr>
    </w:tbl>
    <w:p w14:paraId="7C03CCE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38D97AD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Search using available identifiers/demographics before creating a patient.</w:t>
      </w:r>
    </w:p>
    <w:p w14:paraId="0A4A3C6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candidate matches and distinguish confirmed match from uncertain similarity.</w:t>
      </w:r>
    </w:p>
    <w:p w14:paraId="5CFB50D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If no safe match exists, capture minimum </w:t>
      </w:r>
      <w:r w:rsidRPr="00884E02">
        <w:rPr>
          <w:rFonts w:ascii="Times New Roman" w:hAnsi="Times New Roman" w:cs="Times New Roman"/>
          <w:sz w:val="24"/>
          <w:szCs w:val="24"/>
        </w:rPr>
        <w:t>identity/demographic/contact information.</w:t>
      </w:r>
    </w:p>
    <w:p w14:paraId="305A499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canonical Patient and facility MRN/identifier.</w:t>
      </w:r>
    </w:p>
    <w:p w14:paraId="12C6D44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next-of-kin/proxy where relevant.</w:t>
      </w:r>
    </w:p>
    <w:p w14:paraId="70CA127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communication preferences and required consent/notice acknowledgements.</w:t>
      </w:r>
    </w:p>
    <w:p w14:paraId="1332357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appointment/encounter or link in</w:t>
      </w:r>
      <w:r w:rsidRPr="00884E02">
        <w:rPr>
          <w:rFonts w:ascii="Times New Roman" w:hAnsi="Times New Roman" w:cs="Times New Roman"/>
          <w:sz w:val="24"/>
          <w:szCs w:val="24"/>
        </w:rPr>
        <w:t>coming referral as applicable.</w:t>
      </w:r>
    </w:p>
    <w:p w14:paraId="0839197B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1193269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Possible duplicate → route to identity review; do not merge automatically.</w:t>
      </w:r>
    </w:p>
    <w:p w14:paraId="553CAE2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Unknown/unconscious emergency → create provisional identity and continue emergency care.</w:t>
      </w:r>
    </w:p>
    <w:p w14:paraId="13F1B73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lacks phone/address/ID →</w:t>
      </w:r>
      <w:r w:rsidRPr="00884E02">
        <w:rPr>
          <w:rFonts w:ascii="Times New Roman" w:hAnsi="Times New Roman" w:cs="Times New Roman"/>
          <w:sz w:val="24"/>
          <w:szCs w:val="24"/>
        </w:rPr>
        <w:t xml:space="preserve"> permit configured minimum dataset and mark missing/unknown explicitly.</w:t>
      </w:r>
    </w:p>
    <w:p w14:paraId="3B0F1A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Minor/dependent → capture guardian/proxy relationship.</w:t>
      </w:r>
    </w:p>
    <w:p w14:paraId="4D7BE99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5BE5FA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</w:t>
      </w:r>
    </w:p>
    <w:p w14:paraId="1367D91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PatientIdentifier</w:t>
      </w:r>
    </w:p>
    <w:p w14:paraId="120112C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RelatedPerson</w:t>
      </w:r>
    </w:p>
    <w:p w14:paraId="4E39ABE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Consent/notice evidence</w:t>
      </w:r>
    </w:p>
    <w:p w14:paraId="158416A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Audit event</w:t>
      </w:r>
    </w:p>
    <w:p w14:paraId="0764FF4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48A2D42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Searc</w:t>
      </w:r>
      <w:r w:rsidRPr="00884E02">
        <w:rPr>
          <w:rFonts w:ascii="Times New Roman" w:hAnsi="Times New Roman" w:cs="Times New Roman"/>
          <w:sz w:val="24"/>
          <w:szCs w:val="24"/>
        </w:rPr>
        <w:t>h-before-create is mandatory except time-critical emergency.</w:t>
      </w:r>
    </w:p>
    <w:p w14:paraId="29B202A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Potential matches display multiple discriminating fields; never rely on name alone.</w:t>
      </w:r>
    </w:p>
    <w:p w14:paraId="2D1CD81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Merge requires authorised identity-governance workflow.</w:t>
      </w:r>
    </w:p>
    <w:p w14:paraId="469B149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Provisional identity remains visibly marked until recon</w:t>
      </w:r>
      <w:r w:rsidRPr="00884E02">
        <w:rPr>
          <w:rFonts w:ascii="Times New Roman" w:hAnsi="Times New Roman" w:cs="Times New Roman"/>
          <w:sz w:val="24"/>
          <w:szCs w:val="24"/>
        </w:rPr>
        <w:t>ciled.</w:t>
      </w:r>
    </w:p>
    <w:p w14:paraId="4671D912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4.2 Returning patient identification</w:t>
      </w:r>
    </w:p>
    <w:p w14:paraId="18A156D1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Safely resolves an existing patient.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6352BDE7" w14:textId="77777777">
        <w:trPr>
          <w:jc w:val="center"/>
        </w:trPr>
        <w:tc>
          <w:tcPr>
            <w:tcW w:w="5141" w:type="dxa"/>
          </w:tcPr>
          <w:p w14:paraId="008C4A2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21054C7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6AE29338" w14:textId="77777777">
        <w:trPr>
          <w:jc w:val="center"/>
        </w:trPr>
        <w:tc>
          <w:tcPr>
            <w:tcW w:w="5141" w:type="dxa"/>
          </w:tcPr>
          <w:p w14:paraId="784C425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209ABA1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Registration/clinical staff</w:t>
            </w:r>
          </w:p>
        </w:tc>
      </w:tr>
      <w:tr w:rsidR="00C45A50" w:rsidRPr="00884E02" w14:paraId="7D9E4C33" w14:textId="77777777">
        <w:trPr>
          <w:jc w:val="center"/>
        </w:trPr>
        <w:tc>
          <w:tcPr>
            <w:tcW w:w="5141" w:type="dxa"/>
          </w:tcPr>
          <w:p w14:paraId="1136BD6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7C0C441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Returning patient presents for care.</w:t>
            </w:r>
          </w:p>
        </w:tc>
      </w:tr>
      <w:tr w:rsidR="00C45A50" w:rsidRPr="00884E02" w14:paraId="660B32AF" w14:textId="77777777">
        <w:trPr>
          <w:jc w:val="center"/>
        </w:trPr>
        <w:tc>
          <w:tcPr>
            <w:tcW w:w="5141" w:type="dxa"/>
          </w:tcPr>
          <w:p w14:paraId="3CDE32F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33552F7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At least one searchable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identifier/demographic.</w:t>
            </w:r>
          </w:p>
        </w:tc>
      </w:tr>
      <w:tr w:rsidR="00C45A50" w:rsidRPr="00884E02" w14:paraId="65E1F6B5" w14:textId="77777777">
        <w:trPr>
          <w:jc w:val="center"/>
        </w:trPr>
        <w:tc>
          <w:tcPr>
            <w:tcW w:w="5141" w:type="dxa"/>
          </w:tcPr>
          <w:p w14:paraId="56A45BD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7A63E8A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 patient linked to encounter.</w:t>
            </w:r>
          </w:p>
        </w:tc>
      </w:tr>
    </w:tbl>
    <w:p w14:paraId="28C27112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67887E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Search by MRN/approved identifier or bounded demographic criteria.</w:t>
      </w:r>
    </w:p>
    <w:p w14:paraId="19032E0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Confirm identity using facility-defined verification factors.</w:t>
      </w:r>
    </w:p>
    <w:p w14:paraId="2A0A368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Open patient banner and current/relevant </w:t>
      </w:r>
      <w:r w:rsidRPr="00884E02">
        <w:rPr>
          <w:rFonts w:ascii="Times New Roman" w:hAnsi="Times New Roman" w:cs="Times New Roman"/>
          <w:sz w:val="24"/>
          <w:szCs w:val="24"/>
        </w:rPr>
        <w:t>history.</w:t>
      </w:r>
    </w:p>
    <w:p w14:paraId="64DA034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Create/link appointment and encounter.</w:t>
      </w:r>
    </w:p>
    <w:p w14:paraId="1ABB88E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Decision / alternative paths</w:t>
      </w:r>
    </w:p>
    <w:p w14:paraId="27804A9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Conflicting demographics → identity correction/review workflow.</w:t>
      </w:r>
    </w:p>
    <w:p w14:paraId="7FBAEEB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Possible duplicate → do not choose arbitrarily.</w:t>
      </w:r>
    </w:p>
    <w:p w14:paraId="41654E4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cannot verify identity → use enhanced </w:t>
      </w:r>
      <w:r w:rsidRPr="00884E02">
        <w:rPr>
          <w:rFonts w:ascii="Times New Roman" w:hAnsi="Times New Roman" w:cs="Times New Roman"/>
          <w:sz w:val="24"/>
          <w:szCs w:val="24"/>
        </w:rPr>
        <w:t>verification or provisional process.</w:t>
      </w:r>
    </w:p>
    <w:p w14:paraId="6678EB9B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47F3962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Encounter/appointment</w:t>
      </w:r>
    </w:p>
    <w:p w14:paraId="66D3AE1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Identity verification audit where required</w:t>
      </w:r>
    </w:p>
    <w:p w14:paraId="61CA2EA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246C7A0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Wrong-patient selection must be reversible only through governed correction; clinical data is not manually</w:t>
      </w:r>
      <w:r w:rsidRPr="00884E02">
        <w:rPr>
          <w:rFonts w:ascii="Times New Roman" w:hAnsi="Times New Roman" w:cs="Times New Roman"/>
          <w:sz w:val="24"/>
          <w:szCs w:val="24"/>
        </w:rPr>
        <w:t xml:space="preserve"> moved casually.</w:t>
      </w:r>
    </w:p>
    <w:p w14:paraId="70927C0A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5. Appointment, Arrival and Queue</w:t>
      </w:r>
    </w:p>
    <w:p w14:paraId="3EAD847E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5.1 Appointment booking</w:t>
      </w:r>
    </w:p>
    <w:p w14:paraId="21C0AF2A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Schedules a service/resource without creating a clinical event prematurely.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0EC07087" w14:textId="77777777">
        <w:trPr>
          <w:jc w:val="center"/>
        </w:trPr>
        <w:tc>
          <w:tcPr>
            <w:tcW w:w="5141" w:type="dxa"/>
          </w:tcPr>
          <w:p w14:paraId="780CAC7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1941DCC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7FB48DDA" w14:textId="77777777">
        <w:trPr>
          <w:jc w:val="center"/>
        </w:trPr>
        <w:tc>
          <w:tcPr>
            <w:tcW w:w="5141" w:type="dxa"/>
          </w:tcPr>
          <w:p w14:paraId="07A9AC8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134CADC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Scheduler; patient portal; clinician</w:t>
            </w:r>
          </w:p>
        </w:tc>
      </w:tr>
      <w:tr w:rsidR="00C45A50" w:rsidRPr="00884E02" w14:paraId="6BE92182" w14:textId="77777777">
        <w:trPr>
          <w:jc w:val="center"/>
        </w:trPr>
        <w:tc>
          <w:tcPr>
            <w:tcW w:w="5141" w:type="dxa"/>
          </w:tcPr>
          <w:p w14:paraId="4CB2D21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03338E5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Request for future ca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re.</w:t>
            </w:r>
          </w:p>
        </w:tc>
      </w:tr>
      <w:tr w:rsidR="00C45A50" w:rsidRPr="00884E02" w14:paraId="6AA3D9ED" w14:textId="77777777">
        <w:trPr>
          <w:jc w:val="center"/>
        </w:trPr>
        <w:tc>
          <w:tcPr>
            <w:tcW w:w="5141" w:type="dxa"/>
          </w:tcPr>
          <w:p w14:paraId="69B75A0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3A04F12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identified; service schedule available.</w:t>
            </w:r>
          </w:p>
        </w:tc>
      </w:tr>
      <w:tr w:rsidR="00C45A50" w:rsidRPr="00884E02" w14:paraId="621F651B" w14:textId="77777777">
        <w:trPr>
          <w:jc w:val="center"/>
        </w:trPr>
        <w:tc>
          <w:tcPr>
            <w:tcW w:w="5141" w:type="dxa"/>
          </w:tcPr>
          <w:p w14:paraId="2AEC4FD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46C080F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Appointment booked/cancelled/rescheduled/fulfilled.</w:t>
            </w:r>
          </w:p>
        </w:tc>
      </w:tr>
    </w:tbl>
    <w:p w14:paraId="6976A88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082D311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Select service/specialty and facility.</w:t>
      </w:r>
    </w:p>
    <w:p w14:paraId="48C03F1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Check practitioner/location/resource availability.</w:t>
      </w:r>
    </w:p>
    <w:p w14:paraId="1240BD4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Capture reason and </w:t>
      </w:r>
      <w:r w:rsidRPr="00884E02">
        <w:rPr>
          <w:rFonts w:ascii="Times New Roman" w:hAnsi="Times New Roman" w:cs="Times New Roman"/>
          <w:sz w:val="24"/>
          <w:szCs w:val="24"/>
        </w:rPr>
        <w:t>referral/follow-up context.</w:t>
      </w:r>
    </w:p>
    <w:p w14:paraId="58AB276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Book slot and issue instructions/reminders.</w:t>
      </w:r>
    </w:p>
    <w:p w14:paraId="3913CB5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On arrival, check in and create/activate encounter.</w:t>
      </w:r>
    </w:p>
    <w:p w14:paraId="476C035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15CA33A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Overbook → requires configured privilege/reason.</w:t>
      </w:r>
    </w:p>
    <w:p w14:paraId="092C1C8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 appointment → link referral case.</w:t>
      </w:r>
    </w:p>
    <w:p w14:paraId="7C4E595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Cancelled/r</w:t>
      </w:r>
      <w:r w:rsidRPr="00884E02">
        <w:rPr>
          <w:rFonts w:ascii="Times New Roman" w:hAnsi="Times New Roman" w:cs="Times New Roman"/>
          <w:sz w:val="24"/>
          <w:szCs w:val="24"/>
        </w:rPr>
        <w:t>escheduled/no-show → retain status history.</w:t>
      </w:r>
    </w:p>
    <w:p w14:paraId="64C6BF63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37A9362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Appointment</w:t>
      </w:r>
    </w:p>
    <w:p w14:paraId="718FFD7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Notification</w:t>
      </w:r>
    </w:p>
    <w:p w14:paraId="3BFBA302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FA9696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Appointment status must not imply patient was clinically seen.</w:t>
      </w:r>
    </w:p>
    <w:p w14:paraId="613D80E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Sensitive service names may be masked in notifications.</w:t>
      </w:r>
    </w:p>
    <w:p w14:paraId="0F876B73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5.2 Walk-in and </w:t>
      </w:r>
      <w:r w:rsidRPr="00884E02">
        <w:rPr>
          <w:rFonts w:ascii="Times New Roman" w:hAnsi="Times New Roman" w:cs="Times New Roman"/>
          <w:sz w:val="24"/>
          <w:szCs w:val="24"/>
        </w:rPr>
        <w:t>queue</w:t>
      </w:r>
    </w:p>
    <w:p w14:paraId="5931D778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Creates a fair, clinically safe service queue.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E8693D0" w14:textId="77777777">
        <w:trPr>
          <w:jc w:val="center"/>
        </w:trPr>
        <w:tc>
          <w:tcPr>
            <w:tcW w:w="5141" w:type="dxa"/>
          </w:tcPr>
          <w:p w14:paraId="6823F56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5141" w:type="dxa"/>
          </w:tcPr>
          <w:p w14:paraId="46895B7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70024F97" w14:textId="77777777">
        <w:trPr>
          <w:jc w:val="center"/>
        </w:trPr>
        <w:tc>
          <w:tcPr>
            <w:tcW w:w="5141" w:type="dxa"/>
          </w:tcPr>
          <w:p w14:paraId="2BE1532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E3FC8A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Registration; triage; clinic staff</w:t>
            </w:r>
          </w:p>
        </w:tc>
      </w:tr>
      <w:tr w:rsidR="00C45A50" w:rsidRPr="00884E02" w14:paraId="0F0FC0C3" w14:textId="77777777">
        <w:trPr>
          <w:jc w:val="center"/>
        </w:trPr>
        <w:tc>
          <w:tcPr>
            <w:tcW w:w="5141" w:type="dxa"/>
          </w:tcPr>
          <w:p w14:paraId="23B43D4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549FBC8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arrives without scheduled slot or checks in.</w:t>
            </w:r>
          </w:p>
        </w:tc>
      </w:tr>
      <w:tr w:rsidR="00C45A50" w:rsidRPr="00884E02" w14:paraId="576C2EB4" w14:textId="77777777">
        <w:trPr>
          <w:jc w:val="center"/>
        </w:trPr>
        <w:tc>
          <w:tcPr>
            <w:tcW w:w="5141" w:type="dxa"/>
          </w:tcPr>
          <w:p w14:paraId="6A62C42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A0B87F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Patient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identified/provisional.</w:t>
            </w:r>
          </w:p>
        </w:tc>
      </w:tr>
      <w:tr w:rsidR="00C45A50" w:rsidRPr="00884E02" w14:paraId="70561450" w14:textId="77777777">
        <w:trPr>
          <w:jc w:val="center"/>
        </w:trPr>
        <w:tc>
          <w:tcPr>
            <w:tcW w:w="5141" w:type="dxa"/>
          </w:tcPr>
          <w:p w14:paraId="6C4881A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34A31B2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seen, redirected, admitted to emergency flow, or leaves.</w:t>
            </w:r>
          </w:p>
        </w:tc>
      </w:tr>
    </w:tbl>
    <w:p w14:paraId="31563D25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5474867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encounter/check-in.</w:t>
      </w:r>
    </w:p>
    <w:p w14:paraId="15583F4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Assign service queue.</w:t>
      </w:r>
    </w:p>
    <w:p w14:paraId="758066C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If triage required, route to triage before consultation.</w:t>
      </w:r>
    </w:p>
    <w:p w14:paraId="59F3ADE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Display waiting status and priority </w:t>
      </w:r>
      <w:r w:rsidRPr="00884E02">
        <w:rPr>
          <w:rFonts w:ascii="Times New Roman" w:hAnsi="Times New Roman" w:cs="Times New Roman"/>
          <w:sz w:val="24"/>
          <w:szCs w:val="24"/>
        </w:rPr>
        <w:t>to authorised staff.</w:t>
      </w:r>
    </w:p>
    <w:p w14:paraId="7463F11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Call patient; record service start.</w:t>
      </w:r>
    </w:p>
    <w:p w14:paraId="39255F6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69C95D5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Deterioration while waiting → re-triage/escalate.</w:t>
      </w:r>
    </w:p>
    <w:p w14:paraId="6D0F910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leaves → mark left-before-seen with time/reason if known.</w:t>
      </w:r>
    </w:p>
    <w:p w14:paraId="093C788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Emergency signs → bypass ordinary queue.</w:t>
      </w:r>
    </w:p>
    <w:p w14:paraId="6FE81CD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Data </w:t>
      </w:r>
      <w:r w:rsidRPr="00884E02">
        <w:rPr>
          <w:rFonts w:ascii="Times New Roman" w:hAnsi="Times New Roman" w:cs="Times New Roman"/>
          <w:sz w:val="24"/>
          <w:szCs w:val="24"/>
        </w:rPr>
        <w:t>created or updated</w:t>
      </w:r>
    </w:p>
    <w:p w14:paraId="36A8645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</w:t>
      </w:r>
    </w:p>
    <w:p w14:paraId="751E227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Queue entry</w:t>
      </w:r>
    </w:p>
    <w:p w14:paraId="201D064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Triage task</w:t>
      </w:r>
    </w:p>
    <w:p w14:paraId="14876E2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2A9967C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urgency overrides arrival order where policy requires.</w:t>
      </w:r>
    </w:p>
    <w:p w14:paraId="5A2FB53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Public queue displays should minimise patient-identifying information.</w:t>
      </w:r>
    </w:p>
    <w:p w14:paraId="73487425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6. Triage and Initial Assessment</w:t>
      </w:r>
    </w:p>
    <w:p w14:paraId="3D9C95DE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6.1 Outpati</w:t>
      </w:r>
      <w:r w:rsidRPr="00884E02">
        <w:rPr>
          <w:rFonts w:ascii="Times New Roman" w:hAnsi="Times New Roman" w:cs="Times New Roman"/>
          <w:sz w:val="24"/>
          <w:szCs w:val="24"/>
        </w:rPr>
        <w:t>ent/urgent triage</w:t>
      </w:r>
    </w:p>
    <w:p w14:paraId="3B2E4B2D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Captures immediate risk and determines priority.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523600BF" w14:textId="77777777">
        <w:trPr>
          <w:jc w:val="center"/>
        </w:trPr>
        <w:tc>
          <w:tcPr>
            <w:tcW w:w="5141" w:type="dxa"/>
          </w:tcPr>
          <w:p w14:paraId="7A06DBE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742F35F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11159DA5" w14:textId="77777777">
        <w:trPr>
          <w:jc w:val="center"/>
        </w:trPr>
        <w:tc>
          <w:tcPr>
            <w:tcW w:w="5141" w:type="dxa"/>
          </w:tcPr>
          <w:p w14:paraId="7CC78C4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0E5C96E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Nurse/qualified triage professional</w:t>
            </w:r>
          </w:p>
        </w:tc>
      </w:tr>
      <w:tr w:rsidR="00C45A50" w:rsidRPr="00884E02" w14:paraId="53F029EF" w14:textId="77777777">
        <w:trPr>
          <w:jc w:val="center"/>
        </w:trPr>
        <w:tc>
          <w:tcPr>
            <w:tcW w:w="5141" w:type="dxa"/>
          </w:tcPr>
          <w:p w14:paraId="054D7D3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08CA4CC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 requires triage.</w:t>
            </w:r>
          </w:p>
        </w:tc>
      </w:tr>
      <w:tr w:rsidR="00C45A50" w:rsidRPr="00884E02" w14:paraId="0D1CF28E" w14:textId="77777777">
        <w:trPr>
          <w:jc w:val="center"/>
        </w:trPr>
        <w:tc>
          <w:tcPr>
            <w:tcW w:w="5141" w:type="dxa"/>
          </w:tcPr>
          <w:p w14:paraId="3F85A62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054397A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 patient/encounter; triage role authorised.</w:t>
            </w:r>
          </w:p>
        </w:tc>
      </w:tr>
      <w:tr w:rsidR="00C45A50" w:rsidRPr="00884E02" w14:paraId="68E53551" w14:textId="77777777">
        <w:trPr>
          <w:jc w:val="center"/>
        </w:trPr>
        <w:tc>
          <w:tcPr>
            <w:tcW w:w="5141" w:type="dxa"/>
          </w:tcPr>
          <w:p w14:paraId="2A91D6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37E8613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Triage category recorded and patient routed.</w:t>
            </w:r>
          </w:p>
        </w:tc>
      </w:tr>
    </w:tbl>
    <w:p w14:paraId="3C3B5E2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C99114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Confirm patient identity.</w:t>
      </w:r>
    </w:p>
    <w:p w14:paraId="2738D9B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presenting complaint and immediate danger signs.</w:t>
      </w:r>
    </w:p>
    <w:p w14:paraId="4B04094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vitals and relevant observations.</w:t>
      </w:r>
    </w:p>
    <w:p w14:paraId="74E5E36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Apply facility-approved acuity tool where configured.</w:t>
      </w:r>
    </w:p>
    <w:p w14:paraId="3251E01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Record pain, </w:t>
      </w:r>
      <w:r w:rsidRPr="00884E02">
        <w:rPr>
          <w:rFonts w:ascii="Times New Roman" w:hAnsi="Times New Roman" w:cs="Times New Roman"/>
          <w:sz w:val="24"/>
          <w:szCs w:val="24"/>
        </w:rPr>
        <w:t>allergies and key risk flags.</w:t>
      </w:r>
    </w:p>
    <w:p w14:paraId="0A0F1EB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Assign triage category and destination.</w:t>
      </w:r>
    </w:p>
    <w:p w14:paraId="0119063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Escalate critical findings immediately.</w:t>
      </w:r>
    </w:p>
    <w:p w14:paraId="3810B31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Decision / alternative paths</w:t>
      </w:r>
    </w:p>
    <w:p w14:paraId="73B25E6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Unstable patient → emergency/resuscitation workflow.</w:t>
      </w:r>
    </w:p>
    <w:p w14:paraId="1CDC88C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Abnormal vital → repeat/verify according to protocol.</w:t>
      </w:r>
    </w:p>
    <w:p w14:paraId="53793C8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Pregnancy/</w:t>
      </w:r>
      <w:r w:rsidRPr="00884E02">
        <w:rPr>
          <w:rFonts w:ascii="Times New Roman" w:hAnsi="Times New Roman" w:cs="Times New Roman"/>
          <w:sz w:val="24"/>
          <w:szCs w:val="24"/>
        </w:rPr>
        <w:t>paediatric/specialty presentation → route to appropriate pathway.</w:t>
      </w:r>
    </w:p>
    <w:p w14:paraId="6D14AE6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4D73CD0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 set</w:t>
      </w:r>
    </w:p>
    <w:p w14:paraId="6E8D927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Triage note</w:t>
      </w:r>
    </w:p>
    <w:p w14:paraId="48396C1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Acuity</w:t>
      </w:r>
    </w:p>
    <w:p w14:paraId="5DF3E44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Tasks/alerts</w:t>
      </w:r>
    </w:p>
    <w:p w14:paraId="708852C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8DD5D5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may calculate scores only from explicit data and must show source values.</w:t>
      </w:r>
    </w:p>
    <w:p w14:paraId="1F53790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Acuity overri</w:t>
      </w:r>
      <w:r w:rsidRPr="00884E02">
        <w:rPr>
          <w:rFonts w:ascii="Times New Roman" w:hAnsi="Times New Roman" w:cs="Times New Roman"/>
          <w:sz w:val="24"/>
          <w:szCs w:val="24"/>
        </w:rPr>
        <w:t>de requires reason where configured.</w:t>
      </w:r>
    </w:p>
    <w:p w14:paraId="6055C20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values generate accountable escalation, not merely a colour change.</w:t>
      </w:r>
    </w:p>
    <w:p w14:paraId="550155E4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6.2 Re-triage</w:t>
      </w:r>
    </w:p>
    <w:p w14:paraId="2F48F361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Waiting patients may require repeated assessment. Pulse retains each observation set and acuity change; the latest status is </w:t>
      </w:r>
      <w:r w:rsidRPr="00884E02">
        <w:rPr>
          <w:rFonts w:ascii="Times New Roman" w:hAnsi="Times New Roman" w:cs="Times New Roman"/>
          <w:sz w:val="24"/>
          <w:szCs w:val="24"/>
        </w:rPr>
        <w:t>prominent without erasing prior values.</w:t>
      </w:r>
    </w:p>
    <w:p w14:paraId="1CADAB21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7. Consultation and Clinical Documentation</w:t>
      </w:r>
    </w:p>
    <w:p w14:paraId="4D8AD120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7.1 Clinician consultation</w:t>
      </w:r>
    </w:p>
    <w:p w14:paraId="6185A50B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Creates the core assessment and management plan.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638C237" w14:textId="77777777">
        <w:trPr>
          <w:jc w:val="center"/>
        </w:trPr>
        <w:tc>
          <w:tcPr>
            <w:tcW w:w="5141" w:type="dxa"/>
          </w:tcPr>
          <w:p w14:paraId="5F1990D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72D5FC3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60CC2C2C" w14:textId="77777777">
        <w:trPr>
          <w:jc w:val="center"/>
        </w:trPr>
        <w:tc>
          <w:tcPr>
            <w:tcW w:w="5141" w:type="dxa"/>
          </w:tcPr>
          <w:p w14:paraId="1A7F665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2486C1F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Doctor/authorised clinician</w:t>
            </w:r>
          </w:p>
        </w:tc>
      </w:tr>
      <w:tr w:rsidR="00C45A50" w:rsidRPr="00884E02" w14:paraId="7B9896AE" w14:textId="77777777">
        <w:trPr>
          <w:jc w:val="center"/>
        </w:trPr>
        <w:tc>
          <w:tcPr>
            <w:tcW w:w="5141" w:type="dxa"/>
          </w:tcPr>
          <w:p w14:paraId="13C76F1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4FDE72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reaches consul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tation.</w:t>
            </w:r>
          </w:p>
        </w:tc>
      </w:tr>
      <w:tr w:rsidR="00C45A50" w:rsidRPr="00884E02" w14:paraId="28DAE6A0" w14:textId="77777777">
        <w:trPr>
          <w:jc w:val="center"/>
        </w:trPr>
        <w:tc>
          <w:tcPr>
            <w:tcW w:w="5141" w:type="dxa"/>
          </w:tcPr>
          <w:p w14:paraId="27D98C2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5FE32A4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 encounter; clinician assigned/authorised.</w:t>
            </w:r>
          </w:p>
        </w:tc>
      </w:tr>
      <w:tr w:rsidR="00C45A50" w:rsidRPr="00884E02" w14:paraId="0347F836" w14:textId="77777777">
        <w:trPr>
          <w:jc w:val="center"/>
        </w:trPr>
        <w:tc>
          <w:tcPr>
            <w:tcW w:w="5141" w:type="dxa"/>
          </w:tcPr>
          <w:p w14:paraId="70CE5E5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3807189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Assessment and disposition documented with accountable clinician.</w:t>
            </w:r>
          </w:p>
        </w:tc>
      </w:tr>
    </w:tbl>
    <w:p w14:paraId="7B09D36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3011C6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patient banner, allergies, active problems, medication and relevant history.</w:t>
      </w:r>
    </w:p>
    <w:p w14:paraId="1CAC369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Capture </w:t>
      </w:r>
      <w:r w:rsidRPr="00884E02">
        <w:rPr>
          <w:rFonts w:ascii="Times New Roman" w:hAnsi="Times New Roman" w:cs="Times New Roman"/>
          <w:sz w:val="24"/>
          <w:szCs w:val="24"/>
        </w:rPr>
        <w:t>presenting complaint/history.</w:t>
      </w:r>
    </w:p>
    <w:p w14:paraId="15B668F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Perform and document examination, including anatomy mapping </w:t>
      </w:r>
      <w:proofErr w:type="gramStart"/>
      <w:r w:rsidRPr="00884E0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884E02">
        <w:rPr>
          <w:rFonts w:ascii="Times New Roman" w:hAnsi="Times New Roman" w:cs="Times New Roman"/>
          <w:sz w:val="24"/>
          <w:szCs w:val="24"/>
        </w:rPr>
        <w:t xml:space="preserve"> useful.</w:t>
      </w:r>
    </w:p>
    <w:p w14:paraId="11E6859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assessment/differential/diagnosis with verification status.</w:t>
      </w:r>
    </w:p>
    <w:p w14:paraId="53A0610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Create orders, prescriptions, procedures, referrals and care plan as </w:t>
      </w:r>
      <w:r w:rsidRPr="00884E02">
        <w:rPr>
          <w:rFonts w:ascii="Times New Roman" w:hAnsi="Times New Roman" w:cs="Times New Roman"/>
          <w:sz w:val="24"/>
          <w:szCs w:val="24"/>
        </w:rPr>
        <w:t>indicated.</w:t>
      </w:r>
    </w:p>
    <w:p w14:paraId="4AB71B9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Provide patient counselling/instructions.</w:t>
      </w:r>
    </w:p>
    <w:p w14:paraId="6DAA45B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Sign/finalise note or save controlled draft.</w:t>
      </w:r>
    </w:p>
    <w:p w14:paraId="3841AA3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Determine disposition: home, follow-up, admission, procedure, referral/transfer.</w:t>
      </w:r>
    </w:p>
    <w:p w14:paraId="4A2AE780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6B00013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Need specialist opinion → internal consult/refer</w:t>
      </w:r>
      <w:r w:rsidRPr="00884E02">
        <w:rPr>
          <w:rFonts w:ascii="Times New Roman" w:hAnsi="Times New Roman" w:cs="Times New Roman"/>
          <w:sz w:val="24"/>
          <w:szCs w:val="24"/>
        </w:rPr>
        <w:t>ral.</w:t>
      </w:r>
    </w:p>
    <w:p w14:paraId="7A3AEA5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Need urgent escalation → emergency/admission workflow.</w:t>
      </w:r>
    </w:p>
    <w:p w14:paraId="413D5D0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Result pending → keep follow-up task/encounter plan.</w:t>
      </w:r>
    </w:p>
    <w:p w14:paraId="6A26C9C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Patient declines plan → document informed refusal and alternatives.</w:t>
      </w:r>
    </w:p>
    <w:p w14:paraId="6D16E6C0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29F345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ClinicalNote</w:t>
      </w:r>
    </w:p>
    <w:p w14:paraId="50A77FF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Condition</w:t>
      </w:r>
    </w:p>
    <w:p w14:paraId="44E4ED7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</w:t>
      </w:r>
    </w:p>
    <w:p w14:paraId="1D76B3B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AnatomyFinding</w:t>
      </w:r>
    </w:p>
    <w:p w14:paraId="6DD84F6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ServiceRequest</w:t>
      </w:r>
    </w:p>
    <w:p w14:paraId="1E6A6AC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MedicationRequest</w:t>
      </w:r>
    </w:p>
    <w:p w14:paraId="738DFC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CarePlan</w:t>
      </w:r>
    </w:p>
    <w:p w14:paraId="292AEEE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</w:t>
      </w:r>
    </w:p>
    <w:p w14:paraId="6F1BB90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1595583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Allergy and interaction warnings must not be silently suppressed.</w:t>
      </w:r>
    </w:p>
    <w:p w14:paraId="1D65415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Signed notes are amended, not overwritten.</w:t>
      </w:r>
    </w:p>
    <w:p w14:paraId="5087A16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Decision-support alerts remain advisory unless policy defines</w:t>
      </w:r>
      <w:r w:rsidRPr="00884E02">
        <w:rPr>
          <w:rFonts w:ascii="Times New Roman" w:hAnsi="Times New Roman" w:cs="Times New Roman"/>
          <w:sz w:val="24"/>
          <w:szCs w:val="24"/>
        </w:rPr>
        <w:t xml:space="preserve"> a hard safety stop.</w:t>
      </w:r>
    </w:p>
    <w:p w14:paraId="7E47081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Patient-facing instructions distinguish provisional from confirmed diagnosis.</w:t>
      </w:r>
    </w:p>
    <w:p w14:paraId="060E2BE2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8. Anatomical Clinical Mapping Workflow</w:t>
      </w:r>
    </w:p>
    <w:p w14:paraId="68B62230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8.1 Anatomy-assisted documentation</w:t>
      </w:r>
    </w:p>
    <w:p w14:paraId="2E4A884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Captures precise body-site findings as structured clinical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2E7BFCAE" w14:textId="77777777">
        <w:trPr>
          <w:jc w:val="center"/>
        </w:trPr>
        <w:tc>
          <w:tcPr>
            <w:tcW w:w="5141" w:type="dxa"/>
          </w:tcPr>
          <w:p w14:paraId="7C5A8A1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386FA78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5C1E244F" w14:textId="77777777">
        <w:trPr>
          <w:jc w:val="center"/>
        </w:trPr>
        <w:tc>
          <w:tcPr>
            <w:tcW w:w="5141" w:type="dxa"/>
          </w:tcPr>
          <w:p w14:paraId="65996FF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4A69E90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Clinician</w:t>
            </w:r>
          </w:p>
        </w:tc>
      </w:tr>
      <w:tr w:rsidR="00C45A50" w:rsidRPr="00884E02" w14:paraId="7CD6F25B" w14:textId="77777777">
        <w:trPr>
          <w:jc w:val="center"/>
        </w:trPr>
        <w:tc>
          <w:tcPr>
            <w:tcW w:w="5141" w:type="dxa"/>
          </w:tcPr>
          <w:p w14:paraId="0B63D85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106E91A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Examination, symptom localization, procedure planning or patient explanation.</w:t>
            </w:r>
          </w:p>
        </w:tc>
      </w:tr>
      <w:tr w:rsidR="00C45A50" w:rsidRPr="00884E02" w14:paraId="764F400F" w14:textId="77777777">
        <w:trPr>
          <w:jc w:val="center"/>
        </w:trPr>
        <w:tc>
          <w:tcPr>
            <w:tcW w:w="5141" w:type="dxa"/>
          </w:tcPr>
          <w:p w14:paraId="5D1C97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2CF962C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 open; supported anatomy model available.</w:t>
            </w:r>
          </w:p>
        </w:tc>
      </w:tr>
      <w:tr w:rsidR="00C45A50" w:rsidRPr="00884E02" w14:paraId="6F67A9B5" w14:textId="77777777">
        <w:trPr>
          <w:jc w:val="center"/>
        </w:trPr>
        <w:tc>
          <w:tcPr>
            <w:tcW w:w="5141" w:type="dxa"/>
          </w:tcPr>
          <w:p w14:paraId="5959827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59F0368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Finding is attributable, structured and longitudina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lly retrievable.</w:t>
            </w:r>
          </w:p>
        </w:tc>
      </w:tr>
    </w:tbl>
    <w:p w14:paraId="76E6837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044DFF5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Open appropriate anatomy model/profile.</w:t>
      </w:r>
    </w:p>
    <w:p w14:paraId="3F496C5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Navigate system/layer/region and select structure.</w:t>
      </w:r>
    </w:p>
    <w:p w14:paraId="7ECF421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laterality and semantic finding.</w:t>
      </w:r>
    </w:p>
    <w:p w14:paraId="7027546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Add point/area/measurement geometry if clinically useful.</w:t>
      </w:r>
    </w:p>
    <w:p w14:paraId="2FDEE55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Add severity/onset/characteristics an</w:t>
      </w:r>
      <w:r w:rsidRPr="00884E02">
        <w:rPr>
          <w:rFonts w:ascii="Times New Roman" w:hAnsi="Times New Roman" w:cs="Times New Roman"/>
          <w:sz w:val="24"/>
          <w:szCs w:val="24"/>
        </w:rPr>
        <w:t>d narrative.</w:t>
      </w:r>
    </w:p>
    <w:p w14:paraId="15110B4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Link to condition/procedure/order if relevant.</w:t>
      </w:r>
    </w:p>
    <w:p w14:paraId="49EB7AD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Save draft or sign as part of clinical documentation.</w:t>
      </w:r>
    </w:p>
    <w:p w14:paraId="69D54DB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3713791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Structure unavailable → use coded body site + narrative; never fabricate model location.</w:t>
      </w:r>
    </w:p>
    <w:p w14:paraId="01193AC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Model/version changes later → preserve historical model reference.</w:t>
      </w:r>
    </w:p>
    <w:p w14:paraId="3FEFB7F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education mode → expose only approved explanatory content.</w:t>
      </w:r>
    </w:p>
    <w:p w14:paraId="6A71148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Data created or updated</w:t>
      </w:r>
    </w:p>
    <w:p w14:paraId="0F2DAB9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AnatomyFinding</w:t>
      </w:r>
    </w:p>
    <w:p w14:paraId="661D18F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Condition/Observation link</w:t>
      </w:r>
    </w:p>
    <w:p w14:paraId="0554D79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Model/version provenance</w:t>
      </w:r>
    </w:p>
    <w:p w14:paraId="22E067D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15FD949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Geometr</w:t>
      </w:r>
      <w:r w:rsidRPr="00884E02">
        <w:rPr>
          <w:rFonts w:ascii="Times New Roman" w:hAnsi="Times New Roman" w:cs="Times New Roman"/>
          <w:sz w:val="24"/>
          <w:szCs w:val="24"/>
        </w:rPr>
        <w:t>y alone is never the clinical meaning.</w:t>
      </w:r>
    </w:p>
    <w:p w14:paraId="3C39BEF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Laterality must be explicit for paired structures.</w:t>
      </w:r>
    </w:p>
    <w:p w14:paraId="0E5F00D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The model is documentation/navigation support, not autonomous diagnosis.</w:t>
      </w:r>
    </w:p>
    <w:p w14:paraId="6DAFF10C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9. Laboratory Workflow</w:t>
      </w:r>
    </w:p>
    <w:p w14:paraId="11BF5B5D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9.1 Laboratory order-to-result</w:t>
      </w:r>
    </w:p>
    <w:p w14:paraId="7520B7F4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Controls the complete </w:t>
      </w:r>
      <w:r w:rsidRPr="00884E02">
        <w:rPr>
          <w:rFonts w:ascii="Times New Roman" w:hAnsi="Times New Roman" w:cs="Times New Roman"/>
          <w:sz w:val="24"/>
          <w:szCs w:val="24"/>
        </w:rPr>
        <w:t>diagnostic specimen lifecycle.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36FB9E10" w14:textId="77777777">
        <w:trPr>
          <w:jc w:val="center"/>
        </w:trPr>
        <w:tc>
          <w:tcPr>
            <w:tcW w:w="5141" w:type="dxa"/>
          </w:tcPr>
          <w:p w14:paraId="033DFC3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7C006A5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71CC0196" w14:textId="77777777">
        <w:trPr>
          <w:jc w:val="center"/>
        </w:trPr>
        <w:tc>
          <w:tcPr>
            <w:tcW w:w="5141" w:type="dxa"/>
          </w:tcPr>
          <w:p w14:paraId="6DEBA74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047E068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Ordering clinician; phlebotomist/nurse; lab scientist; validator</w:t>
            </w:r>
          </w:p>
        </w:tc>
      </w:tr>
      <w:tr w:rsidR="00C45A50" w:rsidRPr="00884E02" w14:paraId="657C744B" w14:textId="77777777">
        <w:trPr>
          <w:jc w:val="center"/>
        </w:trPr>
        <w:tc>
          <w:tcPr>
            <w:tcW w:w="5141" w:type="dxa"/>
          </w:tcPr>
          <w:p w14:paraId="3A65D45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F8F3F4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Clinician places laboratory ServiceRequest.</w:t>
            </w:r>
          </w:p>
        </w:tc>
      </w:tr>
      <w:tr w:rsidR="00C45A50" w:rsidRPr="00884E02" w14:paraId="34DC1CAD" w14:textId="77777777">
        <w:trPr>
          <w:jc w:val="center"/>
        </w:trPr>
        <w:tc>
          <w:tcPr>
            <w:tcW w:w="5141" w:type="dxa"/>
          </w:tcPr>
          <w:p w14:paraId="72863CE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22DA899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Valid patient/encounter; test catalogue active.</w:t>
            </w:r>
          </w:p>
        </w:tc>
      </w:tr>
      <w:tr w:rsidR="00C45A50" w:rsidRPr="00884E02" w14:paraId="0627B69C" w14:textId="77777777">
        <w:trPr>
          <w:jc w:val="center"/>
        </w:trPr>
        <w:tc>
          <w:tcPr>
            <w:tcW w:w="5141" w:type="dxa"/>
          </w:tcPr>
          <w:p w14:paraId="7B44D7A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1B116A4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Result released and follow-up responsibility resolved.</w:t>
            </w:r>
          </w:p>
        </w:tc>
      </w:tr>
    </w:tbl>
    <w:p w14:paraId="3C953FB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4B9F61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order with priority/indication.</w:t>
      </w:r>
    </w:p>
    <w:p w14:paraId="2D21D8E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Generate specimen requirements/labels.</w:t>
      </w:r>
    </w:p>
    <w:p w14:paraId="068B9B0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Collect specimen and identify collector/time.</w:t>
      </w:r>
    </w:p>
    <w:p w14:paraId="34C7CF8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Receive/accession specimen in lab.</w:t>
      </w:r>
    </w:p>
    <w:p w14:paraId="7070983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Reject or accept s</w:t>
      </w:r>
      <w:r w:rsidRPr="00884E02">
        <w:rPr>
          <w:rFonts w:ascii="Times New Roman" w:hAnsi="Times New Roman" w:cs="Times New Roman"/>
          <w:sz w:val="24"/>
          <w:szCs w:val="24"/>
        </w:rPr>
        <w:t>pecimen against criteria.</w:t>
      </w:r>
    </w:p>
    <w:p w14:paraId="2A8DA9E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Process/analyse and capture result values.</w:t>
      </w:r>
    </w:p>
    <w:p w14:paraId="17BC47C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Technical/clinical validation according to test policy.</w:t>
      </w:r>
    </w:p>
    <w:p w14:paraId="2D19977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Release final/preliminary report.</w:t>
      </w:r>
    </w:p>
    <w:p w14:paraId="49D4C71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Notify care team; critical result enters acknowledgement/escalation workflow.</w:t>
      </w:r>
    </w:p>
    <w:p w14:paraId="02E57CF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Clinician reviews r</w:t>
      </w:r>
      <w:r w:rsidRPr="00884E02">
        <w:rPr>
          <w:rFonts w:ascii="Times New Roman" w:hAnsi="Times New Roman" w:cs="Times New Roman"/>
          <w:sz w:val="24"/>
          <w:szCs w:val="24"/>
        </w:rPr>
        <w:t>esult and updates plan.</w:t>
      </w:r>
    </w:p>
    <w:p w14:paraId="38F6F202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74AF030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Specimen rejected → reason + recollection task.</w:t>
      </w:r>
    </w:p>
    <w:p w14:paraId="79132AC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Insufficient sample → partial/recollect.</w:t>
      </w:r>
    </w:p>
    <w:p w14:paraId="6F5C35C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Analyzer interface unavailable → controlled manual entry.</w:t>
      </w:r>
    </w:p>
    <w:p w14:paraId="3F891E3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Corrected result → preserve original and issue corrected</w:t>
      </w:r>
      <w:r w:rsidRPr="00884E02">
        <w:rPr>
          <w:rFonts w:ascii="Times New Roman" w:hAnsi="Times New Roman" w:cs="Times New Roman"/>
          <w:sz w:val="24"/>
          <w:szCs w:val="24"/>
        </w:rPr>
        <w:t>/amended result.</w:t>
      </w:r>
    </w:p>
    <w:p w14:paraId="0A59F4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result unacknowledged → escalate.</w:t>
      </w:r>
    </w:p>
    <w:p w14:paraId="3805093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343F90D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ServiceRequest</w:t>
      </w:r>
    </w:p>
    <w:p w14:paraId="05A39C3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Specimen</w:t>
      </w:r>
    </w:p>
    <w:p w14:paraId="70AC87E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</w:t>
      </w:r>
    </w:p>
    <w:p w14:paraId="25E5886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DiagnosticReport</w:t>
      </w:r>
    </w:p>
    <w:p w14:paraId="71AF6E6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Critical-result task</w:t>
      </w:r>
    </w:p>
    <w:p w14:paraId="722A3C3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Audit</w:t>
      </w:r>
    </w:p>
    <w:p w14:paraId="595577E0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EE4C1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Barcode/label identity must match patient/order.</w:t>
      </w:r>
    </w:p>
    <w:p w14:paraId="68DFAE9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Final result </w:t>
      </w:r>
      <w:r w:rsidRPr="00884E02">
        <w:rPr>
          <w:rFonts w:ascii="Times New Roman" w:hAnsi="Times New Roman" w:cs="Times New Roman"/>
          <w:sz w:val="24"/>
          <w:szCs w:val="24"/>
        </w:rPr>
        <w:t>cannot be edited in place.</w:t>
      </w:r>
    </w:p>
    <w:p w14:paraId="6839394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result requires accountable acknowledgement.</w:t>
      </w:r>
    </w:p>
    <w:p w14:paraId="76567C7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Reference ranges depend on test context and must not be treated as diagnosis.</w:t>
      </w:r>
    </w:p>
    <w:p w14:paraId="6EF25CE9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9.2 Critical laboratory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474B0BC9" w14:textId="77777777">
        <w:tc>
          <w:tcPr>
            <w:tcW w:w="10282" w:type="dxa"/>
          </w:tcPr>
          <w:p w14:paraId="62E35BF1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result validated → Critical Result Task</w:t>
            </w:r>
          </w:p>
        </w:tc>
      </w:tr>
      <w:tr w:rsidR="00C45A50" w:rsidRPr="00884E02" w14:paraId="6FDE2D84" w14:textId="77777777">
        <w:tc>
          <w:tcPr>
            <w:tcW w:w="10282" w:type="dxa"/>
          </w:tcPr>
          <w:p w14:paraId="250FF2B1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Assigned clini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cian/team notified</w:t>
            </w:r>
          </w:p>
        </w:tc>
      </w:tr>
      <w:tr w:rsidR="00C45A50" w:rsidRPr="00884E02" w14:paraId="3FE354E8" w14:textId="77777777">
        <w:tc>
          <w:tcPr>
            <w:tcW w:w="10282" w:type="dxa"/>
          </w:tcPr>
          <w:p w14:paraId="39850A27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Acknowledgement required</w:t>
            </w:r>
          </w:p>
        </w:tc>
      </w:tr>
      <w:tr w:rsidR="00C45A50" w:rsidRPr="00884E02" w14:paraId="3721F322" w14:textId="77777777">
        <w:tc>
          <w:tcPr>
            <w:tcW w:w="10282" w:type="dxa"/>
          </w:tcPr>
          <w:p w14:paraId="0F3D20D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If timeout: escalate to configured backup/ward/consultant</w:t>
            </w:r>
          </w:p>
        </w:tc>
      </w:tr>
      <w:tr w:rsidR="00C45A50" w:rsidRPr="00884E02" w14:paraId="4082CAC2" w14:textId="77777777">
        <w:tc>
          <w:tcPr>
            <w:tcW w:w="10282" w:type="dxa"/>
          </w:tcPr>
          <w:p w14:paraId="2C793213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Clinical action/review documented</w:t>
            </w:r>
          </w:p>
        </w:tc>
      </w:tr>
      <w:tr w:rsidR="00C45A50" w:rsidRPr="00884E02" w14:paraId="1F4ADE4C" w14:textId="77777777">
        <w:tc>
          <w:tcPr>
            <w:tcW w:w="10282" w:type="dxa"/>
          </w:tcPr>
          <w:p w14:paraId="74A955BB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Close escalation</w:t>
            </w:r>
          </w:p>
        </w:tc>
      </w:tr>
      <w:tr w:rsidR="00C45A50" w:rsidRPr="00884E02" w14:paraId="01F3EF21" w14:textId="77777777">
        <w:tc>
          <w:tcPr>
            <w:tcW w:w="10282" w:type="dxa"/>
          </w:tcPr>
          <w:p w14:paraId="163ECAB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CLINICAL SAFETY RULE — SMS/email/push delivery is not clinical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acknowledgement.</w:t>
            </w:r>
          </w:p>
        </w:tc>
      </w:tr>
    </w:tbl>
    <w:p w14:paraId="06298940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10. Imaging / Radiology Workflow</w:t>
      </w:r>
    </w:p>
    <w:p w14:paraId="028321F1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10.1 Imaging order-to-report</w:t>
      </w:r>
    </w:p>
    <w:p w14:paraId="7BB9BBCE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Coordinates imaging while PACS remains image authority.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F24C298" w14:textId="77777777">
        <w:trPr>
          <w:jc w:val="center"/>
        </w:trPr>
        <w:tc>
          <w:tcPr>
            <w:tcW w:w="5141" w:type="dxa"/>
          </w:tcPr>
          <w:p w14:paraId="1F66D7A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476C41C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0C4311F4" w14:textId="77777777">
        <w:trPr>
          <w:jc w:val="center"/>
        </w:trPr>
        <w:tc>
          <w:tcPr>
            <w:tcW w:w="5141" w:type="dxa"/>
          </w:tcPr>
          <w:p w14:paraId="6049FD6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118A935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Clinician; radiographer; radiologist</w:t>
            </w:r>
          </w:p>
        </w:tc>
      </w:tr>
      <w:tr w:rsidR="00C45A50" w:rsidRPr="00884E02" w14:paraId="22D886F1" w14:textId="77777777">
        <w:trPr>
          <w:jc w:val="center"/>
        </w:trPr>
        <w:tc>
          <w:tcPr>
            <w:tcW w:w="5141" w:type="dxa"/>
          </w:tcPr>
          <w:p w14:paraId="04146A9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1E4A48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Imaging ServiceRequest placed.</w:t>
            </w:r>
          </w:p>
        </w:tc>
      </w:tr>
      <w:tr w:rsidR="00C45A50" w:rsidRPr="00884E02" w14:paraId="0CFDF8EC" w14:textId="77777777">
        <w:trPr>
          <w:jc w:val="center"/>
        </w:trPr>
        <w:tc>
          <w:tcPr>
            <w:tcW w:w="5141" w:type="dxa"/>
          </w:tcPr>
          <w:p w14:paraId="67BD9F8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709E891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Patient/encounter valid; imaging service available.</w:t>
            </w:r>
          </w:p>
        </w:tc>
      </w:tr>
      <w:tr w:rsidR="00C45A50" w:rsidRPr="00884E02" w14:paraId="5A7989C5" w14:textId="77777777">
        <w:trPr>
          <w:jc w:val="center"/>
        </w:trPr>
        <w:tc>
          <w:tcPr>
            <w:tcW w:w="5141" w:type="dxa"/>
          </w:tcPr>
          <w:p w14:paraId="064326D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5934D26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Report released and review responsibility completed.</w:t>
            </w:r>
          </w:p>
        </w:tc>
      </w:tr>
    </w:tbl>
    <w:p w14:paraId="03A7332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062C1F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Order study with indication, priority and relevant safety information.</w:t>
      </w:r>
    </w:p>
    <w:p w14:paraId="27B866F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Schedule/queue and complete required prep</w:t>
      </w:r>
      <w:r w:rsidRPr="00884E02">
        <w:rPr>
          <w:rFonts w:ascii="Times New Roman" w:hAnsi="Times New Roman" w:cs="Times New Roman"/>
          <w:sz w:val="24"/>
          <w:szCs w:val="24"/>
        </w:rPr>
        <w:t>aration/screening.</w:t>
      </w:r>
    </w:p>
    <w:p w14:paraId="6853E99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Transmit worklist/order context to imaging system where integrated.</w:t>
      </w:r>
    </w:p>
    <w:p w14:paraId="76349B4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Acquire study and store in PACS.</w:t>
      </w:r>
    </w:p>
    <w:p w14:paraId="5B3685D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study availability/reference in Pulse.</w:t>
      </w:r>
    </w:p>
    <w:p w14:paraId="55B9F4E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Radiologist interprets and issues report.</w:t>
      </w:r>
    </w:p>
    <w:p w14:paraId="59F533A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Release report and notify responsible team.</w:t>
      </w:r>
    </w:p>
    <w:p w14:paraId="2ECBA9E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</w:t>
      </w:r>
      <w:r w:rsidRPr="00884E02">
        <w:rPr>
          <w:rFonts w:ascii="Times New Roman" w:hAnsi="Times New Roman" w:cs="Times New Roman"/>
          <w:sz w:val="24"/>
          <w:szCs w:val="24"/>
        </w:rPr>
        <w:t>ician reviews report and acts.</w:t>
      </w:r>
    </w:p>
    <w:p w14:paraId="5641855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2AA4471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Contraindication/safety concern → hold/cancel/escalate.</w:t>
      </w:r>
    </w:p>
    <w:p w14:paraId="7B4764C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Outside study → import/reference with provenance.</w:t>
      </w:r>
    </w:p>
    <w:p w14:paraId="7CF27EC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PACS unavailable → use downtime workflow; never mark image available falsely.</w:t>
      </w:r>
    </w:p>
    <w:p w14:paraId="7DF5CF8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Critical ima</w:t>
      </w:r>
      <w:r w:rsidRPr="00884E02">
        <w:rPr>
          <w:rFonts w:ascii="Times New Roman" w:hAnsi="Times New Roman" w:cs="Times New Roman"/>
          <w:sz w:val="24"/>
          <w:szCs w:val="24"/>
        </w:rPr>
        <w:t>ging finding → critical-result escalation.</w:t>
      </w:r>
    </w:p>
    <w:p w14:paraId="5A27ACB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3F1A8CC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ServiceRequest</w:t>
      </w:r>
    </w:p>
    <w:p w14:paraId="7897780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ImagingStudyReference</w:t>
      </w:r>
    </w:p>
    <w:p w14:paraId="65E44DD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DiagnosticReport</w:t>
      </w:r>
    </w:p>
    <w:p w14:paraId="028A9B2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Tasks/alerts</w:t>
      </w:r>
    </w:p>
    <w:p w14:paraId="1A6EF88B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2E41AA0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Imaging pixels are not altered by Pulse.</w:t>
      </w:r>
    </w:p>
    <w:p w14:paraId="28242AC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Patient/study identifier reconciliation is </w:t>
      </w:r>
      <w:r w:rsidRPr="00884E02">
        <w:rPr>
          <w:rFonts w:ascii="Times New Roman" w:hAnsi="Times New Roman" w:cs="Times New Roman"/>
          <w:sz w:val="24"/>
          <w:szCs w:val="24"/>
        </w:rPr>
        <w:t>monitored.</w:t>
      </w:r>
    </w:p>
    <w:p w14:paraId="0E8AE20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finding requires acknowledgement.</w:t>
      </w:r>
    </w:p>
    <w:p w14:paraId="010DDB12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11. Medication, Prescription and Pharmacy</w:t>
      </w:r>
    </w:p>
    <w:p w14:paraId="0B9A01AE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11.1 Outpatient prescription and dispense</w:t>
      </w:r>
    </w:p>
    <w:p w14:paraId="2E3F364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Moves safely from prescription to supply.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0C809E95" w14:textId="77777777">
        <w:trPr>
          <w:jc w:val="center"/>
        </w:trPr>
        <w:tc>
          <w:tcPr>
            <w:tcW w:w="5141" w:type="dxa"/>
          </w:tcPr>
          <w:p w14:paraId="4A11D40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2900531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2E7DF0FB" w14:textId="77777777">
        <w:trPr>
          <w:jc w:val="center"/>
        </w:trPr>
        <w:tc>
          <w:tcPr>
            <w:tcW w:w="5141" w:type="dxa"/>
          </w:tcPr>
          <w:p w14:paraId="3D506BF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514A67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Prescriber; pharmacist; patient</w:t>
            </w:r>
          </w:p>
        </w:tc>
      </w:tr>
      <w:tr w:rsidR="00C45A50" w:rsidRPr="00884E02" w14:paraId="52DF818F" w14:textId="77777777">
        <w:trPr>
          <w:jc w:val="center"/>
        </w:trPr>
        <w:tc>
          <w:tcPr>
            <w:tcW w:w="5141" w:type="dxa"/>
          </w:tcPr>
          <w:p w14:paraId="3092932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0224A52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MedicationRequest created.</w:t>
            </w:r>
          </w:p>
        </w:tc>
      </w:tr>
      <w:tr w:rsidR="00C45A50" w:rsidRPr="00884E02" w14:paraId="257433A7" w14:textId="77777777">
        <w:trPr>
          <w:jc w:val="center"/>
        </w:trPr>
        <w:tc>
          <w:tcPr>
            <w:tcW w:w="5141" w:type="dxa"/>
          </w:tcPr>
          <w:p w14:paraId="637A28F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0833AD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Medication/formulary active; patient/allergy context available.</w:t>
            </w:r>
          </w:p>
        </w:tc>
      </w:tr>
      <w:tr w:rsidR="00C45A50" w:rsidRPr="00884E02" w14:paraId="3D014535" w14:textId="77777777">
        <w:trPr>
          <w:jc w:val="center"/>
        </w:trPr>
        <w:tc>
          <w:tcPr>
            <w:tcW w:w="5141" w:type="dxa"/>
          </w:tcPr>
          <w:p w14:paraId="75EE4B5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51CCE88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 supplied or safely held/cancelled with reason.</w:t>
            </w:r>
          </w:p>
        </w:tc>
      </w:tr>
    </w:tbl>
    <w:p w14:paraId="74C8C4A3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552C9ED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Prescriber selects medication, dose, route, </w:t>
      </w:r>
      <w:r w:rsidRPr="00884E02">
        <w:rPr>
          <w:rFonts w:ascii="Times New Roman" w:hAnsi="Times New Roman" w:cs="Times New Roman"/>
          <w:sz w:val="24"/>
          <w:szCs w:val="24"/>
        </w:rPr>
        <w:t>frequency, duration and indication where appropriate.</w:t>
      </w:r>
    </w:p>
    <w:p w14:paraId="2BD79C0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performs configured allergy/interaction/duplication/formulary checks.</w:t>
      </w:r>
    </w:p>
    <w:p w14:paraId="0989187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Prescription becomes active/signed.</w:t>
      </w:r>
    </w:p>
    <w:p w14:paraId="6B7CBDA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Pharmacy verifies patient, prescription, dose and availability.</w:t>
      </w:r>
    </w:p>
    <w:p w14:paraId="2B85D9B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Resolve intervention with</w:t>
      </w:r>
      <w:r w:rsidRPr="00884E02">
        <w:rPr>
          <w:rFonts w:ascii="Times New Roman" w:hAnsi="Times New Roman" w:cs="Times New Roman"/>
          <w:sz w:val="24"/>
          <w:szCs w:val="24"/>
        </w:rPr>
        <w:t xml:space="preserve"> prescriber if needed.</w:t>
      </w:r>
    </w:p>
    <w:p w14:paraId="48FDEDC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Allocate batch/stock and dispense quantity.</w:t>
      </w:r>
    </w:p>
    <w:p w14:paraId="5097391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Post stock ledger issue and billable event where applicable.</w:t>
      </w:r>
    </w:p>
    <w:p w14:paraId="54760CB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Provide labelled medicine and counselling.</w:t>
      </w:r>
    </w:p>
    <w:p w14:paraId="4FD358E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MedicationDispense.</w:t>
      </w:r>
    </w:p>
    <w:p w14:paraId="7A071A4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7D8890C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Out of stock → partial disp</w:t>
      </w:r>
      <w:r w:rsidRPr="00884E02">
        <w:rPr>
          <w:rFonts w:ascii="Times New Roman" w:hAnsi="Times New Roman" w:cs="Times New Roman"/>
          <w:sz w:val="24"/>
          <w:szCs w:val="24"/>
        </w:rPr>
        <w:t>ense/substitution workflow according to policy.</w:t>
      </w:r>
    </w:p>
    <w:p w14:paraId="7B27F5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Unsafe order → pharmacist holds and communicates intervention.</w:t>
      </w:r>
    </w:p>
    <w:p w14:paraId="4701C7B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declines → record not-dispensed/cancelled reason.</w:t>
      </w:r>
    </w:p>
    <w:p w14:paraId="2A5711A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Prescription changed → new/amended order, not silent pharmacy edit.</w:t>
      </w:r>
    </w:p>
    <w:p w14:paraId="694CA4D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</w:t>
      </w:r>
      <w:r w:rsidRPr="00884E02">
        <w:rPr>
          <w:rFonts w:ascii="Times New Roman" w:hAnsi="Times New Roman" w:cs="Times New Roman"/>
          <w:sz w:val="24"/>
          <w:szCs w:val="24"/>
        </w:rPr>
        <w:t>ated</w:t>
      </w:r>
    </w:p>
    <w:p w14:paraId="3C5C5A9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MedicationRequest</w:t>
      </w:r>
    </w:p>
    <w:p w14:paraId="3E0B48B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MedicationDispense</w:t>
      </w:r>
    </w:p>
    <w:p w14:paraId="51F063E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StockLedgerEntry</w:t>
      </w:r>
    </w:p>
    <w:p w14:paraId="0E345D5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Charge</w:t>
      </w:r>
    </w:p>
    <w:p w14:paraId="09EDD21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Pharmacy intervention</w:t>
      </w:r>
    </w:p>
    <w:p w14:paraId="03A0622B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AE2C17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Prescriber and dispenser responsibilities remain separate.</w:t>
      </w:r>
    </w:p>
    <w:p w14:paraId="2825EF9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Dispense does not imply administration.</w:t>
      </w:r>
    </w:p>
    <w:p w14:paraId="5266490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Batch/expiry traceability retained.</w:t>
      </w:r>
    </w:p>
    <w:p w14:paraId="390B859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override requires reason where safety alert overridden.</w:t>
      </w:r>
    </w:p>
    <w:p w14:paraId="0A104CEB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11.2 Inpatient medication administration (eMAR)</w:t>
      </w:r>
    </w:p>
    <w:p w14:paraId="2E639828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Records each dose and exceptions.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4A2FC4AD" w14:textId="77777777">
        <w:trPr>
          <w:jc w:val="center"/>
        </w:trPr>
        <w:tc>
          <w:tcPr>
            <w:tcW w:w="5141" w:type="dxa"/>
          </w:tcPr>
          <w:p w14:paraId="3DD106A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16F82F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1B91E71E" w14:textId="77777777">
        <w:trPr>
          <w:jc w:val="center"/>
        </w:trPr>
        <w:tc>
          <w:tcPr>
            <w:tcW w:w="5141" w:type="dxa"/>
          </w:tcPr>
          <w:p w14:paraId="25990B1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B4B874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Prescriber; pharmacist; nurse</w:t>
            </w:r>
          </w:p>
        </w:tc>
      </w:tr>
      <w:tr w:rsidR="00C45A50" w:rsidRPr="00884E02" w14:paraId="07308675" w14:textId="77777777">
        <w:trPr>
          <w:jc w:val="center"/>
        </w:trPr>
        <w:tc>
          <w:tcPr>
            <w:tcW w:w="5141" w:type="dxa"/>
          </w:tcPr>
          <w:p w14:paraId="475C3D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38AE063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Active inpatient medication orde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 reaches administration schedule.</w:t>
            </w:r>
          </w:p>
        </w:tc>
      </w:tr>
      <w:tr w:rsidR="00C45A50" w:rsidRPr="00884E02" w14:paraId="756D82E9" w14:textId="77777777">
        <w:trPr>
          <w:jc w:val="center"/>
        </w:trPr>
        <w:tc>
          <w:tcPr>
            <w:tcW w:w="5141" w:type="dxa"/>
          </w:tcPr>
          <w:p w14:paraId="6BA2E54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341FC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admitted; order verified according to policy.</w:t>
            </w:r>
          </w:p>
        </w:tc>
      </w:tr>
      <w:tr w:rsidR="00C45A50" w:rsidRPr="00884E02" w14:paraId="1CC47F37" w14:textId="77777777">
        <w:trPr>
          <w:jc w:val="center"/>
        </w:trPr>
        <w:tc>
          <w:tcPr>
            <w:tcW w:w="5141" w:type="dxa"/>
          </w:tcPr>
          <w:p w14:paraId="0544089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1E0ABB6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Dose administered/not-done with accountable reason.</w:t>
            </w:r>
          </w:p>
        </w:tc>
      </w:tr>
    </w:tbl>
    <w:p w14:paraId="3951332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7B25292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Generate due administration task/schedule.</w:t>
      </w:r>
    </w:p>
    <w:p w14:paraId="5BA894E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Nurse confirms patient and </w:t>
      </w:r>
      <w:r w:rsidRPr="00884E02">
        <w:rPr>
          <w:rFonts w:ascii="Times New Roman" w:hAnsi="Times New Roman" w:cs="Times New Roman"/>
          <w:sz w:val="24"/>
          <w:szCs w:val="24"/>
        </w:rPr>
        <w:t>medication rights at bedside.</w:t>
      </w:r>
    </w:p>
    <w:p w14:paraId="6D657D1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dose, route, site/time and performer.</w:t>
      </w:r>
    </w:p>
    <w:p w14:paraId="697CE26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If not administered, capture reason.</w:t>
      </w:r>
    </w:p>
    <w:p w14:paraId="7705630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Update eMAR and next due schedule.</w:t>
      </w:r>
    </w:p>
    <w:p w14:paraId="24B3E6F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Escalate missed/withheld critical medication where configured.</w:t>
      </w:r>
    </w:p>
    <w:p w14:paraId="24AF93C7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7EC5062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</w:t>
      </w:r>
      <w:r w:rsidRPr="00884E02">
        <w:rPr>
          <w:rFonts w:ascii="Times New Roman" w:hAnsi="Times New Roman" w:cs="Times New Roman"/>
          <w:sz w:val="24"/>
          <w:szCs w:val="24"/>
        </w:rPr>
        <w:t>refuses → record refusal and notify as required.</w:t>
      </w:r>
    </w:p>
    <w:p w14:paraId="678A876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Dose unavailable → pharmacy/ward stock escalation.</w:t>
      </w:r>
    </w:p>
    <w:p w14:paraId="48791D8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Order changed/stopped → future schedule updated without erasing prior doses.</w:t>
      </w:r>
    </w:p>
    <w:p w14:paraId="696FD80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02C07A8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MedicationAdministration</w:t>
      </w:r>
    </w:p>
    <w:p w14:paraId="2D28BC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</w:t>
      </w:r>
    </w:p>
    <w:p w14:paraId="0EE2833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 where relevan</w:t>
      </w:r>
      <w:r w:rsidRPr="00884E02">
        <w:rPr>
          <w:rFonts w:ascii="Times New Roman" w:hAnsi="Times New Roman" w:cs="Times New Roman"/>
          <w:sz w:val="24"/>
          <w:szCs w:val="24"/>
        </w:rPr>
        <w:t>t</w:t>
      </w:r>
    </w:p>
    <w:p w14:paraId="22D0BB6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CB26A3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Never backfill administration automatically from stock issue.</w:t>
      </w:r>
    </w:p>
    <w:p w14:paraId="23A2576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Late entry must preserve actual effective time and recorded time.</w:t>
      </w:r>
    </w:p>
    <w:p w14:paraId="25FF57C5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12. Emergency Department Workflow</w:t>
      </w:r>
    </w:p>
    <w:p w14:paraId="4FD6DC22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12.1 Emergency presentation</w:t>
      </w:r>
    </w:p>
    <w:p w14:paraId="00C7EDB4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Prioritises stabilisation while preservi</w:t>
      </w:r>
      <w:r w:rsidRPr="00884E02">
        <w:rPr>
          <w:rFonts w:ascii="Times New Roman" w:hAnsi="Times New Roman" w:cs="Times New Roman"/>
          <w:sz w:val="24"/>
          <w:szCs w:val="24"/>
        </w:rPr>
        <w:t>ng minimum safe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8C2C009" w14:textId="77777777">
        <w:trPr>
          <w:jc w:val="center"/>
        </w:trPr>
        <w:tc>
          <w:tcPr>
            <w:tcW w:w="5141" w:type="dxa"/>
          </w:tcPr>
          <w:p w14:paraId="10F6D4B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684ACDB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16813714" w14:textId="77777777">
        <w:trPr>
          <w:jc w:val="center"/>
        </w:trPr>
        <w:tc>
          <w:tcPr>
            <w:tcW w:w="5141" w:type="dxa"/>
          </w:tcPr>
          <w:p w14:paraId="024DCD4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DC8AC2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 reception; triage nurse; emergency clinician; resuscitation team</w:t>
            </w:r>
          </w:p>
        </w:tc>
      </w:tr>
      <w:tr w:rsidR="00C45A50" w:rsidRPr="00884E02" w14:paraId="721400A5" w14:textId="77777777">
        <w:trPr>
          <w:jc w:val="center"/>
        </w:trPr>
        <w:tc>
          <w:tcPr>
            <w:tcW w:w="5141" w:type="dxa"/>
          </w:tcPr>
          <w:p w14:paraId="762ABB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0748B6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Emergency arrival/walk-in/ambulance/referral.</w:t>
            </w:r>
          </w:p>
        </w:tc>
      </w:tr>
      <w:tr w:rsidR="00C45A50" w:rsidRPr="00884E02" w14:paraId="2151D877" w14:textId="77777777">
        <w:trPr>
          <w:jc w:val="center"/>
        </w:trPr>
        <w:tc>
          <w:tcPr>
            <w:tcW w:w="5141" w:type="dxa"/>
          </w:tcPr>
          <w:p w14:paraId="0469B62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67E961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None beyond minimum ability to create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provisional identity if necessary.</w:t>
            </w:r>
          </w:p>
        </w:tc>
      </w:tr>
      <w:tr w:rsidR="00C45A50" w:rsidRPr="00884E02" w14:paraId="122C49F5" w14:textId="77777777">
        <w:trPr>
          <w:jc w:val="center"/>
        </w:trPr>
        <w:tc>
          <w:tcPr>
            <w:tcW w:w="5141" w:type="dxa"/>
          </w:tcPr>
          <w:p w14:paraId="5BE9FF5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3AF633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stabilised and disposition completed.</w:t>
            </w:r>
          </w:p>
        </w:tc>
      </w:tr>
    </w:tbl>
    <w:p w14:paraId="481E037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27890D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Rapid identity resolution or provisional patient creation.</w:t>
      </w:r>
    </w:p>
    <w:p w14:paraId="2658D44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Immediate triage and resuscitation routing.</w:t>
      </w:r>
    </w:p>
    <w:p w14:paraId="38D3A72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time-critical observations/intervention</w:t>
      </w:r>
      <w:r w:rsidRPr="00884E02">
        <w:rPr>
          <w:rFonts w:ascii="Times New Roman" w:hAnsi="Times New Roman" w:cs="Times New Roman"/>
          <w:sz w:val="24"/>
          <w:szCs w:val="24"/>
        </w:rPr>
        <w:t>s.</w:t>
      </w:r>
    </w:p>
    <w:p w14:paraId="2ABFEEA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Assign emergency clinician/team.</w:t>
      </w:r>
    </w:p>
    <w:p w14:paraId="2032C5E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emergency orders, medications and procedures.</w:t>
      </w:r>
    </w:p>
    <w:p w14:paraId="56DEC47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Continuous reassessment and critical-result review.</w:t>
      </w:r>
    </w:p>
    <w:p w14:paraId="3B2521F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Determine disposition: discharge, observation, admission, theatre, ICU, external transfer or death.</w:t>
      </w:r>
    </w:p>
    <w:p w14:paraId="1A94D4C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emerge</w:t>
      </w:r>
      <w:r w:rsidRPr="00884E02">
        <w:rPr>
          <w:rFonts w:ascii="Times New Roman" w:hAnsi="Times New Roman" w:cs="Times New Roman"/>
          <w:sz w:val="24"/>
          <w:szCs w:val="24"/>
        </w:rPr>
        <w:t>ncy summary and responsibility transfer.</w:t>
      </w:r>
    </w:p>
    <w:p w14:paraId="5AB48EAB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5BD219E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Unknown patient → provisional identity.</w:t>
      </w:r>
    </w:p>
    <w:p w14:paraId="263970D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Mass casualty → disaster workflow/configured abbreviated registration.</w:t>
      </w:r>
    </w:p>
    <w:p w14:paraId="04AAB67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 local capability → emergency referral/transfer.</w:t>
      </w:r>
    </w:p>
    <w:p w14:paraId="2427666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leaves </w:t>
      </w:r>
      <w:r w:rsidRPr="00884E02">
        <w:rPr>
          <w:rFonts w:ascii="Times New Roman" w:hAnsi="Times New Roman" w:cs="Times New Roman"/>
          <w:sz w:val="24"/>
          <w:szCs w:val="24"/>
        </w:rPr>
        <w:t>before completion → record status and risk communication if possible.</w:t>
      </w:r>
    </w:p>
    <w:p w14:paraId="168F349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0EE2264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</w:t>
      </w:r>
    </w:p>
    <w:p w14:paraId="14E44BD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Observations</w:t>
      </w:r>
    </w:p>
    <w:p w14:paraId="153D3D5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Notes</w:t>
      </w:r>
    </w:p>
    <w:p w14:paraId="6967C13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Orders</w:t>
      </w:r>
    </w:p>
    <w:p w14:paraId="4C6D6B0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MedicationAdministration</w:t>
      </w:r>
    </w:p>
    <w:p w14:paraId="1CAF968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Procedures</w:t>
      </w:r>
    </w:p>
    <w:p w14:paraId="172F831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Referral/Admission</w:t>
      </w:r>
    </w:p>
    <w:p w14:paraId="14C55B2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7246D7C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Care must not be blocked by </w:t>
      </w:r>
      <w:r w:rsidRPr="00884E02">
        <w:rPr>
          <w:rFonts w:ascii="Times New Roman" w:hAnsi="Times New Roman" w:cs="Times New Roman"/>
          <w:sz w:val="24"/>
          <w:szCs w:val="24"/>
        </w:rPr>
        <w:t>non-clinical registration completeness or payment in a time-critical emergency.</w:t>
      </w:r>
    </w:p>
    <w:p w14:paraId="22D1141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Time-critical events preserve effective time.</w:t>
      </w:r>
    </w:p>
    <w:p w14:paraId="49FC505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Responsibility and destination are explicit.</w:t>
      </w:r>
    </w:p>
    <w:p w14:paraId="6FA38E05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13. Admission, Ward and Bed Management</w:t>
      </w:r>
    </w:p>
    <w:p w14:paraId="708C4349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13.1 Admission</w:t>
      </w:r>
    </w:p>
    <w:p w14:paraId="4FFE2FE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Moves patient from outpatient/E</w:t>
      </w:r>
      <w:r w:rsidRPr="00884E02">
        <w:rPr>
          <w:rFonts w:ascii="Times New Roman" w:hAnsi="Times New Roman" w:cs="Times New Roman"/>
          <w:sz w:val="24"/>
          <w:szCs w:val="24"/>
        </w:rPr>
        <w:t>D/referral into inpatient care.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2D22F3A0" w14:textId="77777777">
        <w:trPr>
          <w:jc w:val="center"/>
        </w:trPr>
        <w:tc>
          <w:tcPr>
            <w:tcW w:w="5141" w:type="dxa"/>
          </w:tcPr>
          <w:p w14:paraId="65803F1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0400C8C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29AAEB1A" w14:textId="77777777">
        <w:trPr>
          <w:jc w:val="center"/>
        </w:trPr>
        <w:tc>
          <w:tcPr>
            <w:tcW w:w="5141" w:type="dxa"/>
          </w:tcPr>
          <w:p w14:paraId="30E9149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8C7F26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Admitting clinician; bed manager; ward nurse</w:t>
            </w:r>
          </w:p>
        </w:tc>
      </w:tr>
      <w:tr w:rsidR="00C45A50" w:rsidRPr="00884E02" w14:paraId="55E518A0" w14:textId="77777777">
        <w:trPr>
          <w:jc w:val="center"/>
        </w:trPr>
        <w:tc>
          <w:tcPr>
            <w:tcW w:w="5141" w:type="dxa"/>
          </w:tcPr>
          <w:p w14:paraId="1D0A193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277530F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Decision to admit.</w:t>
            </w:r>
          </w:p>
        </w:tc>
      </w:tr>
      <w:tr w:rsidR="00C45A50" w:rsidRPr="00884E02" w14:paraId="116BD4F4" w14:textId="77777777">
        <w:trPr>
          <w:jc w:val="center"/>
        </w:trPr>
        <w:tc>
          <w:tcPr>
            <w:tcW w:w="5141" w:type="dxa"/>
          </w:tcPr>
          <w:p w14:paraId="50EE8D3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AAD323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Admission order/decision; accepting service.</w:t>
            </w:r>
          </w:p>
        </w:tc>
      </w:tr>
      <w:tr w:rsidR="00C45A50" w:rsidRPr="00884E02" w14:paraId="20A95E16" w14:textId="77777777">
        <w:trPr>
          <w:jc w:val="center"/>
        </w:trPr>
        <w:tc>
          <w:tcPr>
            <w:tcW w:w="5141" w:type="dxa"/>
          </w:tcPr>
          <w:p w14:paraId="70D542D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407341A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Inpatient responsibility accepted and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ward placement active.</w:t>
            </w:r>
          </w:p>
        </w:tc>
      </w:tr>
    </w:tbl>
    <w:p w14:paraId="1C8B25F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213D5D5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admission request and clinical reason.</w:t>
      </w:r>
    </w:p>
    <w:p w14:paraId="4A33755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Select/confirm service and bed according to availability/isolation/sex/age/specialty rules.</w:t>
      </w:r>
    </w:p>
    <w:p w14:paraId="3328E85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Generate admission orders and initial care plan.</w:t>
      </w:r>
    </w:p>
    <w:p w14:paraId="4367114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Ward receives pre-arrival handove</w:t>
      </w:r>
      <w:r w:rsidRPr="00884E02">
        <w:rPr>
          <w:rFonts w:ascii="Times New Roman" w:hAnsi="Times New Roman" w:cs="Times New Roman"/>
          <w:sz w:val="24"/>
          <w:szCs w:val="24"/>
        </w:rPr>
        <w:t>r.</w:t>
      </w:r>
    </w:p>
    <w:p w14:paraId="640D997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arrives; ward confirms identity and accepts responsibility.</w:t>
      </w:r>
    </w:p>
    <w:p w14:paraId="78C4720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baseline nursing assessment, belongings/risk assessments and medication reconciliation.</w:t>
      </w:r>
    </w:p>
    <w:p w14:paraId="235802B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Activate inpatient encounter/ward stay.</w:t>
      </w:r>
    </w:p>
    <w:p w14:paraId="026CDD8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257C577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 bed → waitlist/esc</w:t>
      </w:r>
      <w:r w:rsidRPr="00884E02">
        <w:rPr>
          <w:rFonts w:ascii="Times New Roman" w:hAnsi="Times New Roman" w:cs="Times New Roman"/>
          <w:sz w:val="24"/>
          <w:szCs w:val="24"/>
        </w:rPr>
        <w:t>alation/transfer.</w:t>
      </w:r>
    </w:p>
    <w:p w14:paraId="2E3469F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Higher-acuity bed required → ICU/HDU workflow.</w:t>
      </w:r>
    </w:p>
    <w:p w14:paraId="2BD3061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refuses admission → informed refusal/discharge workflow.</w:t>
      </w:r>
    </w:p>
    <w:p w14:paraId="599EACB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375530C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Admission</w:t>
      </w:r>
    </w:p>
    <w:p w14:paraId="5A3C96D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WardStay</w:t>
      </w:r>
    </w:p>
    <w:p w14:paraId="61735C1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BedAssignment</w:t>
      </w:r>
    </w:p>
    <w:p w14:paraId="21A0E21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Handover</w:t>
      </w:r>
    </w:p>
    <w:p w14:paraId="340DFF8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CarePlan</w:t>
      </w:r>
    </w:p>
    <w:p w14:paraId="18114F0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Tasks</w:t>
      </w:r>
    </w:p>
    <w:p w14:paraId="6B1105E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071D14C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Bed </w:t>
      </w:r>
      <w:r w:rsidRPr="00884E02">
        <w:rPr>
          <w:rFonts w:ascii="Times New Roman" w:hAnsi="Times New Roman" w:cs="Times New Roman"/>
          <w:sz w:val="24"/>
          <w:szCs w:val="24"/>
        </w:rPr>
        <w:t>reservation alone is not admission.</w:t>
      </w:r>
    </w:p>
    <w:p w14:paraId="01B34C2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ward acknowledgement is explicit.</w:t>
      </w:r>
    </w:p>
    <w:p w14:paraId="567CFB3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 reconciliation required according to policy.</w:t>
      </w:r>
    </w:p>
    <w:p w14:paraId="13BE234F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13.2 Internal ward transfer</w:t>
      </w:r>
    </w:p>
    <w:p w14:paraId="005D4C4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Transfers location/service without losing accountability.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6F2015DA" w14:textId="77777777">
        <w:trPr>
          <w:jc w:val="center"/>
        </w:trPr>
        <w:tc>
          <w:tcPr>
            <w:tcW w:w="5141" w:type="dxa"/>
          </w:tcPr>
          <w:p w14:paraId="164399E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3A732A0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4E3DB9DA" w14:textId="77777777">
        <w:trPr>
          <w:jc w:val="center"/>
        </w:trPr>
        <w:tc>
          <w:tcPr>
            <w:tcW w:w="5141" w:type="dxa"/>
          </w:tcPr>
          <w:p w14:paraId="3CF3514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5D818E5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Current ward; receiving ward; bed manager</w:t>
            </w:r>
          </w:p>
        </w:tc>
      </w:tr>
      <w:tr w:rsidR="00C45A50" w:rsidRPr="00884E02" w14:paraId="2BFF945B" w14:textId="77777777">
        <w:trPr>
          <w:jc w:val="center"/>
        </w:trPr>
        <w:tc>
          <w:tcPr>
            <w:tcW w:w="5141" w:type="dxa"/>
          </w:tcPr>
          <w:p w14:paraId="310FC6C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454966F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Need to move patient.</w:t>
            </w:r>
          </w:p>
        </w:tc>
      </w:tr>
      <w:tr w:rsidR="00C45A50" w:rsidRPr="00884E02" w14:paraId="2490396F" w14:textId="77777777">
        <w:trPr>
          <w:jc w:val="center"/>
        </w:trPr>
        <w:tc>
          <w:tcPr>
            <w:tcW w:w="5141" w:type="dxa"/>
          </w:tcPr>
          <w:p w14:paraId="06EB284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0673D3C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Active admission.</w:t>
            </w:r>
          </w:p>
        </w:tc>
      </w:tr>
      <w:tr w:rsidR="00C45A50" w:rsidRPr="00884E02" w14:paraId="7FB7F5B6" w14:textId="77777777">
        <w:trPr>
          <w:jc w:val="center"/>
        </w:trPr>
        <w:tc>
          <w:tcPr>
            <w:tcW w:w="5141" w:type="dxa"/>
          </w:tcPr>
          <w:p w14:paraId="4BF81D6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088C0C1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Receiving unit assumes care.</w:t>
            </w:r>
          </w:p>
        </w:tc>
      </w:tr>
    </w:tbl>
    <w:p w14:paraId="4F5A4BE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Normal flow</w:t>
      </w:r>
    </w:p>
    <w:p w14:paraId="561E3E9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Request/approve destination.</w:t>
      </w:r>
    </w:p>
    <w:p w14:paraId="6153519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Prepare clinical handover and pending tasks.</w:t>
      </w:r>
    </w:p>
    <w:p w14:paraId="546DCC9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Reserve destination bed.</w:t>
      </w:r>
    </w:p>
    <w:p w14:paraId="134DD82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 patient physically.</w:t>
      </w:r>
    </w:p>
    <w:p w14:paraId="2C6A253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nurse/team confirms arrival and accepts handover.</w:t>
      </w:r>
    </w:p>
    <w:p w14:paraId="7F2268A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Close previous WardStay and open new assignment.</w:t>
      </w:r>
    </w:p>
    <w:p w14:paraId="6616897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09A390B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unit not ready → remain under sending unit responsibil</w:t>
      </w:r>
      <w:r w:rsidRPr="00884E02">
        <w:rPr>
          <w:rFonts w:ascii="Times New Roman" w:hAnsi="Times New Roman" w:cs="Times New Roman"/>
          <w:sz w:val="24"/>
          <w:szCs w:val="24"/>
        </w:rPr>
        <w:t>ity.</w:t>
      </w:r>
    </w:p>
    <w:p w14:paraId="62F4709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deteriorates during transfer → emergency escalation.</w:t>
      </w:r>
    </w:p>
    <w:p w14:paraId="569000B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6D7908C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WardStay</w:t>
      </w:r>
    </w:p>
    <w:p w14:paraId="5751D9D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BedAssignment</w:t>
      </w:r>
    </w:p>
    <w:p w14:paraId="7A1FAF9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Handover</w:t>
      </w:r>
    </w:p>
    <w:p w14:paraId="2CA0894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Audit</w:t>
      </w:r>
    </w:p>
    <w:p w14:paraId="25BE421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0EF9CD5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 invisible gap in responsible unit.</w:t>
      </w:r>
    </w:p>
    <w:p w14:paraId="20472E7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Outstanding medications/results/tasks travel with handover.</w:t>
      </w:r>
    </w:p>
    <w:p w14:paraId="65CD627D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14. Nu</w:t>
      </w:r>
      <w:r w:rsidRPr="00884E02">
        <w:rPr>
          <w:rFonts w:ascii="Times New Roman" w:hAnsi="Times New Roman" w:cs="Times New Roman"/>
          <w:sz w:val="24"/>
          <w:szCs w:val="24"/>
        </w:rPr>
        <w:t>rsing Care, Tasks and Handover</w:t>
      </w:r>
    </w:p>
    <w:p w14:paraId="13485384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14.1 Nursing shift care</w:t>
      </w:r>
    </w:p>
    <w:p w14:paraId="58B8BD54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Supports continuous bedside care.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795CD08A" w14:textId="77777777">
        <w:trPr>
          <w:jc w:val="center"/>
        </w:trPr>
        <w:tc>
          <w:tcPr>
            <w:tcW w:w="5141" w:type="dxa"/>
          </w:tcPr>
          <w:p w14:paraId="4244193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4987C9F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7F197C40" w14:textId="77777777">
        <w:trPr>
          <w:jc w:val="center"/>
        </w:trPr>
        <w:tc>
          <w:tcPr>
            <w:tcW w:w="5141" w:type="dxa"/>
          </w:tcPr>
          <w:p w14:paraId="78B931F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3BEF06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Nurse/midwife; ward lead</w:t>
            </w:r>
          </w:p>
        </w:tc>
      </w:tr>
      <w:tr w:rsidR="00C45A50" w:rsidRPr="00884E02" w14:paraId="3403FBC3" w14:textId="77777777">
        <w:trPr>
          <w:jc w:val="center"/>
        </w:trPr>
        <w:tc>
          <w:tcPr>
            <w:tcW w:w="5141" w:type="dxa"/>
          </w:tcPr>
          <w:p w14:paraId="0FC0A58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C9BE74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under nursing care.</w:t>
            </w:r>
          </w:p>
        </w:tc>
      </w:tr>
      <w:tr w:rsidR="00C45A50" w:rsidRPr="00884E02" w14:paraId="45F173ED" w14:textId="77777777">
        <w:trPr>
          <w:jc w:val="center"/>
        </w:trPr>
        <w:tc>
          <w:tcPr>
            <w:tcW w:w="5141" w:type="dxa"/>
          </w:tcPr>
          <w:p w14:paraId="17DE3C9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43C70AA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Active encounter/admission and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assignment.</w:t>
            </w:r>
          </w:p>
        </w:tc>
      </w:tr>
      <w:tr w:rsidR="00C45A50" w:rsidRPr="00884E02" w14:paraId="4574C574" w14:textId="77777777">
        <w:trPr>
          <w:jc w:val="center"/>
        </w:trPr>
        <w:tc>
          <w:tcPr>
            <w:tcW w:w="5141" w:type="dxa"/>
          </w:tcPr>
          <w:p w14:paraId="5AF9263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233BBAA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Shift responsibilities documented and handed over.</w:t>
            </w:r>
          </w:p>
        </w:tc>
      </w:tr>
    </w:tbl>
    <w:p w14:paraId="2BC7C7B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2A4653E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handover and patient safety flags.</w:t>
      </w:r>
    </w:p>
    <w:p w14:paraId="670DD89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Perform scheduled observations/assessments.</w:t>
      </w:r>
    </w:p>
    <w:p w14:paraId="193B665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Execute nursing care plan/tasks.</w:t>
      </w:r>
    </w:p>
    <w:p w14:paraId="16D0C0C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Administer medication via eMAR.</w:t>
      </w:r>
    </w:p>
    <w:p w14:paraId="6180C1E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Document </w:t>
      </w:r>
      <w:r w:rsidRPr="00884E02">
        <w:rPr>
          <w:rFonts w:ascii="Times New Roman" w:hAnsi="Times New Roman" w:cs="Times New Roman"/>
          <w:sz w:val="24"/>
          <w:szCs w:val="24"/>
        </w:rPr>
        <w:t>intake/output, wounds, devices and other configured charts.</w:t>
      </w:r>
    </w:p>
    <w:p w14:paraId="239C71F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Escalate deterioration/abnormal findings.</w:t>
      </w:r>
    </w:p>
    <w:p w14:paraId="43CC2A6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Update handover summary and unresolved tasks.</w:t>
      </w:r>
    </w:p>
    <w:p w14:paraId="0A82A06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505189F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deterioration → rapid response/escalation.</w:t>
      </w:r>
    </w:p>
    <w:p w14:paraId="6326485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Task overdue → </w:t>
      </w:r>
      <w:r w:rsidRPr="00884E02">
        <w:rPr>
          <w:rFonts w:ascii="Times New Roman" w:hAnsi="Times New Roman" w:cs="Times New Roman"/>
          <w:sz w:val="24"/>
          <w:szCs w:val="24"/>
        </w:rPr>
        <w:t>escalate by priority.</w:t>
      </w:r>
    </w:p>
    <w:p w14:paraId="4EB2A86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Device/wound-specific pathways → specialty chart.</w:t>
      </w:r>
    </w:p>
    <w:p w14:paraId="36F3F72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Data created or updated</w:t>
      </w:r>
    </w:p>
    <w:p w14:paraId="485D445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Observations</w:t>
      </w:r>
    </w:p>
    <w:p w14:paraId="3D12DD9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MedicationAdministration</w:t>
      </w:r>
    </w:p>
    <w:p w14:paraId="17CD02D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Nursing notes</w:t>
      </w:r>
    </w:p>
    <w:p w14:paraId="2EF1CE8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Care tasks</w:t>
      </w:r>
    </w:p>
    <w:p w14:paraId="0D8D49F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Handover</w:t>
      </w:r>
    </w:p>
    <w:p w14:paraId="005B6DA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4E8AB99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Copy-forward must not create false observations.</w:t>
      </w:r>
    </w:p>
    <w:p w14:paraId="3AFDF35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Late entries la</w:t>
      </w:r>
      <w:r w:rsidRPr="00884E02">
        <w:rPr>
          <w:rFonts w:ascii="Times New Roman" w:hAnsi="Times New Roman" w:cs="Times New Roman"/>
          <w:sz w:val="24"/>
          <w:szCs w:val="24"/>
        </w:rPr>
        <w:t>belled.</w:t>
      </w:r>
    </w:p>
    <w:p w14:paraId="3B6CA4D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Escalation status visible across shift change.</w:t>
      </w:r>
    </w:p>
    <w:p w14:paraId="51FCEFAC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14.2 Shift handover</w:t>
      </w:r>
    </w:p>
    <w:p w14:paraId="6F838754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Transfers operational awareness and responsibility safely.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7DADA3C" w14:textId="77777777">
        <w:trPr>
          <w:jc w:val="center"/>
        </w:trPr>
        <w:tc>
          <w:tcPr>
            <w:tcW w:w="5141" w:type="dxa"/>
          </w:tcPr>
          <w:p w14:paraId="23EB864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1D8BD0E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50C0FBF6" w14:textId="77777777">
        <w:trPr>
          <w:jc w:val="center"/>
        </w:trPr>
        <w:tc>
          <w:tcPr>
            <w:tcW w:w="5141" w:type="dxa"/>
          </w:tcPr>
          <w:p w14:paraId="41F2E3D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1E1CC51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Outgoing and incoming clinical team</w:t>
            </w:r>
          </w:p>
        </w:tc>
      </w:tr>
      <w:tr w:rsidR="00C45A50" w:rsidRPr="00884E02" w14:paraId="4CE5DC0F" w14:textId="77777777">
        <w:trPr>
          <w:jc w:val="center"/>
        </w:trPr>
        <w:tc>
          <w:tcPr>
            <w:tcW w:w="5141" w:type="dxa"/>
          </w:tcPr>
          <w:p w14:paraId="168EDD9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01D7BFC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Shift/service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responsibility change.</w:t>
            </w:r>
          </w:p>
        </w:tc>
      </w:tr>
      <w:tr w:rsidR="00C45A50" w:rsidRPr="00884E02" w14:paraId="1B3E6A21" w14:textId="77777777">
        <w:trPr>
          <w:jc w:val="center"/>
        </w:trPr>
        <w:tc>
          <w:tcPr>
            <w:tcW w:w="5141" w:type="dxa"/>
          </w:tcPr>
          <w:p w14:paraId="29381B5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87CEA8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Active patient list and current assignments.</w:t>
            </w:r>
          </w:p>
        </w:tc>
      </w:tr>
      <w:tr w:rsidR="00C45A50" w:rsidRPr="00884E02" w14:paraId="24BA4F4A" w14:textId="77777777">
        <w:trPr>
          <w:jc w:val="center"/>
        </w:trPr>
        <w:tc>
          <w:tcPr>
            <w:tcW w:w="5141" w:type="dxa"/>
          </w:tcPr>
          <w:p w14:paraId="447A3E1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20ACEAD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Incoming team accepts responsibility.</w:t>
            </w:r>
          </w:p>
        </w:tc>
      </w:tr>
    </w:tbl>
    <w:p w14:paraId="1A80962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520D794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generates handover worklist from current authoritative data.</w:t>
      </w:r>
    </w:p>
    <w:p w14:paraId="69F2CFE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Outgoing clinician/nurse adds concise situ</w:t>
      </w:r>
      <w:r w:rsidRPr="00884E02">
        <w:rPr>
          <w:rFonts w:ascii="Times New Roman" w:hAnsi="Times New Roman" w:cs="Times New Roman"/>
          <w:sz w:val="24"/>
          <w:szCs w:val="24"/>
        </w:rPr>
        <w:t>ation/risks/pending actions.</w:t>
      </w:r>
    </w:p>
    <w:p w14:paraId="231F418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Incoming team reviews high-risk patients and pending tasks.</w:t>
      </w:r>
    </w:p>
    <w:p w14:paraId="012121F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Questions/clarifications recorded where needed.</w:t>
      </w:r>
    </w:p>
    <w:p w14:paraId="6F20153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Incoming responsible staff acknowledge handover.</w:t>
      </w:r>
    </w:p>
    <w:p w14:paraId="3CDA795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records handover time and unresolved actions.</w:t>
      </w:r>
    </w:p>
    <w:p w14:paraId="246E7B0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</w:t>
      </w:r>
      <w:r w:rsidRPr="00884E02">
        <w:rPr>
          <w:rFonts w:ascii="Times New Roman" w:hAnsi="Times New Roman" w:cs="Times New Roman"/>
          <w:sz w:val="24"/>
          <w:szCs w:val="24"/>
        </w:rPr>
        <w:t>ative paths</w:t>
      </w:r>
    </w:p>
    <w:p w14:paraId="3D73067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Incoming staff absent → escalation to supervisor.</w:t>
      </w:r>
    </w:p>
    <w:p w14:paraId="00CB3F2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unstable patient → bedside/verbal handover plus electronic record.</w:t>
      </w:r>
    </w:p>
    <w:p w14:paraId="10415DD5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36B9787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Handover record</w:t>
      </w:r>
    </w:p>
    <w:p w14:paraId="04503D0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 ownership changes</w:t>
      </w:r>
    </w:p>
    <w:p w14:paraId="1541D6A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Audit</w:t>
      </w:r>
    </w:p>
    <w:p w14:paraId="19D4F62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19F4DB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Auto-generated summary is not a substitute for clinician review.</w:t>
      </w:r>
    </w:p>
    <w:p w14:paraId="6198EF0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Unacknowledged handover remains visible.</w:t>
      </w:r>
    </w:p>
    <w:p w14:paraId="43167160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15. Internal Consultation / Specialist Review</w:t>
      </w:r>
    </w:p>
    <w:p w14:paraId="4F08528E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15.1 Internal consult</w:t>
      </w:r>
    </w:p>
    <w:p w14:paraId="0D53F3E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Requests another specialty while maintaining lead-team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444463A4" w14:textId="77777777">
        <w:trPr>
          <w:jc w:val="center"/>
        </w:trPr>
        <w:tc>
          <w:tcPr>
            <w:tcW w:w="5141" w:type="dxa"/>
          </w:tcPr>
          <w:p w14:paraId="68C057A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5141" w:type="dxa"/>
          </w:tcPr>
          <w:p w14:paraId="35EF9C1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28176758" w14:textId="77777777">
        <w:trPr>
          <w:jc w:val="center"/>
        </w:trPr>
        <w:tc>
          <w:tcPr>
            <w:tcW w:w="5141" w:type="dxa"/>
          </w:tcPr>
          <w:p w14:paraId="0EAF6E6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B2A7D5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clinician; consultant/specialty team</w:t>
            </w:r>
          </w:p>
        </w:tc>
      </w:tr>
      <w:tr w:rsidR="00C45A50" w:rsidRPr="00884E02" w14:paraId="28E21667" w14:textId="77777777">
        <w:trPr>
          <w:jc w:val="center"/>
        </w:trPr>
        <w:tc>
          <w:tcPr>
            <w:tcW w:w="5141" w:type="dxa"/>
          </w:tcPr>
          <w:p w14:paraId="24E474C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B61FAD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Need for specialist opinion/procedure.</w:t>
            </w:r>
          </w:p>
        </w:tc>
      </w:tr>
      <w:tr w:rsidR="00C45A50" w:rsidRPr="00884E02" w14:paraId="2C9C8689" w14:textId="77777777">
        <w:trPr>
          <w:jc w:val="center"/>
        </w:trPr>
        <w:tc>
          <w:tcPr>
            <w:tcW w:w="5141" w:type="dxa"/>
          </w:tcPr>
          <w:p w14:paraId="04823BB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1339D49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Active patient/encounter.</w:t>
            </w:r>
          </w:p>
        </w:tc>
      </w:tr>
      <w:tr w:rsidR="00C45A50" w:rsidRPr="00884E02" w14:paraId="59A42583" w14:textId="77777777">
        <w:trPr>
          <w:jc w:val="center"/>
        </w:trPr>
        <w:tc>
          <w:tcPr>
            <w:tcW w:w="5141" w:type="dxa"/>
          </w:tcPr>
          <w:p w14:paraId="0BE1F0A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75DA7A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Opinion delivered and acknowledged/acted upon.</w:t>
            </w:r>
          </w:p>
        </w:tc>
      </w:tr>
    </w:tbl>
    <w:p w14:paraId="094005E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782F5DA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Create </w:t>
      </w:r>
      <w:r w:rsidRPr="00884E02">
        <w:rPr>
          <w:rFonts w:ascii="Times New Roman" w:hAnsi="Times New Roman" w:cs="Times New Roman"/>
          <w:sz w:val="24"/>
          <w:szCs w:val="24"/>
        </w:rPr>
        <w:t>consult ServiceRequest with clinical question/urgency.</w:t>
      </w:r>
    </w:p>
    <w:p w14:paraId="4C29081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Route to specialty work queue.</w:t>
      </w:r>
    </w:p>
    <w:p w14:paraId="5D274EC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Specialist accepts/assigns task.</w:t>
      </w:r>
    </w:p>
    <w:p w14:paraId="48057FD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patient and relevant record.</w:t>
      </w:r>
    </w:p>
    <w:p w14:paraId="1605E4E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Document opinion/recommendations/orders.</w:t>
      </w:r>
    </w:p>
    <w:p w14:paraId="7B2C03B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Primary team reviews recommendation and updates care plan.</w:t>
      </w:r>
    </w:p>
    <w:p w14:paraId="629705A7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</w:t>
      </w:r>
      <w:r w:rsidRPr="00884E02">
        <w:rPr>
          <w:rFonts w:ascii="Times New Roman" w:hAnsi="Times New Roman" w:cs="Times New Roman"/>
          <w:sz w:val="24"/>
          <w:szCs w:val="24"/>
        </w:rPr>
        <w:t>lose consult task.</w:t>
      </w:r>
    </w:p>
    <w:p w14:paraId="56C0BBD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3AF3480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Urgent consult unaccepted → escalate.</w:t>
      </w:r>
    </w:p>
    <w:p w14:paraId="221FFAD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Specialist assumes primary care → formal service transfer workflow.</w:t>
      </w:r>
    </w:p>
    <w:p w14:paraId="3FE77F1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F04A0C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ServiceRequest</w:t>
      </w:r>
    </w:p>
    <w:p w14:paraId="5F97D37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</w:t>
      </w:r>
    </w:p>
    <w:p w14:paraId="5E97934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ClinicalNote</w:t>
      </w:r>
    </w:p>
    <w:p w14:paraId="77F9127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CarePlan</w:t>
      </w:r>
    </w:p>
    <w:p w14:paraId="2945F74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7C2C6AD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Consult does</w:t>
      </w:r>
      <w:r w:rsidRPr="00884E02">
        <w:rPr>
          <w:rFonts w:ascii="Times New Roman" w:hAnsi="Times New Roman" w:cs="Times New Roman"/>
          <w:sz w:val="24"/>
          <w:szCs w:val="24"/>
        </w:rPr>
        <w:t xml:space="preserve"> not silently transfer primary responsibility.</w:t>
      </w:r>
    </w:p>
    <w:p w14:paraId="4F0B59E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Urgency/escalation visible.</w:t>
      </w:r>
    </w:p>
    <w:p w14:paraId="0183C0D1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16. Procedure and Theatre</w:t>
      </w:r>
    </w:p>
    <w:p w14:paraId="3688CE9E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16.1 Procedure/theatre pathway</w:t>
      </w:r>
    </w:p>
    <w:p w14:paraId="396B622F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Coordinates pre-op, procedure, recovery and postoperative continuity.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4D26AC72" w14:textId="77777777">
        <w:trPr>
          <w:jc w:val="center"/>
        </w:trPr>
        <w:tc>
          <w:tcPr>
            <w:tcW w:w="5141" w:type="dxa"/>
          </w:tcPr>
          <w:p w14:paraId="67A281C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6058E3C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10393A16" w14:textId="77777777">
        <w:trPr>
          <w:jc w:val="center"/>
        </w:trPr>
        <w:tc>
          <w:tcPr>
            <w:tcW w:w="5141" w:type="dxa"/>
          </w:tcPr>
          <w:p w14:paraId="5FB26DE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5B2E09C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Surgeon/proceduralist; anaesthesia; theatre nurse; ward; pharmacy/store</w:t>
            </w:r>
          </w:p>
        </w:tc>
      </w:tr>
      <w:tr w:rsidR="00C45A50" w:rsidRPr="00884E02" w14:paraId="4976220E" w14:textId="77777777">
        <w:trPr>
          <w:jc w:val="center"/>
        </w:trPr>
        <w:tc>
          <w:tcPr>
            <w:tcW w:w="5141" w:type="dxa"/>
          </w:tcPr>
          <w:p w14:paraId="7E7612F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12C277A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Procedure decision/order.</w:t>
            </w:r>
          </w:p>
        </w:tc>
      </w:tr>
      <w:tr w:rsidR="00C45A50" w:rsidRPr="00884E02" w14:paraId="2BA41BA2" w14:textId="77777777">
        <w:trPr>
          <w:jc w:val="center"/>
        </w:trPr>
        <w:tc>
          <w:tcPr>
            <w:tcW w:w="5141" w:type="dxa"/>
          </w:tcPr>
          <w:p w14:paraId="540556B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BDD80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Indication documented; required assessments/consent according to facility protocol.</w:t>
            </w:r>
          </w:p>
        </w:tc>
      </w:tr>
      <w:tr w:rsidR="00C45A50" w:rsidRPr="00884E02" w14:paraId="0D2C7529" w14:textId="77777777">
        <w:trPr>
          <w:jc w:val="center"/>
        </w:trPr>
        <w:tc>
          <w:tcPr>
            <w:tcW w:w="5141" w:type="dxa"/>
          </w:tcPr>
          <w:p w14:paraId="51C4EEC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0B09AC8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Procedure completed/cancelled with rec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overy/disposition documented.</w:t>
            </w:r>
          </w:p>
        </w:tc>
      </w:tr>
    </w:tbl>
    <w:p w14:paraId="7D976F9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35A21CC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procedure/theatre request.</w:t>
      </w:r>
    </w:p>
    <w:p w14:paraId="2736B51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pre-op assessment, investigations and readiness checklist.</w:t>
      </w:r>
    </w:p>
    <w:p w14:paraId="78CD1E8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Schedule theatre/resources/team.</w:t>
      </w:r>
    </w:p>
    <w:p w14:paraId="7019C4B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Verify patient, procedure and site immediately before procedure.</w:t>
      </w:r>
    </w:p>
    <w:p w14:paraId="279D657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Record </w:t>
      </w:r>
      <w:r w:rsidRPr="00884E02">
        <w:rPr>
          <w:rFonts w:ascii="Times New Roman" w:hAnsi="Times New Roman" w:cs="Times New Roman"/>
          <w:sz w:val="24"/>
          <w:szCs w:val="24"/>
        </w:rPr>
        <w:t>anaesthesia/procedure start and key intraoperative events.</w:t>
      </w:r>
    </w:p>
    <w:p w14:paraId="5C4997B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implants/consumables and specimens.</w:t>
      </w:r>
    </w:p>
    <w:p w14:paraId="0E4DFE0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procedure/operation and anaesthesia records.</w:t>
      </w:r>
    </w:p>
    <w:p w14:paraId="6117355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 to recovery with handover.</w:t>
      </w:r>
    </w:p>
    <w:p w14:paraId="52676DC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Meet recovery/disposition criteria.</w:t>
      </w:r>
    </w:p>
    <w:p w14:paraId="64EA62B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Transfer to </w:t>
      </w:r>
      <w:r w:rsidRPr="00884E02">
        <w:rPr>
          <w:rFonts w:ascii="Times New Roman" w:hAnsi="Times New Roman" w:cs="Times New Roman"/>
          <w:sz w:val="24"/>
          <w:szCs w:val="24"/>
        </w:rPr>
        <w:t>ward/ICU or discharge as appropriate.</w:t>
      </w:r>
    </w:p>
    <w:p w14:paraId="0ED941D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3FBFECF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Case cancelled/postponed → reason and resource release.</w:t>
      </w:r>
    </w:p>
    <w:p w14:paraId="40F3608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Unexpected finding/complication → document and escalate.</w:t>
      </w:r>
    </w:p>
    <w:p w14:paraId="53CA105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Implant/consumable unavailable → hold/substitute per approved policy.</w:t>
      </w:r>
    </w:p>
    <w:p w14:paraId="09E21E3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Specim</w:t>
      </w:r>
      <w:r w:rsidRPr="00884E02">
        <w:rPr>
          <w:rFonts w:ascii="Times New Roman" w:hAnsi="Times New Roman" w:cs="Times New Roman"/>
          <w:sz w:val="24"/>
          <w:szCs w:val="24"/>
        </w:rPr>
        <w:t>en taken → laboratory/histopathology chain.</w:t>
      </w:r>
    </w:p>
    <w:p w14:paraId="42AE15C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B87099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TheatreCase</w:t>
      </w:r>
    </w:p>
    <w:p w14:paraId="76873DC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Procedure</w:t>
      </w:r>
    </w:p>
    <w:p w14:paraId="3D59819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MedicationAdministration</w:t>
      </w:r>
    </w:p>
    <w:p w14:paraId="2DCD3B3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Observations</w:t>
      </w:r>
    </w:p>
    <w:p w14:paraId="3565CA7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Inventory consumption</w:t>
      </w:r>
    </w:p>
    <w:p w14:paraId="1D15A32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Specimen</w:t>
      </w:r>
    </w:p>
    <w:p w14:paraId="6221F50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Handover</w:t>
      </w:r>
    </w:p>
    <w:p w14:paraId="4BC1D4C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660D8C5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Site/laterality verification must be explicit.</w:t>
      </w:r>
    </w:p>
    <w:p w14:paraId="30CDFDF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Checklist complet</w:t>
      </w:r>
      <w:r w:rsidRPr="00884E02">
        <w:rPr>
          <w:rFonts w:ascii="Times New Roman" w:hAnsi="Times New Roman" w:cs="Times New Roman"/>
          <w:sz w:val="24"/>
          <w:szCs w:val="24"/>
        </w:rPr>
        <w:t>ion is attributable; system must not auto-tick.</w:t>
      </w:r>
    </w:p>
    <w:p w14:paraId="69939E3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Implant lot/batch traceability retained.</w:t>
      </w:r>
    </w:p>
    <w:p w14:paraId="5F2A003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Theatre stock use and clinical procedure are linked but separately authoritative.</w:t>
      </w:r>
    </w:p>
    <w:p w14:paraId="695651EF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17. Referral and Inter-Hospital Transfer</w:t>
      </w:r>
    </w:p>
    <w:p w14:paraId="2F921A83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17.1 Routine/urgent external referral</w:t>
      </w:r>
    </w:p>
    <w:p w14:paraId="130FE185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Coordi</w:t>
      </w:r>
      <w:r w:rsidRPr="00884E02">
        <w:rPr>
          <w:rFonts w:ascii="Times New Roman" w:hAnsi="Times New Roman" w:cs="Times New Roman"/>
          <w:sz w:val="24"/>
          <w:szCs w:val="24"/>
        </w:rPr>
        <w:t>nates care before patient travels.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743EFE81" w14:textId="77777777">
        <w:trPr>
          <w:jc w:val="center"/>
        </w:trPr>
        <w:tc>
          <w:tcPr>
            <w:tcW w:w="5141" w:type="dxa"/>
          </w:tcPr>
          <w:p w14:paraId="634B5B3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5CF669A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098D3F6F" w14:textId="77777777">
        <w:trPr>
          <w:jc w:val="center"/>
        </w:trPr>
        <w:tc>
          <w:tcPr>
            <w:tcW w:w="5141" w:type="dxa"/>
          </w:tcPr>
          <w:p w14:paraId="2FB6A3D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0CB7FDB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Referring clinician; referral coordinator; receiving hospital team; patient/proxy</w:t>
            </w:r>
          </w:p>
        </w:tc>
      </w:tr>
      <w:tr w:rsidR="00C45A50" w:rsidRPr="00884E02" w14:paraId="709493CB" w14:textId="77777777">
        <w:trPr>
          <w:jc w:val="center"/>
        </w:trPr>
        <w:tc>
          <w:tcPr>
            <w:tcW w:w="5141" w:type="dxa"/>
          </w:tcPr>
          <w:p w14:paraId="0AC732A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16EF2C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Need for service unavailable/appropriate elsewhere.</w:t>
            </w:r>
          </w:p>
        </w:tc>
      </w:tr>
      <w:tr w:rsidR="00C45A50" w:rsidRPr="00884E02" w14:paraId="1D1C6835" w14:textId="77777777">
        <w:trPr>
          <w:jc w:val="center"/>
        </w:trPr>
        <w:tc>
          <w:tcPr>
            <w:tcW w:w="5141" w:type="dxa"/>
          </w:tcPr>
          <w:p w14:paraId="0EF6CEF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2D6F2CF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Patient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identified; referral reason; receiving network participant or approved external route.</w:t>
            </w:r>
          </w:p>
        </w:tc>
      </w:tr>
      <w:tr w:rsidR="00C45A50" w:rsidRPr="00884E02" w14:paraId="1F0788AB" w14:textId="77777777">
        <w:trPr>
          <w:jc w:val="center"/>
        </w:trPr>
        <w:tc>
          <w:tcPr>
            <w:tcW w:w="5141" w:type="dxa"/>
          </w:tcPr>
          <w:p w14:paraId="65D66B6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6DE255E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 closed after outcome/continuity responsibility resolved.</w:t>
            </w:r>
          </w:p>
        </w:tc>
      </w:tr>
    </w:tbl>
    <w:p w14:paraId="7F12CFA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0FB60B9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Clinician creates referral with reason, urgency and requested specialty/servic</w:t>
      </w:r>
      <w:r w:rsidRPr="00884E02">
        <w:rPr>
          <w:rFonts w:ascii="Times New Roman" w:hAnsi="Times New Roman" w:cs="Times New Roman"/>
          <w:sz w:val="24"/>
          <w:szCs w:val="24"/>
        </w:rPr>
        <w:t>e.</w:t>
      </w:r>
    </w:p>
    <w:p w14:paraId="55E7A7D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System builds proposed referral package from relevant summary, conditions, allergies, medications, observations, results, imaging references and documents.</w:t>
      </w:r>
    </w:p>
    <w:p w14:paraId="331F23A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Clinician reviews package; consent/policy basis is evaluated.</w:t>
      </w:r>
    </w:p>
    <w:p w14:paraId="4CA8504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Submit to receiving organisation.</w:t>
      </w:r>
    </w:p>
    <w:p w14:paraId="701CA8F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team acknowledges and reviews.</w:t>
      </w:r>
    </w:p>
    <w:p w14:paraId="168B825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Receiver accepts, requests more information, redirects or declines with reason.</w:t>
      </w:r>
    </w:p>
    <w:p w14:paraId="0113553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If accepted, schedule/assign clinician/unit and communicate patient instructions.</w:t>
      </w:r>
    </w:p>
    <w:p w14:paraId="5DB9C9A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Track patient departure/arrival where transfer is inv</w:t>
      </w:r>
      <w:r w:rsidRPr="00884E02">
        <w:rPr>
          <w:rFonts w:ascii="Times New Roman" w:hAnsi="Times New Roman" w:cs="Times New Roman"/>
          <w:sz w:val="24"/>
          <w:szCs w:val="24"/>
        </w:rPr>
        <w:t>olved.</w:t>
      </w:r>
    </w:p>
    <w:p w14:paraId="3B79998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team records care assumption and later outcome/continuity summary.</w:t>
      </w:r>
    </w:p>
    <w:p w14:paraId="4303CC80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03C9190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More information requested → sender supplies controlled package update.</w:t>
      </w:r>
    </w:p>
    <w:p w14:paraId="54D1E2C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Declined → reason returned; sender selects alternative.</w:t>
      </w:r>
    </w:p>
    <w:p w14:paraId="12F6DAB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</w:t>
      </w:r>
      <w:r w:rsidRPr="00884E02">
        <w:rPr>
          <w:rFonts w:ascii="Times New Roman" w:hAnsi="Times New Roman" w:cs="Times New Roman"/>
          <w:sz w:val="24"/>
          <w:szCs w:val="24"/>
        </w:rPr>
        <w:t>declines referral → record informed decision.</w:t>
      </w:r>
    </w:p>
    <w:p w14:paraId="23309AA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Network unavailable → queue/not-delivered state + approved fallback.</w:t>
      </w:r>
    </w:p>
    <w:p w14:paraId="1AAAF20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Emergency → emergency transfer pathway.</w:t>
      </w:r>
    </w:p>
    <w:p w14:paraId="2B1306A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13F3ED6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ReferralCase</w:t>
      </w:r>
    </w:p>
    <w:p w14:paraId="0FE8022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ReferralPackageManifest</w:t>
      </w:r>
    </w:p>
    <w:p w14:paraId="52A77BA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DisclosureEvent</w:t>
      </w:r>
    </w:p>
    <w:p w14:paraId="7E401F5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ReferralMessage</w:t>
      </w:r>
    </w:p>
    <w:p w14:paraId="7D0047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</w:t>
      </w:r>
    </w:p>
    <w:p w14:paraId="0EC7622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</w:t>
      </w:r>
      <w:r w:rsidRPr="00884E02">
        <w:rPr>
          <w:rFonts w:ascii="Times New Roman" w:hAnsi="Times New Roman" w:cs="Times New Roman"/>
          <w:sz w:val="24"/>
          <w:szCs w:val="24"/>
        </w:rPr>
        <w:t>erralOutcome</w:t>
      </w:r>
    </w:p>
    <w:p w14:paraId="120DDE45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3914BDF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Only necessary case-scoped information disclosed.</w:t>
      </w:r>
    </w:p>
    <w:p w14:paraId="6BC81F0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Package is reviewed before release.</w:t>
      </w:r>
    </w:p>
    <w:p w14:paraId="775AD37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Acceptance is not arrival; responsibility remains explicit.</w:t>
      </w:r>
    </w:p>
    <w:p w14:paraId="726E5A9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All cross-facility communication attributable/auditable.</w:t>
      </w:r>
    </w:p>
    <w:p w14:paraId="0E96F44F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17.2 Emergency t</w:t>
      </w:r>
      <w:r w:rsidRPr="00884E02">
        <w:rPr>
          <w:rFonts w:ascii="Times New Roman" w:hAnsi="Times New Roman" w:cs="Times New Roman"/>
          <w:sz w:val="24"/>
          <w:szCs w:val="24"/>
        </w:rPr>
        <w:t>ransfer</w:t>
      </w:r>
    </w:p>
    <w:p w14:paraId="502721E3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Finds and prepares an appropriate receiving facility for unstable/high-acuity patient.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137E93B" w14:textId="77777777">
        <w:trPr>
          <w:jc w:val="center"/>
        </w:trPr>
        <w:tc>
          <w:tcPr>
            <w:tcW w:w="5141" w:type="dxa"/>
          </w:tcPr>
          <w:p w14:paraId="084BDB3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6126312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5541014F" w14:textId="77777777">
        <w:trPr>
          <w:jc w:val="center"/>
        </w:trPr>
        <w:tc>
          <w:tcPr>
            <w:tcW w:w="5141" w:type="dxa"/>
          </w:tcPr>
          <w:p w14:paraId="28FB23E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459DE40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Sending emergency/critical-care team; referral coordinator; receiving specialist/ED/ICU; transport team</w:t>
            </w:r>
          </w:p>
        </w:tc>
      </w:tr>
      <w:tr w:rsidR="00C45A50" w:rsidRPr="00884E02" w14:paraId="3E8A9AAE" w14:textId="77777777">
        <w:trPr>
          <w:jc w:val="center"/>
        </w:trPr>
        <w:tc>
          <w:tcPr>
            <w:tcW w:w="5141" w:type="dxa"/>
          </w:tcPr>
          <w:p w14:paraId="39DC12B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4AC68FE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requires capability/resource not available locally.</w:t>
            </w:r>
          </w:p>
        </w:tc>
      </w:tr>
      <w:tr w:rsidR="00C45A50" w:rsidRPr="00884E02" w14:paraId="4961DE4E" w14:textId="77777777">
        <w:trPr>
          <w:jc w:val="center"/>
        </w:trPr>
        <w:tc>
          <w:tcPr>
            <w:tcW w:w="5141" w:type="dxa"/>
          </w:tcPr>
          <w:p w14:paraId="665CED4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1607EE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Immediate stabilisation underway; minimum transfer dataset available.</w:t>
            </w:r>
          </w:p>
        </w:tc>
      </w:tr>
      <w:tr w:rsidR="00C45A50" w:rsidRPr="00884E02" w14:paraId="78DFA843" w14:textId="77777777">
        <w:trPr>
          <w:jc w:val="center"/>
        </w:trPr>
        <w:tc>
          <w:tcPr>
            <w:tcW w:w="5141" w:type="dxa"/>
          </w:tcPr>
          <w:p w14:paraId="4A9A456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1B647B6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arrives and receiving care is assumed, or transfer is cancelled/redirected safely.</w:t>
            </w:r>
          </w:p>
        </w:tc>
      </w:tr>
    </w:tbl>
    <w:p w14:paraId="3746FDD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Normal </w:t>
      </w:r>
      <w:r w:rsidRPr="00884E02">
        <w:rPr>
          <w:rFonts w:ascii="Times New Roman" w:hAnsi="Times New Roman" w:cs="Times New Roman"/>
          <w:sz w:val="24"/>
          <w:szCs w:val="24"/>
        </w:rPr>
        <w:t>flow</w:t>
      </w:r>
    </w:p>
    <w:p w14:paraId="3985D3F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emergency referral with current condition, urgency and required capability.</w:t>
      </w:r>
    </w:p>
    <w:p w14:paraId="5E20710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Transmit concise critical package to selected/queried receiving centres according to network policy.</w:t>
      </w:r>
    </w:p>
    <w:p w14:paraId="1D9E223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team reviews clinical need and capacity.</w:t>
      </w:r>
    </w:p>
    <w:p w14:paraId="56947D8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One destination </w:t>
      </w:r>
      <w:r w:rsidRPr="00884E02">
        <w:rPr>
          <w:rFonts w:ascii="Times New Roman" w:hAnsi="Times New Roman" w:cs="Times New Roman"/>
          <w:sz w:val="24"/>
          <w:szCs w:val="24"/>
        </w:rPr>
        <w:t>accepts and identifies receiving service/location.</w:t>
      </w:r>
    </w:p>
    <w:p w14:paraId="19A0E8E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Sending team stabilises for transport and prepares transfer summary/medication/equipment needs.</w:t>
      </w:r>
    </w:p>
    <w:p w14:paraId="4D12E01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transport mode, escort, departure and ETA.</w:t>
      </w:r>
    </w:p>
    <w:p w14:paraId="682BE92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facility tracks incoming patient and prepares tea</w:t>
      </w:r>
      <w:r w:rsidRPr="00884E02">
        <w:rPr>
          <w:rFonts w:ascii="Times New Roman" w:hAnsi="Times New Roman" w:cs="Times New Roman"/>
          <w:sz w:val="24"/>
          <w:szCs w:val="24"/>
        </w:rPr>
        <w:t>m/resource.</w:t>
      </w:r>
    </w:p>
    <w:p w14:paraId="779DA29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On arrival, receiving team confirms identity and care assumption.</w:t>
      </w:r>
    </w:p>
    <w:p w14:paraId="75725D2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Outcome/continuity data returned after care as appropriate.</w:t>
      </w:r>
    </w:p>
    <w:p w14:paraId="3F6BADB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20F3AFD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No facility accepts → escalate network/clinical leadership and continue </w:t>
      </w:r>
      <w:r w:rsidRPr="00884E02">
        <w:rPr>
          <w:rFonts w:ascii="Times New Roman" w:hAnsi="Times New Roman" w:cs="Times New Roman"/>
          <w:sz w:val="24"/>
          <w:szCs w:val="24"/>
        </w:rPr>
        <w:t>stabilisation.</w:t>
      </w:r>
    </w:p>
    <w:p w14:paraId="3FAD1EE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deteriorates before departure → reassess transport suitability.</w:t>
      </w:r>
    </w:p>
    <w:p w14:paraId="6F8730F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ETA changes → receiving team notified.</w:t>
      </w:r>
    </w:p>
    <w:p w14:paraId="306DBA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Communication failure → approved emergency fallback channel documented.</w:t>
      </w:r>
    </w:p>
    <w:p w14:paraId="7C980993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6FB4472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ReferralCase</w:t>
      </w:r>
    </w:p>
    <w:p w14:paraId="7219D19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TransferPlan</w:t>
      </w:r>
    </w:p>
    <w:p w14:paraId="6389AF5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summary</w:t>
      </w:r>
    </w:p>
    <w:p w14:paraId="3419A78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Messages</w:t>
      </w:r>
    </w:p>
    <w:p w14:paraId="573DB67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Responsibility milestones</w:t>
      </w:r>
    </w:p>
    <w:p w14:paraId="758E092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650255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 must not be delayed by avoidable administrative completion.</w:t>
      </w:r>
    </w:p>
    <w:p w14:paraId="2596965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Sending team retains responsibility until defined transfer milestone.</w:t>
      </w:r>
    </w:p>
    <w:p w14:paraId="1D118F9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Receiving capacity claims mu</w:t>
      </w:r>
      <w:r w:rsidRPr="00884E02">
        <w:rPr>
          <w:rFonts w:ascii="Times New Roman" w:hAnsi="Times New Roman" w:cs="Times New Roman"/>
          <w:sz w:val="24"/>
          <w:szCs w:val="24"/>
        </w:rPr>
        <w:t>st be time-stamped, not assumed permanent.</w:t>
      </w:r>
    </w:p>
    <w:p w14:paraId="45BDAE54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18. Discharge and Follow-up</w:t>
      </w:r>
    </w:p>
    <w:p w14:paraId="18D5A1A3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18.1 Inpatient discharge</w:t>
      </w:r>
    </w:p>
    <w:p w14:paraId="56A6AAE0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Closes inpatient care safely and hands responsibility to patient/community/follow-up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3BFABBBF" w14:textId="77777777">
        <w:trPr>
          <w:jc w:val="center"/>
        </w:trPr>
        <w:tc>
          <w:tcPr>
            <w:tcW w:w="5141" w:type="dxa"/>
          </w:tcPr>
          <w:p w14:paraId="52F64A3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4D89D69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197159B8" w14:textId="77777777">
        <w:trPr>
          <w:jc w:val="center"/>
        </w:trPr>
        <w:tc>
          <w:tcPr>
            <w:tcW w:w="5141" w:type="dxa"/>
          </w:tcPr>
          <w:p w14:paraId="1D01542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5705ED6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Responsible clinician; nurse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; pharmacy; billing/operations as applicable</w:t>
            </w:r>
          </w:p>
        </w:tc>
      </w:tr>
      <w:tr w:rsidR="00C45A50" w:rsidRPr="00884E02" w14:paraId="0691FFC7" w14:textId="77777777">
        <w:trPr>
          <w:jc w:val="center"/>
        </w:trPr>
        <w:tc>
          <w:tcPr>
            <w:tcW w:w="5141" w:type="dxa"/>
          </w:tcPr>
          <w:p w14:paraId="2C8B9E6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0348452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clinically ready for discharge.</w:t>
            </w:r>
          </w:p>
        </w:tc>
      </w:tr>
      <w:tr w:rsidR="00C45A50" w:rsidRPr="00884E02" w14:paraId="2039CB68" w14:textId="77777777">
        <w:trPr>
          <w:jc w:val="center"/>
        </w:trPr>
        <w:tc>
          <w:tcPr>
            <w:tcW w:w="5141" w:type="dxa"/>
          </w:tcPr>
          <w:p w14:paraId="2A0E2C8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7CCEAFC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Discharge decision; outstanding critical tasks reviewed.</w:t>
            </w:r>
          </w:p>
        </w:tc>
      </w:tr>
      <w:tr w:rsidR="00C45A50" w:rsidRPr="00884E02" w14:paraId="1928C4EE" w14:textId="77777777">
        <w:trPr>
          <w:jc w:val="center"/>
        </w:trPr>
        <w:tc>
          <w:tcPr>
            <w:tcW w:w="5141" w:type="dxa"/>
          </w:tcPr>
          <w:p w14:paraId="643D24E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18BCAC4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leaves with documented continuity plan.</w:t>
            </w:r>
          </w:p>
        </w:tc>
      </w:tr>
    </w:tbl>
    <w:p w14:paraId="4C17A25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1BBF98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Confirm </w:t>
      </w:r>
      <w:r w:rsidRPr="00884E02">
        <w:rPr>
          <w:rFonts w:ascii="Times New Roman" w:hAnsi="Times New Roman" w:cs="Times New Roman"/>
          <w:sz w:val="24"/>
          <w:szCs w:val="24"/>
        </w:rPr>
        <w:t>discharge criteria and destination.</w:t>
      </w:r>
    </w:p>
    <w:p w14:paraId="6360E85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medication reconciliation and discharge prescription.</w:t>
      </w:r>
    </w:p>
    <w:p w14:paraId="17BF31B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pending results and assign follow-up responsibility.</w:t>
      </w:r>
    </w:p>
    <w:p w14:paraId="1CE2417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 xml:space="preserve">Prepare discharge summary with diagnoses, procedures, key results, medication, complications and </w:t>
      </w:r>
      <w:r w:rsidRPr="00884E02">
        <w:rPr>
          <w:rFonts w:ascii="Times New Roman" w:hAnsi="Times New Roman" w:cs="Times New Roman"/>
          <w:sz w:val="24"/>
          <w:szCs w:val="24"/>
        </w:rPr>
        <w:t>follow-up.</w:t>
      </w:r>
    </w:p>
    <w:p w14:paraId="2EF58CB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Provide patient instructions/red flags.</w:t>
      </w:r>
    </w:p>
    <w:p w14:paraId="1D23AA8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Arrange follow-up/referral/home care as needed.</w:t>
      </w:r>
    </w:p>
    <w:p w14:paraId="7C51244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nursing discharge and remove active bed assignment.</w:t>
      </w:r>
    </w:p>
    <w:p w14:paraId="4FE8A21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Mark encounter/admission discharged after clinical completion.</w:t>
      </w:r>
    </w:p>
    <w:p w14:paraId="2A9F032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3147DA5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Pend</w:t>
      </w:r>
      <w:r w:rsidRPr="00884E02">
        <w:rPr>
          <w:rFonts w:ascii="Times New Roman" w:hAnsi="Times New Roman" w:cs="Times New Roman"/>
          <w:sz w:val="24"/>
          <w:szCs w:val="24"/>
        </w:rPr>
        <w:t>ing critical result → explicit owner/follow-up task.</w:t>
      </w:r>
    </w:p>
    <w:p w14:paraId="2C90DF4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needs transport/social support → discharge planning task.</w:t>
      </w:r>
    </w:p>
    <w:p w14:paraId="4CD36BA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Billing incomplete → facility policy may manage separately; clinical discharge state must remain truthful.</w:t>
      </w:r>
    </w:p>
    <w:p w14:paraId="65D6E2D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7FC8B91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Discharge summary</w:t>
      </w:r>
    </w:p>
    <w:p w14:paraId="52711AD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MedicationRequest</w:t>
      </w:r>
    </w:p>
    <w:p w14:paraId="581F9D9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Appointment/Referral</w:t>
      </w:r>
    </w:p>
    <w:p w14:paraId="4FECC05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Tasks</w:t>
      </w:r>
    </w:p>
    <w:p w14:paraId="489C467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Admission/Encounter status</w:t>
      </w:r>
    </w:p>
    <w:p w14:paraId="2E4904AD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42451D7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 not hide pending results.</w:t>
      </w:r>
    </w:p>
    <w:p w14:paraId="7088360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Medication reconciliation is explicit.</w:t>
      </w:r>
    </w:p>
    <w:p w14:paraId="348E3FB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Clinical discharge and financial settlement are distinct </w:t>
      </w:r>
      <w:r w:rsidRPr="00884E02">
        <w:rPr>
          <w:rFonts w:ascii="Times New Roman" w:hAnsi="Times New Roman" w:cs="Times New Roman"/>
          <w:sz w:val="24"/>
          <w:szCs w:val="24"/>
        </w:rPr>
        <w:t>concepts.</w:t>
      </w:r>
    </w:p>
    <w:p w14:paraId="502EB208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18.2 Outpatient encounter closure</w:t>
      </w:r>
    </w:p>
    <w:p w14:paraId="2A70CE59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Completes ambulatory visit while preserving pending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5B79B533" w14:textId="77777777">
        <w:trPr>
          <w:jc w:val="center"/>
        </w:trPr>
        <w:tc>
          <w:tcPr>
            <w:tcW w:w="5141" w:type="dxa"/>
          </w:tcPr>
          <w:p w14:paraId="44A9065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2364576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7D13818C" w14:textId="77777777">
        <w:trPr>
          <w:jc w:val="center"/>
        </w:trPr>
        <w:tc>
          <w:tcPr>
            <w:tcW w:w="5141" w:type="dxa"/>
          </w:tcPr>
          <w:p w14:paraId="67295AD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388FBB5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Clinician</w:t>
            </w:r>
          </w:p>
        </w:tc>
      </w:tr>
      <w:tr w:rsidR="00C45A50" w:rsidRPr="00884E02" w14:paraId="639571A3" w14:textId="77777777">
        <w:trPr>
          <w:jc w:val="center"/>
        </w:trPr>
        <w:tc>
          <w:tcPr>
            <w:tcW w:w="5141" w:type="dxa"/>
          </w:tcPr>
          <w:p w14:paraId="705DE2D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5CD49CE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Consultation complete.</w:t>
            </w:r>
          </w:p>
        </w:tc>
      </w:tr>
      <w:tr w:rsidR="00C45A50" w:rsidRPr="00884E02" w14:paraId="7D3B85FD" w14:textId="77777777">
        <w:trPr>
          <w:jc w:val="center"/>
        </w:trPr>
        <w:tc>
          <w:tcPr>
            <w:tcW w:w="5141" w:type="dxa"/>
          </w:tcPr>
          <w:p w14:paraId="77355AD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54EC02F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Assessment and disposition documented.</w:t>
            </w:r>
          </w:p>
        </w:tc>
      </w:tr>
      <w:tr w:rsidR="00C45A50" w:rsidRPr="00884E02" w14:paraId="529F26BB" w14:textId="77777777">
        <w:trPr>
          <w:jc w:val="center"/>
        </w:trPr>
        <w:tc>
          <w:tcPr>
            <w:tcW w:w="5141" w:type="dxa"/>
          </w:tcPr>
          <w:p w14:paraId="6F90323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09E2889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 completed with follow-up ownership.</w:t>
            </w:r>
          </w:p>
        </w:tc>
      </w:tr>
    </w:tbl>
    <w:p w14:paraId="3E9DA2E9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07F895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Review orders/prescriptions/referrals.</w:t>
      </w:r>
    </w:p>
    <w:p w14:paraId="77C5312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Provide instructions and return precautions.</w:t>
      </w:r>
    </w:p>
    <w:p w14:paraId="62FCE31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Schedule follow-up if needed.</w:t>
      </w:r>
    </w:p>
    <w:p w14:paraId="1A9FDAEB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tasks for pending results.</w:t>
      </w:r>
    </w:p>
    <w:p w14:paraId="019E37C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Complete encounter.</w:t>
      </w:r>
    </w:p>
    <w:p w14:paraId="2DCD741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</w:t>
      </w:r>
      <w:r w:rsidRPr="00884E02">
        <w:rPr>
          <w:rFonts w:ascii="Times New Roman" w:hAnsi="Times New Roman" w:cs="Times New Roman"/>
          <w:sz w:val="24"/>
          <w:szCs w:val="24"/>
        </w:rPr>
        <w:t>tive paths</w:t>
      </w:r>
    </w:p>
    <w:p w14:paraId="3DEAE70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Pending result → encounter may close but result-review responsibility remains active.</w:t>
      </w:r>
    </w:p>
    <w:p w14:paraId="77ACD82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left early → record incomplete/left status.</w:t>
      </w:r>
    </w:p>
    <w:p w14:paraId="3CEC6C8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550BC79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 status</w:t>
      </w:r>
    </w:p>
    <w:p w14:paraId="3FF5ACB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Tasks</w:t>
      </w:r>
    </w:p>
    <w:p w14:paraId="4EEF20A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instructions</w:t>
      </w:r>
    </w:p>
    <w:p w14:paraId="46C36C8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5228093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Closing encount</w:t>
      </w:r>
      <w:r w:rsidRPr="00884E02">
        <w:rPr>
          <w:rFonts w:ascii="Times New Roman" w:hAnsi="Times New Roman" w:cs="Times New Roman"/>
          <w:sz w:val="24"/>
          <w:szCs w:val="24"/>
        </w:rPr>
        <w:t>er must not close unresolved critical tasks.</w:t>
      </w:r>
    </w:p>
    <w:p w14:paraId="64F601A1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19. Death and End-of-Life Events</w:t>
      </w:r>
    </w:p>
    <w:p w14:paraId="4CA9735A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19.1 Death recording</w:t>
      </w:r>
    </w:p>
    <w:p w14:paraId="1BBB12D2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Records death with dignity, accuracy and controlled downstream effects.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7C320A6D" w14:textId="77777777">
        <w:trPr>
          <w:jc w:val="center"/>
        </w:trPr>
        <w:tc>
          <w:tcPr>
            <w:tcW w:w="5141" w:type="dxa"/>
          </w:tcPr>
          <w:p w14:paraId="72CDD4E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5D6EBC1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334C44AF" w14:textId="77777777">
        <w:trPr>
          <w:jc w:val="center"/>
        </w:trPr>
        <w:tc>
          <w:tcPr>
            <w:tcW w:w="5141" w:type="dxa"/>
          </w:tcPr>
          <w:p w14:paraId="26C6FC8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3AD25D2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Authorised clinician; nursing;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records/operations</w:t>
            </w:r>
          </w:p>
        </w:tc>
      </w:tr>
      <w:tr w:rsidR="00C45A50" w:rsidRPr="00884E02" w14:paraId="3A4C0FA2" w14:textId="77777777">
        <w:trPr>
          <w:jc w:val="center"/>
        </w:trPr>
        <w:tc>
          <w:tcPr>
            <w:tcW w:w="5141" w:type="dxa"/>
          </w:tcPr>
          <w:p w14:paraId="0FF3CB2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16C5B8B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Death occurs or is formally confirmed.</w:t>
            </w:r>
          </w:p>
        </w:tc>
      </w:tr>
      <w:tr w:rsidR="00C45A50" w:rsidRPr="00884E02" w14:paraId="40827B76" w14:textId="77777777">
        <w:trPr>
          <w:jc w:val="center"/>
        </w:trPr>
        <w:tc>
          <w:tcPr>
            <w:tcW w:w="5141" w:type="dxa"/>
          </w:tcPr>
          <w:p w14:paraId="13009AD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193FD2B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 patient; authorised confirmation process.</w:t>
            </w:r>
          </w:p>
        </w:tc>
      </w:tr>
      <w:tr w:rsidR="00C45A50" w:rsidRPr="00884E02" w14:paraId="129B7FFC" w14:textId="77777777">
        <w:trPr>
          <w:jc w:val="center"/>
        </w:trPr>
        <w:tc>
          <w:tcPr>
            <w:tcW w:w="5141" w:type="dxa"/>
          </w:tcPr>
          <w:p w14:paraId="68C7295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3B89054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Death status and associated care episode formally closed.</w:t>
            </w:r>
          </w:p>
        </w:tc>
      </w:tr>
    </w:tbl>
    <w:p w14:paraId="72899334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22E1159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clinical confirmation details acco</w:t>
      </w:r>
      <w:r w:rsidRPr="00884E02">
        <w:rPr>
          <w:rFonts w:ascii="Times New Roman" w:hAnsi="Times New Roman" w:cs="Times New Roman"/>
          <w:sz w:val="24"/>
          <w:szCs w:val="24"/>
        </w:rPr>
        <w:t>rding to facility policy.</w:t>
      </w:r>
    </w:p>
    <w:p w14:paraId="3007459C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Update patient deceased status and encounter disposition.</w:t>
      </w:r>
    </w:p>
    <w:p w14:paraId="22064B2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Document circumstances and relevant clinical note.</w:t>
      </w:r>
    </w:p>
    <w:p w14:paraId="667D52E8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Trigger mortuary/administrative workflow where configured.</w:t>
      </w:r>
    </w:p>
    <w:p w14:paraId="70E27C46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Cancel future </w:t>
      </w:r>
      <w:r w:rsidRPr="00884E02">
        <w:rPr>
          <w:rFonts w:ascii="Times New Roman" w:hAnsi="Times New Roman" w:cs="Times New Roman"/>
          <w:sz w:val="24"/>
          <w:szCs w:val="24"/>
        </w:rPr>
        <w:t>appointments/tasks/medication schedules appropriately without deleting history.</w:t>
      </w:r>
    </w:p>
    <w:p w14:paraId="3BC67C2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Restrict inappropriate automated reminders.</w:t>
      </w:r>
    </w:p>
    <w:p w14:paraId="489574E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Handle required documentation/release workflows.</w:t>
      </w:r>
    </w:p>
    <w:p w14:paraId="28B1A29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paths</w:t>
      </w:r>
    </w:p>
    <w:p w14:paraId="41B8812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Brought in dead/dead on arrival → separate </w:t>
      </w:r>
      <w:r w:rsidRPr="00884E02">
        <w:rPr>
          <w:rFonts w:ascii="Times New Roman" w:hAnsi="Times New Roman" w:cs="Times New Roman"/>
          <w:sz w:val="24"/>
          <w:szCs w:val="24"/>
        </w:rPr>
        <w:t>configured encounter/disposition.</w:t>
      </w:r>
    </w:p>
    <w:p w14:paraId="5E3FBBB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Uncertain identity → preserve provisional identity and forensic/administrative process.</w:t>
      </w:r>
    </w:p>
    <w:p w14:paraId="4E12243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903402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deceased status</w:t>
      </w:r>
    </w:p>
    <w:p w14:paraId="7CC19FB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note</w:t>
      </w:r>
    </w:p>
    <w:p w14:paraId="2B181C9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 disposition</w:t>
      </w:r>
    </w:p>
    <w:p w14:paraId="570ED90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Administrative tasks</w:t>
      </w:r>
    </w:p>
    <w:p w14:paraId="6FA7BBA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10D6C9A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Only </w:t>
      </w:r>
      <w:r w:rsidRPr="00884E02">
        <w:rPr>
          <w:rFonts w:ascii="Times New Roman" w:hAnsi="Times New Roman" w:cs="Times New Roman"/>
          <w:sz w:val="24"/>
          <w:szCs w:val="24"/>
        </w:rPr>
        <w:t>authorised roles confirm death.</w:t>
      </w:r>
    </w:p>
    <w:p w14:paraId="1B034A1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Historical record remains intact.</w:t>
      </w:r>
    </w:p>
    <w:p w14:paraId="683D105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Notifications must avoid insensitive automated messaging.</w:t>
      </w:r>
    </w:p>
    <w:p w14:paraId="09A8D338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20. Discharge Against Medical Advice / Informed Refusal</w:t>
      </w:r>
    </w:p>
    <w:p w14:paraId="2CBBB741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20.1 DAMA / informed refusal</w:t>
      </w:r>
    </w:p>
    <w:p w14:paraId="3871FD06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Documents a patient's informed decision to decl</w:t>
      </w:r>
      <w:r w:rsidRPr="00884E02">
        <w:rPr>
          <w:rFonts w:ascii="Times New Roman" w:hAnsi="Times New Roman" w:cs="Times New Roman"/>
          <w:sz w:val="24"/>
          <w:szCs w:val="24"/>
        </w:rPr>
        <w:t>ine recommended care.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052C9DE1" w14:textId="77777777">
        <w:trPr>
          <w:jc w:val="center"/>
        </w:trPr>
        <w:tc>
          <w:tcPr>
            <w:tcW w:w="5141" w:type="dxa"/>
          </w:tcPr>
          <w:p w14:paraId="0804A2C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5141" w:type="dxa"/>
          </w:tcPr>
          <w:p w14:paraId="34E6613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630A6966" w14:textId="77777777">
        <w:trPr>
          <w:jc w:val="center"/>
        </w:trPr>
        <w:tc>
          <w:tcPr>
            <w:tcW w:w="5141" w:type="dxa"/>
          </w:tcPr>
          <w:p w14:paraId="1BB16FD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011D7B2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Responsible clinician; nurse; patient/proxy</w:t>
            </w:r>
          </w:p>
        </w:tc>
      </w:tr>
      <w:tr w:rsidR="00C45A50" w:rsidRPr="00884E02" w14:paraId="60EB938F" w14:textId="77777777">
        <w:trPr>
          <w:jc w:val="center"/>
        </w:trPr>
        <w:tc>
          <w:tcPr>
            <w:tcW w:w="5141" w:type="dxa"/>
          </w:tcPr>
          <w:p w14:paraId="217A4CE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6BE590A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wishes to leave/refuse recommended treatment.</w:t>
            </w:r>
          </w:p>
        </w:tc>
      </w:tr>
      <w:tr w:rsidR="00C45A50" w:rsidRPr="00884E02" w14:paraId="022D5417" w14:textId="77777777">
        <w:trPr>
          <w:jc w:val="center"/>
        </w:trPr>
        <w:tc>
          <w:tcPr>
            <w:tcW w:w="5141" w:type="dxa"/>
          </w:tcPr>
          <w:p w14:paraId="4888D20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43ED504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Capacity/consent considerations assessed per policy.</w:t>
            </w:r>
          </w:p>
        </w:tc>
      </w:tr>
      <w:tr w:rsidR="00C45A50" w:rsidRPr="00884E02" w14:paraId="674D0B0A" w14:textId="77777777">
        <w:trPr>
          <w:jc w:val="center"/>
        </w:trPr>
        <w:tc>
          <w:tcPr>
            <w:tcW w:w="5141" w:type="dxa"/>
          </w:tcPr>
          <w:p w14:paraId="1FFFB4D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2FC9AF0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Refusal/DAMA documented with safe continuity information.</w:t>
            </w:r>
          </w:p>
        </w:tc>
      </w:tr>
    </w:tbl>
    <w:p w14:paraId="11AD7AD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74F504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Clinician explains recommendation, material risks, alternatives and return precautions.</w:t>
      </w:r>
    </w:p>
    <w:p w14:paraId="48C734B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Assess/document decision-making capacity or proxy context according to policy.</w:t>
      </w:r>
    </w:p>
    <w:p w14:paraId="1D3D4B0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patient's d</w:t>
      </w:r>
      <w:r w:rsidRPr="00884E02">
        <w:rPr>
          <w:rFonts w:ascii="Times New Roman" w:hAnsi="Times New Roman" w:cs="Times New Roman"/>
          <w:sz w:val="24"/>
          <w:szCs w:val="24"/>
        </w:rPr>
        <w:t>ecision and reason if offered.</w:t>
      </w:r>
    </w:p>
    <w:p w14:paraId="53745EDA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acknowledgement/signature or document refusal/inability to sign.</w:t>
      </w:r>
    </w:p>
    <w:p w14:paraId="3267AF1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Provide safe instructions/prescriptions/referrals where appropriate.</w:t>
      </w:r>
    </w:p>
    <w:p w14:paraId="4EB482F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Close encounter using specific DAMA/refusal disposition.</w:t>
      </w:r>
    </w:p>
    <w:p w14:paraId="7E10D208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</w:t>
      </w:r>
      <w:r w:rsidRPr="00884E02">
        <w:rPr>
          <w:rFonts w:ascii="Times New Roman" w:hAnsi="Times New Roman" w:cs="Times New Roman"/>
          <w:sz w:val="24"/>
          <w:szCs w:val="24"/>
        </w:rPr>
        <w:t>hs</w:t>
      </w:r>
    </w:p>
    <w:p w14:paraId="665685B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lacks capacity → follow legal/clinical policy rather than ordinary DAMA.</w:t>
      </w:r>
    </w:p>
    <w:p w14:paraId="2054FE2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Immediate safety threat → escalate according to law/facility policy.</w:t>
      </w:r>
    </w:p>
    <w:p w14:paraId="77A5C50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2D84683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ClinicalNote</w:t>
      </w:r>
    </w:p>
    <w:p w14:paraId="4BA0167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Consent/refusal evidence</w:t>
      </w:r>
    </w:p>
    <w:p w14:paraId="578AF4C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 disposition</w:t>
      </w:r>
    </w:p>
    <w:p w14:paraId="08DD417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DocumentReference</w:t>
      </w:r>
    </w:p>
    <w:p w14:paraId="2B24935F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</w:t>
      </w:r>
      <w:r w:rsidRPr="00884E02">
        <w:rPr>
          <w:rFonts w:ascii="Times New Roman" w:hAnsi="Times New Roman" w:cs="Times New Roman"/>
          <w:sz w:val="24"/>
          <w:szCs w:val="24"/>
        </w:rPr>
        <w:t>afety / control points</w:t>
      </w:r>
    </w:p>
    <w:p w14:paraId="35367F0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 signature alone is not evidence of informed discussion.</w:t>
      </w:r>
    </w:p>
    <w:p w14:paraId="06B2F48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wording must not stigmatise patient.</w:t>
      </w:r>
    </w:p>
    <w:p w14:paraId="1A5B8423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21. Patient Deterioration and Escalation</w:t>
      </w:r>
    </w:p>
    <w:p w14:paraId="43E8E2D2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21.1 Deterioration / rapid response</w:t>
      </w:r>
    </w:p>
    <w:p w14:paraId="58525D4B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Creates accountable escalation when clinical </w:t>
      </w:r>
      <w:r w:rsidRPr="00884E02">
        <w:rPr>
          <w:rFonts w:ascii="Times New Roman" w:hAnsi="Times New Roman" w:cs="Times New Roman"/>
          <w:sz w:val="24"/>
          <w:szCs w:val="24"/>
        </w:rPr>
        <w:t>condition worsens.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1270182D" w14:textId="77777777">
        <w:trPr>
          <w:jc w:val="center"/>
        </w:trPr>
        <w:tc>
          <w:tcPr>
            <w:tcW w:w="5141" w:type="dxa"/>
          </w:tcPr>
          <w:p w14:paraId="6AD1D94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0F88E97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0E1F192B" w14:textId="77777777">
        <w:trPr>
          <w:jc w:val="center"/>
        </w:trPr>
        <w:tc>
          <w:tcPr>
            <w:tcW w:w="5141" w:type="dxa"/>
          </w:tcPr>
          <w:p w14:paraId="715C29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77AEF5F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Nurse/clinician; rapid response/critical care team</w:t>
            </w:r>
          </w:p>
        </w:tc>
      </w:tr>
      <w:tr w:rsidR="00C45A50" w:rsidRPr="00884E02" w14:paraId="06630CE9" w14:textId="77777777">
        <w:trPr>
          <w:jc w:val="center"/>
        </w:trPr>
        <w:tc>
          <w:tcPr>
            <w:tcW w:w="5141" w:type="dxa"/>
          </w:tcPr>
          <w:p w14:paraId="5A1533A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7A6B6DD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Abnormal observation, score, staff concern or patient deterioration.</w:t>
            </w:r>
          </w:p>
        </w:tc>
      </w:tr>
      <w:tr w:rsidR="00C45A50" w:rsidRPr="00884E02" w14:paraId="4B970A16" w14:textId="77777777">
        <w:trPr>
          <w:jc w:val="center"/>
        </w:trPr>
        <w:tc>
          <w:tcPr>
            <w:tcW w:w="5141" w:type="dxa"/>
          </w:tcPr>
          <w:p w14:paraId="20F2F4B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23A3523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under active care.</w:t>
            </w:r>
          </w:p>
        </w:tc>
      </w:tr>
      <w:tr w:rsidR="00C45A50" w:rsidRPr="00884E02" w14:paraId="514B7684" w14:textId="77777777">
        <w:trPr>
          <w:jc w:val="center"/>
        </w:trPr>
        <w:tc>
          <w:tcPr>
            <w:tcW w:w="5141" w:type="dxa"/>
          </w:tcPr>
          <w:p w14:paraId="7C6AC79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2778687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stabilis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ed, escalated or transferred with responsibility explicit.</w:t>
            </w:r>
          </w:p>
        </w:tc>
      </w:tr>
    </w:tbl>
    <w:p w14:paraId="570E7A06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616C0A6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Record/verify observation and clinical concern.</w:t>
      </w:r>
    </w:p>
    <w:p w14:paraId="08D6E8A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System calculates configured early-warning score where applicable.</w:t>
      </w:r>
    </w:p>
    <w:p w14:paraId="37A932F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Create high-priority escalation task/alert.</w:t>
      </w:r>
    </w:p>
    <w:p w14:paraId="7114890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Notify </w:t>
      </w:r>
      <w:r w:rsidRPr="00884E02">
        <w:rPr>
          <w:rFonts w:ascii="Times New Roman" w:hAnsi="Times New Roman" w:cs="Times New Roman"/>
          <w:sz w:val="24"/>
          <w:szCs w:val="24"/>
        </w:rPr>
        <w:t>responsible clinician/team.</w:t>
      </w:r>
    </w:p>
    <w:p w14:paraId="3BD93825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Escalating clinician assesses patient and records action.</w:t>
      </w:r>
    </w:p>
    <w:p w14:paraId="174BA74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Repeat observations and track response.</w:t>
      </w:r>
    </w:p>
    <w:p w14:paraId="4C5C2AD9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Escalate further if threshold/time not met.</w:t>
      </w:r>
    </w:p>
    <w:p w14:paraId="06E4B68E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Close escalation only after accountable review/disposition.</w:t>
      </w:r>
    </w:p>
    <w:p w14:paraId="0F3C1265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Decision / alternative pat</w:t>
      </w:r>
      <w:r w:rsidRPr="00884E02">
        <w:rPr>
          <w:rFonts w:ascii="Times New Roman" w:hAnsi="Times New Roman" w:cs="Times New Roman"/>
          <w:sz w:val="24"/>
          <w:szCs w:val="24"/>
        </w:rPr>
        <w:t>hs</w:t>
      </w:r>
    </w:p>
    <w:p w14:paraId="0E9A77F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Device/data error suspected → repeat measurement but preserve original.</w:t>
      </w:r>
    </w:p>
    <w:p w14:paraId="56FA3A2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 response → escalate to next level automatically/configurably.</w:t>
      </w:r>
    </w:p>
    <w:p w14:paraId="589656D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 to ICU/theatre/external centre → corresponding workflow.</w:t>
      </w:r>
    </w:p>
    <w:p w14:paraId="1A8F54E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07B9A62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Observations</w:t>
      </w:r>
    </w:p>
    <w:p w14:paraId="7827AD0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Score</w:t>
      </w:r>
    </w:p>
    <w:p w14:paraId="25270D9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</w:t>
      </w:r>
    </w:p>
    <w:p w14:paraId="6640238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</w:t>
      </w:r>
      <w:r w:rsidRPr="00884E02">
        <w:rPr>
          <w:rFonts w:ascii="Times New Roman" w:hAnsi="Times New Roman" w:cs="Times New Roman"/>
          <w:sz w:val="24"/>
          <w:szCs w:val="24"/>
        </w:rPr>
        <w:t>inicalNote</w:t>
      </w:r>
    </w:p>
    <w:p w14:paraId="45A0DB0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Transfer/Admission</w:t>
      </w:r>
    </w:p>
    <w:p w14:paraId="47003ABE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6EDA6DA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Score supports but does not replace clinical judgement.</w:t>
      </w:r>
    </w:p>
    <w:p w14:paraId="4CAC94D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Alert fatigue controls must never silently suppress a new critical deterioration.</w:t>
      </w:r>
    </w:p>
    <w:p w14:paraId="13D64CA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Acknowledgement and clinical action are distinct.</w:t>
      </w:r>
    </w:p>
    <w:p w14:paraId="1F486383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22. Recurring </w:t>
      </w:r>
      <w:r w:rsidRPr="00884E02">
        <w:rPr>
          <w:rFonts w:ascii="Times New Roman" w:hAnsi="Times New Roman" w:cs="Times New Roman"/>
          <w:sz w:val="24"/>
          <w:szCs w:val="24"/>
        </w:rPr>
        <w:t>and Longitudinal Care</w:t>
      </w:r>
    </w:p>
    <w:p w14:paraId="371E6A30" w14:textId="77777777" w:rsidR="00C45A50" w:rsidRPr="00884E02" w:rsidRDefault="00A659CD" w:rsidP="00884E02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22.1 Recurring treatment programme</w:t>
      </w:r>
    </w:p>
    <w:p w14:paraId="24DC85DC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Supports dialysis, chemotherapy, physiotherapy and other repeated care.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5BDD71E9" w14:textId="77777777">
        <w:trPr>
          <w:jc w:val="center"/>
        </w:trPr>
        <w:tc>
          <w:tcPr>
            <w:tcW w:w="5141" w:type="dxa"/>
          </w:tcPr>
          <w:p w14:paraId="3B081B4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41" w:type="dxa"/>
          </w:tcPr>
          <w:p w14:paraId="410AF1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C45A50" w:rsidRPr="00884E02" w14:paraId="590334E3" w14:textId="77777777">
        <w:trPr>
          <w:jc w:val="center"/>
        </w:trPr>
        <w:tc>
          <w:tcPr>
            <w:tcW w:w="5141" w:type="dxa"/>
          </w:tcPr>
          <w:p w14:paraId="5967ED2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Primary actors</w:t>
            </w:r>
          </w:p>
        </w:tc>
        <w:tc>
          <w:tcPr>
            <w:tcW w:w="5141" w:type="dxa"/>
          </w:tcPr>
          <w:p w14:paraId="030104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Specialist team; nursing; pharmacy/lab as applicable</w:t>
            </w:r>
          </w:p>
        </w:tc>
      </w:tr>
      <w:tr w:rsidR="00C45A50" w:rsidRPr="00884E02" w14:paraId="1D70DDA7" w14:textId="77777777">
        <w:trPr>
          <w:jc w:val="center"/>
        </w:trPr>
        <w:tc>
          <w:tcPr>
            <w:tcW w:w="5141" w:type="dxa"/>
          </w:tcPr>
          <w:p w14:paraId="6B10CDD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5141" w:type="dxa"/>
          </w:tcPr>
          <w:p w14:paraId="7EB5BF1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Patient enrolled in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recurring protocol/episode.</w:t>
            </w:r>
          </w:p>
        </w:tc>
      </w:tr>
      <w:tr w:rsidR="00C45A50" w:rsidRPr="00884E02" w14:paraId="1B8E5F2F" w14:textId="77777777">
        <w:trPr>
          <w:jc w:val="center"/>
        </w:trPr>
        <w:tc>
          <w:tcPr>
            <w:tcW w:w="5141" w:type="dxa"/>
          </w:tcPr>
          <w:p w14:paraId="0DF412B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5141" w:type="dxa"/>
          </w:tcPr>
          <w:p w14:paraId="677F593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Active EpisodeOfCare/CarePlan.</w:t>
            </w:r>
          </w:p>
        </w:tc>
      </w:tr>
      <w:tr w:rsidR="00C45A50" w:rsidRPr="00884E02" w14:paraId="55CE66CC" w14:textId="77777777">
        <w:trPr>
          <w:jc w:val="center"/>
        </w:trPr>
        <w:tc>
          <w:tcPr>
            <w:tcW w:w="5141" w:type="dxa"/>
          </w:tcPr>
          <w:p w14:paraId="3FE65D8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5141" w:type="dxa"/>
          </w:tcPr>
          <w:p w14:paraId="039DBFA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Session complete; episode continues or closes.</w:t>
            </w:r>
          </w:p>
        </w:tc>
      </w:tr>
    </w:tbl>
    <w:p w14:paraId="6A4A86FC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Normal flow</w:t>
      </w:r>
    </w:p>
    <w:p w14:paraId="48295A72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Create programme/care plan and treatment schedule.</w:t>
      </w:r>
    </w:p>
    <w:p w14:paraId="757FACA4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Define protocol parameters and pre-treatment </w:t>
      </w:r>
      <w:r w:rsidRPr="00884E02">
        <w:rPr>
          <w:rFonts w:ascii="Times New Roman" w:hAnsi="Times New Roman" w:cs="Times New Roman"/>
          <w:sz w:val="24"/>
          <w:szCs w:val="24"/>
        </w:rPr>
        <w:t>requirements.</w:t>
      </w:r>
    </w:p>
    <w:p w14:paraId="3E0EF8A1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At each visit create encounter and perform safety checks.</w:t>
      </w:r>
    </w:p>
    <w:p w14:paraId="5F650570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Record treatment/procedure/medication and observations.</w:t>
      </w:r>
    </w:p>
    <w:p w14:paraId="418E886F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Capture response/adverse events.</w:t>
      </w:r>
    </w:p>
    <w:p w14:paraId="1414CFA3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Schedule next cycle/session and required investigations.</w:t>
      </w:r>
    </w:p>
    <w:p w14:paraId="7D6E545D" w14:textId="77777777" w:rsidR="00C45A50" w:rsidRPr="00884E02" w:rsidRDefault="00A659CD" w:rsidP="00884E0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Periodically review overall plan and o</w:t>
      </w:r>
      <w:r w:rsidRPr="00884E02">
        <w:rPr>
          <w:rFonts w:ascii="Times New Roman" w:hAnsi="Times New Roman" w:cs="Times New Roman"/>
          <w:sz w:val="24"/>
          <w:szCs w:val="24"/>
        </w:rPr>
        <w:t>utcomes.</w:t>
      </w:r>
    </w:p>
    <w:p w14:paraId="0CA75DD0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Decision / alternative paths</w:t>
      </w:r>
    </w:p>
    <w:p w14:paraId="0BC6A8F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Treatment deferred → reason and reschedule.</w:t>
      </w:r>
    </w:p>
    <w:p w14:paraId="5F4BD7C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Protocol changed → new version/plan amendment.</w:t>
      </w:r>
    </w:p>
    <w:p w14:paraId="7BA0D56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Adverse event → escalation and pharmacovigilance/safety process as applicable.</w:t>
      </w:r>
    </w:p>
    <w:p w14:paraId="6428163A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Data created or updated</w:t>
      </w:r>
    </w:p>
    <w:p w14:paraId="70E99D4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EpisodeOfCare</w:t>
      </w:r>
    </w:p>
    <w:p w14:paraId="4D44012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CarePlan</w:t>
      </w:r>
    </w:p>
    <w:p w14:paraId="44EC933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Appointment</w:t>
      </w:r>
    </w:p>
    <w:p w14:paraId="42D8E70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Encounter</w:t>
      </w:r>
    </w:p>
    <w:p w14:paraId="16247C1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Procedure/MedicationAdministration</w:t>
      </w:r>
    </w:p>
    <w:p w14:paraId="10B887A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Observations</w:t>
      </w:r>
    </w:p>
    <w:p w14:paraId="12398FC1" w14:textId="77777777" w:rsidR="00C45A50" w:rsidRPr="00884E02" w:rsidRDefault="00A659CD" w:rsidP="00884E02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Safety / control points</w:t>
      </w:r>
    </w:p>
    <w:p w14:paraId="454C906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Each session is a distinct attributable clinical event.</w:t>
      </w:r>
    </w:p>
    <w:p w14:paraId="254D204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Protocol version used for a session is preserved.</w:t>
      </w:r>
    </w:p>
    <w:p w14:paraId="1ADC219B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23. Maternal, Paediatric and Othe</w:t>
      </w:r>
      <w:r w:rsidRPr="00884E02">
        <w:rPr>
          <w:rFonts w:ascii="Times New Roman" w:hAnsi="Times New Roman" w:cs="Times New Roman"/>
          <w:sz w:val="24"/>
          <w:szCs w:val="24"/>
        </w:rPr>
        <w:t>r Specialty Configuration</w:t>
      </w:r>
    </w:p>
    <w:p w14:paraId="0A01FAAC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Pulse should support specialty workflows through configurable templates, observations, care plans, order sets and workflow definitions rather than separate patient records. Specialty modules may add domain entities only when the c</w:t>
      </w:r>
      <w:r w:rsidRPr="00884E02">
        <w:rPr>
          <w:rFonts w:ascii="Times New Roman" w:hAnsi="Times New Roman" w:cs="Times New Roman"/>
          <w:sz w:val="24"/>
          <w:szCs w:val="24"/>
        </w:rPr>
        <w:t>oncept cannot safely be represented by the canonical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32814483" w14:textId="77777777">
        <w:trPr>
          <w:jc w:val="center"/>
        </w:trPr>
        <w:tc>
          <w:tcPr>
            <w:tcW w:w="5141" w:type="dxa"/>
          </w:tcPr>
          <w:p w14:paraId="08FA574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Specialty</w:t>
            </w:r>
          </w:p>
        </w:tc>
        <w:tc>
          <w:tcPr>
            <w:tcW w:w="5141" w:type="dxa"/>
          </w:tcPr>
          <w:p w14:paraId="06F2FA8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Examples of configuration</w:t>
            </w:r>
          </w:p>
        </w:tc>
      </w:tr>
      <w:tr w:rsidR="00C45A50" w:rsidRPr="00884E02" w14:paraId="4862669F" w14:textId="77777777">
        <w:trPr>
          <w:jc w:val="center"/>
        </w:trPr>
        <w:tc>
          <w:tcPr>
            <w:tcW w:w="5141" w:type="dxa"/>
          </w:tcPr>
          <w:p w14:paraId="242E360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Maternal care</w:t>
            </w:r>
          </w:p>
        </w:tc>
        <w:tc>
          <w:tcPr>
            <w:tcW w:w="5141" w:type="dxa"/>
          </w:tcPr>
          <w:p w14:paraId="1BDB554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Antenatal episode, gestational age, obstetric observations, labour/delivery workflow, mother-baby linkage.</w:t>
            </w:r>
          </w:p>
        </w:tc>
      </w:tr>
      <w:tr w:rsidR="00C45A50" w:rsidRPr="00884E02" w14:paraId="54DDA59C" w14:textId="77777777">
        <w:trPr>
          <w:jc w:val="center"/>
        </w:trPr>
        <w:tc>
          <w:tcPr>
            <w:tcW w:w="5141" w:type="dxa"/>
          </w:tcPr>
          <w:p w14:paraId="0207AA9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Paediatrics</w:t>
            </w:r>
          </w:p>
        </w:tc>
        <w:tc>
          <w:tcPr>
            <w:tcW w:w="5141" w:type="dxa"/>
          </w:tcPr>
          <w:p w14:paraId="7B2851F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Age/weight-based observat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ions, growth charts, guardian context, paediatric dose safeguards.</w:t>
            </w:r>
          </w:p>
        </w:tc>
      </w:tr>
      <w:tr w:rsidR="00C45A50" w:rsidRPr="00884E02" w14:paraId="02FFCD24" w14:textId="77777777">
        <w:trPr>
          <w:jc w:val="center"/>
        </w:trPr>
        <w:tc>
          <w:tcPr>
            <w:tcW w:w="5141" w:type="dxa"/>
          </w:tcPr>
          <w:p w14:paraId="56272EA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Renal</w:t>
            </w:r>
          </w:p>
        </w:tc>
        <w:tc>
          <w:tcPr>
            <w:tcW w:w="5141" w:type="dxa"/>
          </w:tcPr>
          <w:p w14:paraId="3835CCD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Dialysis episode, access type, pre/post weights, recurring session protocol.</w:t>
            </w:r>
          </w:p>
        </w:tc>
      </w:tr>
      <w:tr w:rsidR="00C45A50" w:rsidRPr="00884E02" w14:paraId="1A64825C" w14:textId="77777777">
        <w:trPr>
          <w:jc w:val="center"/>
        </w:trPr>
        <w:tc>
          <w:tcPr>
            <w:tcW w:w="5141" w:type="dxa"/>
          </w:tcPr>
          <w:p w14:paraId="2A6D95A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Oncology</w:t>
            </w:r>
          </w:p>
        </w:tc>
        <w:tc>
          <w:tcPr>
            <w:tcW w:w="5141" w:type="dxa"/>
          </w:tcPr>
          <w:p w14:paraId="4913DF2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Regimen/cycle plan, pre-treatment labs, administration and adverse-event tracking.</w:t>
            </w:r>
          </w:p>
        </w:tc>
      </w:tr>
      <w:tr w:rsidR="00C45A50" w:rsidRPr="00884E02" w14:paraId="1AB08B92" w14:textId="77777777">
        <w:trPr>
          <w:jc w:val="center"/>
        </w:trPr>
        <w:tc>
          <w:tcPr>
            <w:tcW w:w="5141" w:type="dxa"/>
          </w:tcPr>
          <w:p w14:paraId="1CE9B6D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Mental health</w:t>
            </w:r>
          </w:p>
        </w:tc>
        <w:tc>
          <w:tcPr>
            <w:tcW w:w="5141" w:type="dxa"/>
          </w:tcPr>
          <w:p w14:paraId="4D17875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Assessment instruments, care plan, sensitive-access policy, risk/safety plan.</w:t>
            </w:r>
          </w:p>
        </w:tc>
      </w:tr>
      <w:tr w:rsidR="00C45A50" w:rsidRPr="00884E02" w14:paraId="31F8ED08" w14:textId="77777777">
        <w:trPr>
          <w:jc w:val="center"/>
        </w:trPr>
        <w:tc>
          <w:tcPr>
            <w:tcW w:w="5141" w:type="dxa"/>
          </w:tcPr>
          <w:p w14:paraId="01E72DE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Physiotherapy</w:t>
            </w:r>
          </w:p>
        </w:tc>
        <w:tc>
          <w:tcPr>
            <w:tcW w:w="5141" w:type="dxa"/>
          </w:tcPr>
          <w:p w14:paraId="1CD8531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Functional assessment, body-site mapping, treatment sessions and outcome measures.</w:t>
            </w:r>
          </w:p>
        </w:tc>
      </w:tr>
      <w:tr w:rsidR="00C45A50" w:rsidRPr="00884E02" w14:paraId="6562F1B5" w14:textId="77777777">
        <w:trPr>
          <w:jc w:val="center"/>
        </w:trPr>
        <w:tc>
          <w:tcPr>
            <w:tcW w:w="5141" w:type="dxa"/>
          </w:tcPr>
          <w:p w14:paraId="35AA1B8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Dental</w:t>
            </w:r>
          </w:p>
        </w:tc>
        <w:tc>
          <w:tcPr>
            <w:tcW w:w="5141" w:type="dxa"/>
          </w:tcPr>
          <w:p w14:paraId="59EFF3A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Odontogram/tooth structures may extend anatomy model; proc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edure charting.</w:t>
            </w:r>
          </w:p>
        </w:tc>
      </w:tr>
      <w:tr w:rsidR="00C45A50" w:rsidRPr="00884E02" w14:paraId="30179F8E" w14:textId="77777777">
        <w:trPr>
          <w:jc w:val="center"/>
        </w:trPr>
        <w:tc>
          <w:tcPr>
            <w:tcW w:w="5141" w:type="dxa"/>
          </w:tcPr>
          <w:p w14:paraId="1FDF94C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Ophthalmology</w:t>
            </w:r>
          </w:p>
        </w:tc>
        <w:tc>
          <w:tcPr>
            <w:tcW w:w="5141" w:type="dxa"/>
          </w:tcPr>
          <w:p w14:paraId="5F5A8E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Eye laterality, visual acuity, specialty observations/imaging.</w:t>
            </w:r>
          </w:p>
        </w:tc>
      </w:tr>
      <w:tr w:rsidR="00C45A50" w:rsidRPr="00884E02" w14:paraId="0CF2950B" w14:textId="77777777">
        <w:trPr>
          <w:jc w:val="center"/>
        </w:trPr>
        <w:tc>
          <w:tcPr>
            <w:tcW w:w="5141" w:type="dxa"/>
          </w:tcPr>
          <w:p w14:paraId="1550D2E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Immunisation</w:t>
            </w:r>
          </w:p>
        </w:tc>
        <w:tc>
          <w:tcPr>
            <w:tcW w:w="5141" w:type="dxa"/>
          </w:tcPr>
          <w:p w14:paraId="58B7598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Vaccine product/batch, dose sequence, site, schedule and adverse events.</w:t>
            </w:r>
          </w:p>
        </w:tc>
      </w:tr>
    </w:tbl>
    <w:p w14:paraId="514C8A48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24. Clinical Communication and Task Management</w:t>
      </w:r>
    </w:p>
    <w:p w14:paraId="0061CA5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Clinical messages are </w:t>
      </w:r>
      <w:r w:rsidRPr="00884E02">
        <w:rPr>
          <w:rFonts w:ascii="Times New Roman" w:hAnsi="Times New Roman" w:cs="Times New Roman"/>
          <w:sz w:val="24"/>
          <w:szCs w:val="24"/>
        </w:rPr>
        <w:t>patient/case scoped where they influence care.</w:t>
      </w:r>
    </w:p>
    <w:p w14:paraId="429C51C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Tasks have owner/team, priority, due time, focus resource and status.</w:t>
      </w:r>
    </w:p>
    <w:p w14:paraId="01FB42C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A message is not automatically a task; actionable communication should create/associate a task.</w:t>
      </w:r>
    </w:p>
    <w:p w14:paraId="1F3C8BB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Closing a task requires </w:t>
      </w:r>
      <w:r w:rsidRPr="00884E02">
        <w:rPr>
          <w:rFonts w:ascii="Times New Roman" w:hAnsi="Times New Roman" w:cs="Times New Roman"/>
          <w:sz w:val="24"/>
          <w:szCs w:val="24"/>
        </w:rPr>
        <w:t>completion/exception evidence, not merely reading the message.</w:t>
      </w:r>
    </w:p>
    <w:p w14:paraId="70C93F7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tasks use escalation timers.</w:t>
      </w:r>
    </w:p>
    <w:p w14:paraId="739430A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Shift/service changes reassign or explicitly retain task ownership.</w:t>
      </w:r>
    </w:p>
    <w:p w14:paraId="171BB66A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25. Result Review and Follow-up Responsibility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15CA281F" w14:textId="77777777">
        <w:tc>
          <w:tcPr>
            <w:tcW w:w="10282" w:type="dxa"/>
          </w:tcPr>
          <w:p w14:paraId="1D31AD18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Order placed → Result produced → Result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released</w:t>
            </w:r>
          </w:p>
        </w:tc>
      </w:tr>
      <w:tr w:rsidR="00C45A50" w:rsidRPr="00884E02" w14:paraId="3609CCDE" w14:textId="77777777">
        <w:tc>
          <w:tcPr>
            <w:tcW w:w="10282" w:type="dxa"/>
          </w:tcPr>
          <w:p w14:paraId="0771DBC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Responsible work queue</w:t>
            </w:r>
          </w:p>
        </w:tc>
      </w:tr>
      <w:tr w:rsidR="00C45A50" w:rsidRPr="00884E02" w14:paraId="311499E9" w14:textId="77777777">
        <w:tc>
          <w:tcPr>
            <w:tcW w:w="10282" w:type="dxa"/>
          </w:tcPr>
          <w:p w14:paraId="31053D7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Clinician review</w:t>
            </w:r>
          </w:p>
        </w:tc>
      </w:tr>
      <w:tr w:rsidR="00C45A50" w:rsidRPr="00884E02" w14:paraId="75EC9026" w14:textId="77777777">
        <w:tc>
          <w:tcPr>
            <w:tcW w:w="10282" w:type="dxa"/>
          </w:tcPr>
          <w:p w14:paraId="7E614DA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No action required → acknowledge</w:t>
            </w:r>
          </w:p>
        </w:tc>
      </w:tr>
      <w:tr w:rsidR="00C45A50" w:rsidRPr="00884E02" w14:paraId="64175B0F" w14:textId="77777777">
        <w:tc>
          <w:tcPr>
            <w:tcW w:w="10282" w:type="dxa"/>
          </w:tcPr>
          <w:p w14:paraId="0F630083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Patient communication required → contact task</w:t>
            </w:r>
          </w:p>
        </w:tc>
      </w:tr>
      <w:tr w:rsidR="00C45A50" w:rsidRPr="00884E02" w14:paraId="68A3FB79" w14:textId="77777777">
        <w:tc>
          <w:tcPr>
            <w:tcW w:w="10282" w:type="dxa"/>
          </w:tcPr>
          <w:p w14:paraId="6F0D348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Treatment change → order/prescription/care plan</w:t>
            </w:r>
          </w:p>
        </w:tc>
      </w:tr>
      <w:tr w:rsidR="00C45A50" w:rsidRPr="00884E02" w14:paraId="0F80C5F8" w14:textId="77777777">
        <w:tc>
          <w:tcPr>
            <w:tcW w:w="10282" w:type="dxa"/>
          </w:tcPr>
          <w:p w14:paraId="75F33D3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Follow-up test → ServiceRequest</w:t>
            </w:r>
          </w:p>
        </w:tc>
      </w:tr>
      <w:tr w:rsidR="00C45A50" w:rsidRPr="00884E02" w14:paraId="1ED58378" w14:textId="77777777">
        <w:tc>
          <w:tcPr>
            <w:tcW w:w="10282" w:type="dxa"/>
          </w:tcPr>
          <w:p w14:paraId="5A378426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└─ Urgent/critical → esca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lation</w:t>
            </w:r>
          </w:p>
        </w:tc>
      </w:tr>
      <w:tr w:rsidR="00C45A50" w:rsidRPr="00884E02" w14:paraId="17D4AEDA" w14:textId="77777777">
        <w:tc>
          <w:tcPr>
            <w:tcW w:w="10282" w:type="dxa"/>
          </w:tcPr>
          <w:p w14:paraId="00214806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→ Review responsibility closed</w:t>
            </w:r>
          </w:p>
        </w:tc>
      </w:tr>
      <w:tr w:rsidR="00C45A50" w:rsidRPr="00884E02" w14:paraId="4427DD97" w14:textId="77777777">
        <w:tc>
          <w:tcPr>
            <w:tcW w:w="10282" w:type="dxa"/>
          </w:tcPr>
          <w:p w14:paraId="55449C2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SAFETY RULE — Encounter closure does not automatically close result-review responsibility.</w:t>
            </w:r>
          </w:p>
        </w:tc>
      </w:tr>
    </w:tbl>
    <w:p w14:paraId="486CD035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26. Clinical Alerts and Decision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C45A50" w:rsidRPr="00884E02" w14:paraId="56092FB7" w14:textId="77777777">
        <w:trPr>
          <w:jc w:val="center"/>
        </w:trPr>
        <w:tc>
          <w:tcPr>
            <w:tcW w:w="3427" w:type="dxa"/>
          </w:tcPr>
          <w:p w14:paraId="117C5FB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Alert class</w:t>
            </w:r>
          </w:p>
        </w:tc>
        <w:tc>
          <w:tcPr>
            <w:tcW w:w="3427" w:type="dxa"/>
          </w:tcPr>
          <w:p w14:paraId="6B71B15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  <w:tc>
          <w:tcPr>
            <w:tcW w:w="3427" w:type="dxa"/>
          </w:tcPr>
          <w:p w14:paraId="03AE6FF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C45A50" w:rsidRPr="00884E02" w14:paraId="41ACC6FA" w14:textId="77777777">
        <w:trPr>
          <w:jc w:val="center"/>
        </w:trPr>
        <w:tc>
          <w:tcPr>
            <w:tcW w:w="3427" w:type="dxa"/>
          </w:tcPr>
          <w:p w14:paraId="39785E0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Hard safety stop</w:t>
            </w:r>
          </w:p>
        </w:tc>
        <w:tc>
          <w:tcPr>
            <w:tcW w:w="3427" w:type="dxa"/>
          </w:tcPr>
          <w:p w14:paraId="59BC885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Known severe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contraindication under approved rule</w:t>
            </w:r>
          </w:p>
        </w:tc>
        <w:tc>
          <w:tcPr>
            <w:tcW w:w="3427" w:type="dxa"/>
          </w:tcPr>
          <w:p w14:paraId="30C6475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Blocks action unless defined exceptional override exists.</w:t>
            </w:r>
          </w:p>
        </w:tc>
      </w:tr>
      <w:tr w:rsidR="00C45A50" w:rsidRPr="00884E02" w14:paraId="783B5D49" w14:textId="77777777">
        <w:trPr>
          <w:jc w:val="center"/>
        </w:trPr>
        <w:tc>
          <w:tcPr>
            <w:tcW w:w="3427" w:type="dxa"/>
          </w:tcPr>
          <w:p w14:paraId="1C5A38E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Interruptive warning</w:t>
            </w:r>
          </w:p>
        </w:tc>
        <w:tc>
          <w:tcPr>
            <w:tcW w:w="3427" w:type="dxa"/>
          </w:tcPr>
          <w:p w14:paraId="4C45550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Major allergy/interaction/duplicate therapy</w:t>
            </w:r>
          </w:p>
        </w:tc>
        <w:tc>
          <w:tcPr>
            <w:tcW w:w="3427" w:type="dxa"/>
          </w:tcPr>
          <w:p w14:paraId="1ADBAAF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Requires acknowledgement/override reason when configured.</w:t>
            </w:r>
          </w:p>
        </w:tc>
      </w:tr>
      <w:tr w:rsidR="00C45A50" w:rsidRPr="00884E02" w14:paraId="350348F9" w14:textId="77777777">
        <w:trPr>
          <w:jc w:val="center"/>
        </w:trPr>
        <w:tc>
          <w:tcPr>
            <w:tcW w:w="3427" w:type="dxa"/>
          </w:tcPr>
          <w:p w14:paraId="1876AE4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Non-interruptive advisory</w:t>
            </w:r>
          </w:p>
        </w:tc>
        <w:tc>
          <w:tcPr>
            <w:tcW w:w="3427" w:type="dxa"/>
          </w:tcPr>
          <w:p w14:paraId="1C07F3D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Guideline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suggestion/reminder</w:t>
            </w:r>
          </w:p>
        </w:tc>
        <w:tc>
          <w:tcPr>
            <w:tcW w:w="3427" w:type="dxa"/>
          </w:tcPr>
          <w:p w14:paraId="78216A9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Visible without forcing action.</w:t>
            </w:r>
          </w:p>
        </w:tc>
      </w:tr>
      <w:tr w:rsidR="00C45A50" w:rsidRPr="00884E02" w14:paraId="1994F7DC" w14:textId="77777777">
        <w:trPr>
          <w:jc w:val="center"/>
        </w:trPr>
        <w:tc>
          <w:tcPr>
            <w:tcW w:w="3427" w:type="dxa"/>
          </w:tcPr>
          <w:p w14:paraId="5A1346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Operational alert</w:t>
            </w:r>
          </w:p>
        </w:tc>
        <w:tc>
          <w:tcPr>
            <w:tcW w:w="3427" w:type="dxa"/>
          </w:tcPr>
          <w:p w14:paraId="308E533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Bed/stock/interface issue</w:t>
            </w:r>
          </w:p>
        </w:tc>
        <w:tc>
          <w:tcPr>
            <w:tcW w:w="3427" w:type="dxa"/>
          </w:tcPr>
          <w:p w14:paraId="5F1A936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Routes to operational owner.</w:t>
            </w:r>
          </w:p>
        </w:tc>
      </w:tr>
      <w:tr w:rsidR="00C45A50" w:rsidRPr="00884E02" w14:paraId="5E7D727C" w14:textId="77777777">
        <w:trPr>
          <w:jc w:val="center"/>
        </w:trPr>
        <w:tc>
          <w:tcPr>
            <w:tcW w:w="3427" w:type="dxa"/>
          </w:tcPr>
          <w:p w14:paraId="02F583E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clinical escalation</w:t>
            </w:r>
          </w:p>
        </w:tc>
        <w:tc>
          <w:tcPr>
            <w:tcW w:w="3427" w:type="dxa"/>
          </w:tcPr>
          <w:p w14:paraId="1FD2B5C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result/deterioration</w:t>
            </w:r>
          </w:p>
        </w:tc>
        <w:tc>
          <w:tcPr>
            <w:tcW w:w="3427" w:type="dxa"/>
          </w:tcPr>
          <w:p w14:paraId="719439E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Creates accountable task + escalation path.</w:t>
            </w:r>
          </w:p>
        </w:tc>
      </w:tr>
    </w:tbl>
    <w:p w14:paraId="0D9DE1B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Every rule has </w:t>
      </w:r>
      <w:r w:rsidRPr="00884E02">
        <w:rPr>
          <w:rFonts w:ascii="Times New Roman" w:hAnsi="Times New Roman" w:cs="Times New Roman"/>
          <w:sz w:val="24"/>
          <w:szCs w:val="24"/>
        </w:rPr>
        <w:t>owner, version, evidence/source, effective date and review date.</w:t>
      </w:r>
    </w:p>
    <w:p w14:paraId="7CE97E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Alerts use current patient context and display triggering data.</w:t>
      </w:r>
    </w:p>
    <w:p w14:paraId="24B53D3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Override is attributable.</w:t>
      </w:r>
    </w:p>
    <w:p w14:paraId="57F9C80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AI-generated suggestions are labelled and never silently written as clinician conclusions.</w:t>
      </w:r>
    </w:p>
    <w:p w14:paraId="247BDA70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27. Wrong-</w:t>
      </w:r>
      <w:r w:rsidRPr="00884E02">
        <w:rPr>
          <w:rFonts w:ascii="Times New Roman" w:hAnsi="Times New Roman" w:cs="Times New Roman"/>
          <w:sz w:val="24"/>
          <w:szCs w:val="24"/>
        </w:rPr>
        <w:t>Patient and Clinical Correction Workflows</w:t>
      </w:r>
    </w:p>
    <w:p w14:paraId="3E77B40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Wrong-patient suspicion immediately flags affected content for controlled review.</w:t>
      </w:r>
    </w:p>
    <w:p w14:paraId="114188D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Signed clinical content is not dragged/copied between patients by ordinary users.</w:t>
      </w:r>
    </w:p>
    <w:p w14:paraId="1A2B915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Authorised correction process identifies </w:t>
      </w:r>
      <w:r w:rsidRPr="00884E02">
        <w:rPr>
          <w:rFonts w:ascii="Times New Roman" w:hAnsi="Times New Roman" w:cs="Times New Roman"/>
          <w:sz w:val="24"/>
          <w:szCs w:val="24"/>
        </w:rPr>
        <w:t>source, intended patient, affected orders/results/medications, downstream consequences and notifications.</w:t>
      </w:r>
    </w:p>
    <w:p w14:paraId="1472E23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Original audit evidence remains.</w:t>
      </w:r>
    </w:p>
    <w:p w14:paraId="165E03C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Incorrect lab specimen identity may require result invalidation/recollection rather than reassignment.</w:t>
      </w:r>
    </w:p>
    <w:p w14:paraId="2FC36C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Medication alr</w:t>
      </w:r>
      <w:r w:rsidRPr="00884E02">
        <w:rPr>
          <w:rFonts w:ascii="Times New Roman" w:hAnsi="Times New Roman" w:cs="Times New Roman"/>
          <w:sz w:val="24"/>
          <w:szCs w:val="24"/>
        </w:rPr>
        <w:t>eady administered to wrong patient triggers safety/incident workflow, not simple record correction.</w:t>
      </w:r>
    </w:p>
    <w:p w14:paraId="7729B664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28. Clinical Downtime and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20435C02" w14:textId="77777777">
        <w:trPr>
          <w:jc w:val="center"/>
        </w:trPr>
        <w:tc>
          <w:tcPr>
            <w:tcW w:w="5141" w:type="dxa"/>
          </w:tcPr>
          <w:p w14:paraId="16471C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5141" w:type="dxa"/>
          </w:tcPr>
          <w:p w14:paraId="412AC13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Downtime expectation</w:t>
            </w:r>
          </w:p>
        </w:tc>
      </w:tr>
      <w:tr w:rsidR="00C45A50" w:rsidRPr="00884E02" w14:paraId="16BF2DC0" w14:textId="77777777">
        <w:trPr>
          <w:jc w:val="center"/>
        </w:trPr>
        <w:tc>
          <w:tcPr>
            <w:tcW w:w="5141" w:type="dxa"/>
          </w:tcPr>
          <w:p w14:paraId="532D8A5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5141" w:type="dxa"/>
          </w:tcPr>
          <w:p w14:paraId="1520649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Local/edge lookup or provisional identity.</w:t>
            </w:r>
          </w:p>
        </w:tc>
      </w:tr>
      <w:tr w:rsidR="00C45A50" w:rsidRPr="00884E02" w14:paraId="29CC6189" w14:textId="77777777">
        <w:trPr>
          <w:jc w:val="center"/>
        </w:trPr>
        <w:tc>
          <w:tcPr>
            <w:tcW w:w="5141" w:type="dxa"/>
          </w:tcPr>
          <w:p w14:paraId="3F4AEA2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Encounter/triage</w:t>
            </w:r>
          </w:p>
        </w:tc>
        <w:tc>
          <w:tcPr>
            <w:tcW w:w="5141" w:type="dxa"/>
          </w:tcPr>
          <w:p w14:paraId="3804C37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Continue on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edge or approved downtime process.</w:t>
            </w:r>
          </w:p>
        </w:tc>
      </w:tr>
      <w:tr w:rsidR="00C45A50" w:rsidRPr="00884E02" w14:paraId="3CDC8BDB" w14:textId="77777777">
        <w:trPr>
          <w:jc w:val="center"/>
        </w:trPr>
        <w:tc>
          <w:tcPr>
            <w:tcW w:w="5141" w:type="dxa"/>
          </w:tcPr>
          <w:p w14:paraId="20C6976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documentation</w:t>
            </w:r>
          </w:p>
        </w:tc>
        <w:tc>
          <w:tcPr>
            <w:tcW w:w="5141" w:type="dxa"/>
          </w:tcPr>
          <w:p w14:paraId="7DABA4C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Capture locally/offline or controlled paper fallback.</w:t>
            </w:r>
          </w:p>
        </w:tc>
      </w:tr>
      <w:tr w:rsidR="00C45A50" w:rsidRPr="00884E02" w14:paraId="43ACAE4D" w14:textId="77777777">
        <w:trPr>
          <w:jc w:val="center"/>
        </w:trPr>
        <w:tc>
          <w:tcPr>
            <w:tcW w:w="5141" w:type="dxa"/>
          </w:tcPr>
          <w:p w14:paraId="73EE214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 administration</w:t>
            </w:r>
          </w:p>
        </w:tc>
        <w:tc>
          <w:tcPr>
            <w:tcW w:w="5141" w:type="dxa"/>
          </w:tcPr>
          <w:p w14:paraId="117EAC8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Current MAR availability prioritised; reconciliation after recovery.</w:t>
            </w:r>
          </w:p>
        </w:tc>
      </w:tr>
      <w:tr w:rsidR="00C45A50" w:rsidRPr="00884E02" w14:paraId="4E943AD9" w14:textId="77777777">
        <w:trPr>
          <w:jc w:val="center"/>
        </w:trPr>
        <w:tc>
          <w:tcPr>
            <w:tcW w:w="5141" w:type="dxa"/>
          </w:tcPr>
          <w:p w14:paraId="52A786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Lab/imaging orders</w:t>
            </w:r>
          </w:p>
        </w:tc>
        <w:tc>
          <w:tcPr>
            <w:tcW w:w="5141" w:type="dxa"/>
          </w:tcPr>
          <w:p w14:paraId="7FED52F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Local queue/paper fallback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with later reconciliation.</w:t>
            </w:r>
          </w:p>
        </w:tc>
      </w:tr>
      <w:tr w:rsidR="00C45A50" w:rsidRPr="00884E02" w14:paraId="45C9FB3D" w14:textId="77777777">
        <w:trPr>
          <w:jc w:val="center"/>
        </w:trPr>
        <w:tc>
          <w:tcPr>
            <w:tcW w:w="5141" w:type="dxa"/>
          </w:tcPr>
          <w:p w14:paraId="27A2795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results</w:t>
            </w:r>
          </w:p>
        </w:tc>
        <w:tc>
          <w:tcPr>
            <w:tcW w:w="5141" w:type="dxa"/>
          </w:tcPr>
          <w:p w14:paraId="1F16B92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Alternative approved communication with later electronic capture.</w:t>
            </w:r>
          </w:p>
        </w:tc>
      </w:tr>
      <w:tr w:rsidR="00C45A50" w:rsidRPr="00884E02" w14:paraId="68BAE575" w14:textId="77777777">
        <w:trPr>
          <w:jc w:val="center"/>
        </w:trPr>
        <w:tc>
          <w:tcPr>
            <w:tcW w:w="5141" w:type="dxa"/>
          </w:tcPr>
          <w:p w14:paraId="70B8267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5141" w:type="dxa"/>
          </w:tcPr>
          <w:p w14:paraId="63A915E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Queue if network unavailable; emergency fallback channel documented.</w:t>
            </w:r>
          </w:p>
        </w:tc>
      </w:tr>
      <w:tr w:rsidR="00C45A50" w:rsidRPr="00884E02" w14:paraId="77753158" w14:textId="77777777">
        <w:trPr>
          <w:jc w:val="center"/>
        </w:trPr>
        <w:tc>
          <w:tcPr>
            <w:tcW w:w="5141" w:type="dxa"/>
          </w:tcPr>
          <w:p w14:paraId="6501BAD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5141" w:type="dxa"/>
          </w:tcPr>
          <w:p w14:paraId="0E69447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Local ledger/controlled downtime transactions where edg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 supports it.</w:t>
            </w:r>
          </w:p>
        </w:tc>
      </w:tr>
    </w:tbl>
    <w:p w14:paraId="65F2F72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Downtime start/end is recorded.</w:t>
      </w:r>
    </w:p>
    <w:p w14:paraId="35015D1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Recovered data is reconciled, not blindly duplicated.</w:t>
      </w:r>
    </w:p>
    <w:p w14:paraId="105C990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Late electronic entry distinguishes effective time from entry time.</w:t>
      </w:r>
    </w:p>
    <w:p w14:paraId="4B67E72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Critical actions performed during downtime receive priority </w:t>
      </w:r>
      <w:r w:rsidRPr="00884E02">
        <w:rPr>
          <w:rFonts w:ascii="Times New Roman" w:hAnsi="Times New Roman" w:cs="Times New Roman"/>
          <w:sz w:val="24"/>
          <w:szCs w:val="24"/>
        </w:rPr>
        <w:t>reconciliation.</w:t>
      </w:r>
    </w:p>
    <w:p w14:paraId="6C1AB64D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29. Patient Communication and Portal Release</w:t>
      </w:r>
    </w:p>
    <w:p w14:paraId="57D095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Release policy distinguishes immediate, clinician-reviewed and restricted results/documents.</w:t>
      </w:r>
    </w:p>
    <w:p w14:paraId="7807B82A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sees plain-language status and source without altering clinician record.</w:t>
      </w:r>
    </w:p>
    <w:p w14:paraId="5B311C3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Proxy/guardian access</w:t>
      </w:r>
      <w:r w:rsidRPr="00884E02">
        <w:rPr>
          <w:rFonts w:ascii="Times New Roman" w:hAnsi="Times New Roman" w:cs="Times New Roman"/>
          <w:sz w:val="24"/>
          <w:szCs w:val="24"/>
        </w:rPr>
        <w:t xml:space="preserve"> is relationship- and policy-aware.</w:t>
      </w:r>
    </w:p>
    <w:p w14:paraId="0613643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 status may show operational milestones without exposing internal sensitive communications.</w:t>
      </w:r>
    </w:p>
    <w:p w14:paraId="30F922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Automated messages avoid including unnecessary PHI.</w:t>
      </w:r>
    </w:p>
    <w:p w14:paraId="60BB8D0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Patient corrections/requests create governed tasks; patients do not </w:t>
      </w:r>
      <w:r w:rsidRPr="00884E02">
        <w:rPr>
          <w:rFonts w:ascii="Times New Roman" w:hAnsi="Times New Roman" w:cs="Times New Roman"/>
          <w:sz w:val="24"/>
          <w:szCs w:val="24"/>
        </w:rPr>
        <w:t>directly rewrite signed clinical records.</w:t>
      </w:r>
    </w:p>
    <w:p w14:paraId="161DC1A6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30. Clinical Role Responsibility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C45A50" w:rsidRPr="00884E02" w14:paraId="36CFE918" w14:textId="77777777">
        <w:trPr>
          <w:jc w:val="center"/>
        </w:trPr>
        <w:tc>
          <w:tcPr>
            <w:tcW w:w="3427" w:type="dxa"/>
          </w:tcPr>
          <w:p w14:paraId="0E9AC61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3427" w:type="dxa"/>
          </w:tcPr>
          <w:p w14:paraId="62AD159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Typical accountable role</w:t>
            </w:r>
          </w:p>
        </w:tc>
        <w:tc>
          <w:tcPr>
            <w:tcW w:w="3427" w:type="dxa"/>
          </w:tcPr>
          <w:p w14:paraId="25227A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Supporting roles</w:t>
            </w:r>
          </w:p>
        </w:tc>
      </w:tr>
      <w:tr w:rsidR="00C45A50" w:rsidRPr="00884E02" w14:paraId="7A923BF8" w14:textId="77777777">
        <w:trPr>
          <w:jc w:val="center"/>
        </w:trPr>
        <w:tc>
          <w:tcPr>
            <w:tcW w:w="3427" w:type="dxa"/>
          </w:tcPr>
          <w:p w14:paraId="612E06C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Identity verification</w:t>
            </w:r>
          </w:p>
        </w:tc>
        <w:tc>
          <w:tcPr>
            <w:tcW w:w="3427" w:type="dxa"/>
          </w:tcPr>
          <w:p w14:paraId="3DC6B79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Registration/clinical staff per context</w:t>
            </w:r>
          </w:p>
        </w:tc>
        <w:tc>
          <w:tcPr>
            <w:tcW w:w="3427" w:type="dxa"/>
          </w:tcPr>
          <w:p w14:paraId="0B7DF7A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Patient/proxy</w:t>
            </w:r>
          </w:p>
        </w:tc>
      </w:tr>
      <w:tr w:rsidR="00C45A50" w:rsidRPr="00884E02" w14:paraId="7B0C5840" w14:textId="77777777">
        <w:trPr>
          <w:jc w:val="center"/>
        </w:trPr>
        <w:tc>
          <w:tcPr>
            <w:tcW w:w="3427" w:type="dxa"/>
          </w:tcPr>
          <w:p w14:paraId="5713A0C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Triage</w:t>
            </w:r>
          </w:p>
        </w:tc>
        <w:tc>
          <w:tcPr>
            <w:tcW w:w="3427" w:type="dxa"/>
          </w:tcPr>
          <w:p w14:paraId="270C3D6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Qualified nurse/triage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</w:p>
        </w:tc>
        <w:tc>
          <w:tcPr>
            <w:tcW w:w="3427" w:type="dxa"/>
          </w:tcPr>
          <w:p w14:paraId="1B9D427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ED/clinic</w:t>
            </w:r>
          </w:p>
        </w:tc>
      </w:tr>
      <w:tr w:rsidR="00C45A50" w:rsidRPr="00884E02" w14:paraId="2A0E811B" w14:textId="77777777">
        <w:trPr>
          <w:jc w:val="center"/>
        </w:trPr>
        <w:tc>
          <w:tcPr>
            <w:tcW w:w="3427" w:type="dxa"/>
          </w:tcPr>
          <w:p w14:paraId="23A27AD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Diagnosis/assessment</w:t>
            </w:r>
          </w:p>
        </w:tc>
        <w:tc>
          <w:tcPr>
            <w:tcW w:w="3427" w:type="dxa"/>
          </w:tcPr>
          <w:p w14:paraId="2B4FAA6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clinician</w:t>
            </w:r>
          </w:p>
        </w:tc>
        <w:tc>
          <w:tcPr>
            <w:tcW w:w="3427" w:type="dxa"/>
          </w:tcPr>
          <w:p w14:paraId="2A48130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Nursing/allied health</w:t>
            </w:r>
          </w:p>
        </w:tc>
      </w:tr>
      <w:tr w:rsidR="00C45A50" w:rsidRPr="00884E02" w14:paraId="1CB3FC38" w14:textId="77777777">
        <w:trPr>
          <w:jc w:val="center"/>
        </w:trPr>
        <w:tc>
          <w:tcPr>
            <w:tcW w:w="3427" w:type="dxa"/>
          </w:tcPr>
          <w:p w14:paraId="097BBDE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Order diagnostics</w:t>
            </w:r>
          </w:p>
        </w:tc>
        <w:tc>
          <w:tcPr>
            <w:tcW w:w="3427" w:type="dxa"/>
          </w:tcPr>
          <w:p w14:paraId="6B32141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prescriber/clinician</w:t>
            </w:r>
          </w:p>
        </w:tc>
        <w:tc>
          <w:tcPr>
            <w:tcW w:w="3427" w:type="dxa"/>
          </w:tcPr>
          <w:p w14:paraId="7B3AE01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Nursing/diagnostics</w:t>
            </w:r>
          </w:p>
        </w:tc>
      </w:tr>
      <w:tr w:rsidR="00C45A50" w:rsidRPr="00884E02" w14:paraId="52DACFCF" w14:textId="77777777">
        <w:trPr>
          <w:jc w:val="center"/>
        </w:trPr>
        <w:tc>
          <w:tcPr>
            <w:tcW w:w="3427" w:type="dxa"/>
          </w:tcPr>
          <w:p w14:paraId="3FDFC1C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Validate lab result</w:t>
            </w:r>
          </w:p>
        </w:tc>
        <w:tc>
          <w:tcPr>
            <w:tcW w:w="3427" w:type="dxa"/>
          </w:tcPr>
          <w:p w14:paraId="061A4D3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laboratory professional</w:t>
            </w:r>
          </w:p>
        </w:tc>
        <w:tc>
          <w:tcPr>
            <w:tcW w:w="3427" w:type="dxa"/>
          </w:tcPr>
          <w:p w14:paraId="3A11AB0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Analyzer/technician</w:t>
            </w:r>
          </w:p>
        </w:tc>
      </w:tr>
      <w:tr w:rsidR="00C45A50" w:rsidRPr="00884E02" w14:paraId="6E549CDF" w14:textId="77777777">
        <w:trPr>
          <w:jc w:val="center"/>
        </w:trPr>
        <w:tc>
          <w:tcPr>
            <w:tcW w:w="3427" w:type="dxa"/>
          </w:tcPr>
          <w:p w14:paraId="2F630EB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Radiology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3427" w:type="dxa"/>
          </w:tcPr>
          <w:p w14:paraId="063961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Authorised radiologist/reporting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clinician</w:t>
            </w:r>
          </w:p>
        </w:tc>
        <w:tc>
          <w:tcPr>
            <w:tcW w:w="3427" w:type="dxa"/>
          </w:tcPr>
          <w:p w14:paraId="624AE58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Radiographer</w:t>
            </w:r>
          </w:p>
        </w:tc>
      </w:tr>
      <w:tr w:rsidR="00C45A50" w:rsidRPr="00884E02" w14:paraId="76366F7F" w14:textId="77777777">
        <w:trPr>
          <w:jc w:val="center"/>
        </w:trPr>
        <w:tc>
          <w:tcPr>
            <w:tcW w:w="3427" w:type="dxa"/>
          </w:tcPr>
          <w:p w14:paraId="3F130AA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Prescribe</w:t>
            </w:r>
          </w:p>
        </w:tc>
        <w:tc>
          <w:tcPr>
            <w:tcW w:w="3427" w:type="dxa"/>
          </w:tcPr>
          <w:p w14:paraId="588B807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prescriber</w:t>
            </w:r>
          </w:p>
        </w:tc>
        <w:tc>
          <w:tcPr>
            <w:tcW w:w="3427" w:type="dxa"/>
          </w:tcPr>
          <w:p w14:paraId="7ACBC44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Pharmacist</w:t>
            </w:r>
          </w:p>
        </w:tc>
      </w:tr>
      <w:tr w:rsidR="00C45A50" w:rsidRPr="00884E02" w14:paraId="7F890D15" w14:textId="77777777">
        <w:trPr>
          <w:jc w:val="center"/>
        </w:trPr>
        <w:tc>
          <w:tcPr>
            <w:tcW w:w="3427" w:type="dxa"/>
          </w:tcPr>
          <w:p w14:paraId="21605DE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Dispense</w:t>
            </w:r>
          </w:p>
        </w:tc>
        <w:tc>
          <w:tcPr>
            <w:tcW w:w="3427" w:type="dxa"/>
          </w:tcPr>
          <w:p w14:paraId="08FEA5F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Pharmacist/authorised pharmacy staff</w:t>
            </w:r>
          </w:p>
        </w:tc>
        <w:tc>
          <w:tcPr>
            <w:tcW w:w="3427" w:type="dxa"/>
          </w:tcPr>
          <w:p w14:paraId="2C316F5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C45A50" w:rsidRPr="00884E02" w14:paraId="3D3E0FDD" w14:textId="77777777">
        <w:trPr>
          <w:jc w:val="center"/>
        </w:trPr>
        <w:tc>
          <w:tcPr>
            <w:tcW w:w="3427" w:type="dxa"/>
          </w:tcPr>
          <w:p w14:paraId="47C7CC7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Administer medicine</w:t>
            </w:r>
          </w:p>
        </w:tc>
        <w:tc>
          <w:tcPr>
            <w:tcW w:w="3427" w:type="dxa"/>
          </w:tcPr>
          <w:p w14:paraId="56FC22E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nurse/clinician</w:t>
            </w:r>
          </w:p>
        </w:tc>
        <w:tc>
          <w:tcPr>
            <w:tcW w:w="3427" w:type="dxa"/>
          </w:tcPr>
          <w:p w14:paraId="21D32BA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Pharmacy</w:t>
            </w:r>
          </w:p>
        </w:tc>
      </w:tr>
      <w:tr w:rsidR="00C45A50" w:rsidRPr="00884E02" w14:paraId="12C23208" w14:textId="77777777">
        <w:trPr>
          <w:jc w:val="center"/>
        </w:trPr>
        <w:tc>
          <w:tcPr>
            <w:tcW w:w="3427" w:type="dxa"/>
          </w:tcPr>
          <w:p w14:paraId="10F3709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Accept referral</w:t>
            </w:r>
          </w:p>
        </w:tc>
        <w:tc>
          <w:tcPr>
            <w:tcW w:w="3427" w:type="dxa"/>
          </w:tcPr>
          <w:p w14:paraId="663352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Authorised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receiving clinician/team</w:t>
            </w:r>
          </w:p>
        </w:tc>
        <w:tc>
          <w:tcPr>
            <w:tcW w:w="3427" w:type="dxa"/>
          </w:tcPr>
          <w:p w14:paraId="59FE7B0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 coordinator</w:t>
            </w:r>
          </w:p>
        </w:tc>
      </w:tr>
      <w:tr w:rsidR="00C45A50" w:rsidRPr="00884E02" w14:paraId="736F266A" w14:textId="77777777">
        <w:trPr>
          <w:jc w:val="center"/>
        </w:trPr>
        <w:tc>
          <w:tcPr>
            <w:tcW w:w="3427" w:type="dxa"/>
          </w:tcPr>
          <w:p w14:paraId="3F060DC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</w:p>
        </w:tc>
        <w:tc>
          <w:tcPr>
            <w:tcW w:w="3427" w:type="dxa"/>
          </w:tcPr>
          <w:p w14:paraId="664AB5C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Responsible authorised clinician</w:t>
            </w:r>
          </w:p>
        </w:tc>
        <w:tc>
          <w:tcPr>
            <w:tcW w:w="3427" w:type="dxa"/>
          </w:tcPr>
          <w:p w14:paraId="5B2D49A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Nursing/pharmacy/operations</w:t>
            </w:r>
          </w:p>
        </w:tc>
      </w:tr>
      <w:tr w:rsidR="00C45A50" w:rsidRPr="00884E02" w14:paraId="04591F24" w14:textId="77777777">
        <w:trPr>
          <w:jc w:val="center"/>
        </w:trPr>
        <w:tc>
          <w:tcPr>
            <w:tcW w:w="3427" w:type="dxa"/>
          </w:tcPr>
          <w:p w14:paraId="0A21AAC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handover</w:t>
            </w:r>
          </w:p>
        </w:tc>
        <w:tc>
          <w:tcPr>
            <w:tcW w:w="3427" w:type="dxa"/>
          </w:tcPr>
          <w:p w14:paraId="48A1F20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Outgoing + incoming accountable teams</w:t>
            </w:r>
          </w:p>
        </w:tc>
        <w:tc>
          <w:tcPr>
            <w:tcW w:w="3427" w:type="dxa"/>
          </w:tcPr>
          <w:p w14:paraId="07CDFC6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Shift coordinator</w:t>
            </w:r>
          </w:p>
        </w:tc>
      </w:tr>
      <w:tr w:rsidR="00C45A50" w:rsidRPr="00884E02" w14:paraId="6B65798F" w14:textId="77777777">
        <w:trPr>
          <w:jc w:val="center"/>
        </w:trPr>
        <w:tc>
          <w:tcPr>
            <w:tcW w:w="3427" w:type="dxa"/>
          </w:tcPr>
          <w:p w14:paraId="6A0C572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Break-glass</w:t>
            </w:r>
          </w:p>
        </w:tc>
        <w:tc>
          <w:tcPr>
            <w:tcW w:w="3427" w:type="dxa"/>
          </w:tcPr>
          <w:p w14:paraId="76778FE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Authorised user with reason</w:t>
            </w:r>
          </w:p>
        </w:tc>
        <w:tc>
          <w:tcPr>
            <w:tcW w:w="3427" w:type="dxa"/>
          </w:tcPr>
          <w:p w14:paraId="63D7DDD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Privacy/security revie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</w:tr>
    </w:tbl>
    <w:p w14:paraId="2EF54C99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Actual professional scope is deployment/jurisdiction specific and must be configured according to law, professional regulation and facility policy.</w:t>
      </w:r>
    </w:p>
    <w:p w14:paraId="138867EB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31. Workflow Configuration Rules</w:t>
      </w:r>
    </w:p>
    <w:p w14:paraId="7307702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Facilities may configure queues, forms, order sets, service </w:t>
      </w:r>
      <w:r w:rsidRPr="00884E02">
        <w:rPr>
          <w:rFonts w:ascii="Times New Roman" w:hAnsi="Times New Roman" w:cs="Times New Roman"/>
          <w:sz w:val="24"/>
          <w:szCs w:val="24"/>
        </w:rPr>
        <w:t>routing, escalation times, notification channels and approval levels.</w:t>
      </w:r>
    </w:p>
    <w:p w14:paraId="7F662A1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Core state semantics and safety invariants are centrally governed.</w:t>
      </w:r>
    </w:p>
    <w:p w14:paraId="0D6A58F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Configuration changes are versioned, approved and auditable.</w:t>
      </w:r>
    </w:p>
    <w:p w14:paraId="43E347F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 workflow instance retains the configuration/protocol ver</w:t>
      </w:r>
      <w:r w:rsidRPr="00884E02">
        <w:rPr>
          <w:rFonts w:ascii="Times New Roman" w:hAnsi="Times New Roman" w:cs="Times New Roman"/>
          <w:sz w:val="24"/>
          <w:szCs w:val="24"/>
        </w:rPr>
        <w:t xml:space="preserve">sion under which it began </w:t>
      </w:r>
      <w:proofErr w:type="gramStart"/>
      <w:r w:rsidRPr="00884E0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884E02">
        <w:rPr>
          <w:rFonts w:ascii="Times New Roman" w:hAnsi="Times New Roman" w:cs="Times New Roman"/>
          <w:sz w:val="24"/>
          <w:szCs w:val="24"/>
        </w:rPr>
        <w:t xml:space="preserve"> clinically material.</w:t>
      </w:r>
    </w:p>
    <w:p w14:paraId="014C482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No-code workflow tools must not permit administrators to bypass identity, consent, audit, clinical signature or immutable-ledger rules.</w:t>
      </w:r>
    </w:p>
    <w:p w14:paraId="66784127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32. Clinical Workflow Event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C45A50" w:rsidRPr="00884E02" w14:paraId="705628EC" w14:textId="77777777">
        <w:trPr>
          <w:jc w:val="center"/>
        </w:trPr>
        <w:tc>
          <w:tcPr>
            <w:tcW w:w="3427" w:type="dxa"/>
          </w:tcPr>
          <w:p w14:paraId="2E68583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3427" w:type="dxa"/>
          </w:tcPr>
          <w:p w14:paraId="740D6CF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Produced when</w:t>
            </w:r>
          </w:p>
        </w:tc>
        <w:tc>
          <w:tcPr>
            <w:tcW w:w="3427" w:type="dxa"/>
          </w:tcPr>
          <w:p w14:paraId="4219BC3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Common co</w:t>
            </w: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nsumers</w:t>
            </w:r>
          </w:p>
        </w:tc>
      </w:tr>
      <w:tr w:rsidR="00C45A50" w:rsidRPr="00884E02" w14:paraId="52700B1D" w14:textId="77777777">
        <w:trPr>
          <w:jc w:val="center"/>
        </w:trPr>
        <w:tc>
          <w:tcPr>
            <w:tcW w:w="3427" w:type="dxa"/>
          </w:tcPr>
          <w:p w14:paraId="346CE69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PatientRegistered</w:t>
            </w:r>
          </w:p>
        </w:tc>
        <w:tc>
          <w:tcPr>
            <w:tcW w:w="3427" w:type="dxa"/>
          </w:tcPr>
          <w:p w14:paraId="50D7D8B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New patient committed</w:t>
            </w:r>
          </w:p>
        </w:tc>
        <w:tc>
          <w:tcPr>
            <w:tcW w:w="3427" w:type="dxa"/>
          </w:tcPr>
          <w:p w14:paraId="03A0FF5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Search, analytics, notifications</w:t>
            </w:r>
          </w:p>
        </w:tc>
      </w:tr>
      <w:tr w:rsidR="00C45A50" w:rsidRPr="00884E02" w14:paraId="4D612E67" w14:textId="77777777">
        <w:trPr>
          <w:jc w:val="center"/>
        </w:trPr>
        <w:tc>
          <w:tcPr>
            <w:tcW w:w="3427" w:type="dxa"/>
          </w:tcPr>
          <w:p w14:paraId="2F6729F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EncounterStarted</w:t>
            </w:r>
          </w:p>
        </w:tc>
        <w:tc>
          <w:tcPr>
            <w:tcW w:w="3427" w:type="dxa"/>
          </w:tcPr>
          <w:p w14:paraId="23C16E5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Encounter activated</w:t>
            </w:r>
          </w:p>
        </w:tc>
        <w:tc>
          <w:tcPr>
            <w:tcW w:w="3427" w:type="dxa"/>
          </w:tcPr>
          <w:p w14:paraId="4EB33E1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workspace, queue</w:t>
            </w:r>
          </w:p>
        </w:tc>
      </w:tr>
      <w:tr w:rsidR="00C45A50" w:rsidRPr="00884E02" w14:paraId="1E93FB0C" w14:textId="77777777">
        <w:trPr>
          <w:jc w:val="center"/>
        </w:trPr>
        <w:tc>
          <w:tcPr>
            <w:tcW w:w="3427" w:type="dxa"/>
          </w:tcPr>
          <w:p w14:paraId="243DF48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TriageCompleted</w:t>
            </w:r>
          </w:p>
        </w:tc>
        <w:tc>
          <w:tcPr>
            <w:tcW w:w="3427" w:type="dxa"/>
          </w:tcPr>
          <w:p w14:paraId="77DB4B2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Acuity assigned</w:t>
            </w:r>
          </w:p>
        </w:tc>
        <w:tc>
          <w:tcPr>
            <w:tcW w:w="3427" w:type="dxa"/>
          </w:tcPr>
          <w:p w14:paraId="32DE8B5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Queue, clinician dashboard</w:t>
            </w:r>
          </w:p>
        </w:tc>
      </w:tr>
      <w:tr w:rsidR="00C45A50" w:rsidRPr="00884E02" w14:paraId="474B928E" w14:textId="77777777">
        <w:trPr>
          <w:jc w:val="center"/>
        </w:trPr>
        <w:tc>
          <w:tcPr>
            <w:tcW w:w="3427" w:type="dxa"/>
          </w:tcPr>
          <w:p w14:paraId="2E12B38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ClinicalNoteSigned</w:t>
            </w:r>
          </w:p>
        </w:tc>
        <w:tc>
          <w:tcPr>
            <w:tcW w:w="3427" w:type="dxa"/>
          </w:tcPr>
          <w:p w14:paraId="1E7F314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Note finalised</w:t>
            </w:r>
          </w:p>
        </w:tc>
        <w:tc>
          <w:tcPr>
            <w:tcW w:w="3427" w:type="dxa"/>
          </w:tcPr>
          <w:p w14:paraId="1091E00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Timeline, analytics</w:t>
            </w:r>
          </w:p>
        </w:tc>
      </w:tr>
      <w:tr w:rsidR="00C45A50" w:rsidRPr="00884E02" w14:paraId="0F481D1F" w14:textId="77777777">
        <w:trPr>
          <w:jc w:val="center"/>
        </w:trPr>
        <w:tc>
          <w:tcPr>
            <w:tcW w:w="3427" w:type="dxa"/>
          </w:tcPr>
          <w:p w14:paraId="394225A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ServiceRequestActivated</w:t>
            </w:r>
          </w:p>
        </w:tc>
        <w:tc>
          <w:tcPr>
            <w:tcW w:w="3427" w:type="dxa"/>
          </w:tcPr>
          <w:p w14:paraId="39AB703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Order placed</w:t>
            </w:r>
          </w:p>
        </w:tc>
        <w:tc>
          <w:tcPr>
            <w:tcW w:w="3427" w:type="dxa"/>
          </w:tcPr>
          <w:p w14:paraId="00FD44E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Lab/imaging/procedure worklist</w:t>
            </w:r>
          </w:p>
        </w:tc>
      </w:tr>
      <w:tr w:rsidR="00C45A50" w:rsidRPr="00884E02" w14:paraId="2EC74B6C" w14:textId="77777777">
        <w:trPr>
          <w:jc w:val="center"/>
        </w:trPr>
        <w:tc>
          <w:tcPr>
            <w:tcW w:w="3427" w:type="dxa"/>
          </w:tcPr>
          <w:p w14:paraId="5C91D64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SpecimenCollected</w:t>
            </w:r>
          </w:p>
        </w:tc>
        <w:tc>
          <w:tcPr>
            <w:tcW w:w="3427" w:type="dxa"/>
          </w:tcPr>
          <w:p w14:paraId="61D6209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Collection recorded</w:t>
            </w:r>
          </w:p>
        </w:tc>
        <w:tc>
          <w:tcPr>
            <w:tcW w:w="3427" w:type="dxa"/>
          </w:tcPr>
          <w:p w14:paraId="6EAE462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Lab worklist</w:t>
            </w:r>
          </w:p>
        </w:tc>
      </w:tr>
      <w:tr w:rsidR="00C45A50" w:rsidRPr="00884E02" w14:paraId="3223550B" w14:textId="77777777">
        <w:trPr>
          <w:jc w:val="center"/>
        </w:trPr>
        <w:tc>
          <w:tcPr>
            <w:tcW w:w="3427" w:type="dxa"/>
          </w:tcPr>
          <w:p w14:paraId="2EA539B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DiagnosticReportFinalised</w:t>
            </w:r>
          </w:p>
        </w:tc>
        <w:tc>
          <w:tcPr>
            <w:tcW w:w="3427" w:type="dxa"/>
          </w:tcPr>
          <w:p w14:paraId="13A2EB6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Result/report released</w:t>
            </w:r>
          </w:p>
        </w:tc>
        <w:tc>
          <w:tcPr>
            <w:tcW w:w="3427" w:type="dxa"/>
          </w:tcPr>
          <w:p w14:paraId="6C2DBFC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review queue</w:t>
            </w:r>
          </w:p>
        </w:tc>
      </w:tr>
      <w:tr w:rsidR="00C45A50" w:rsidRPr="00884E02" w14:paraId="777B42CD" w14:textId="77777777">
        <w:trPr>
          <w:jc w:val="center"/>
        </w:trPr>
        <w:tc>
          <w:tcPr>
            <w:tcW w:w="3427" w:type="dxa"/>
          </w:tcPr>
          <w:p w14:paraId="1082445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CriticalResultRaised</w:t>
            </w:r>
          </w:p>
        </w:tc>
        <w:tc>
          <w:tcPr>
            <w:tcW w:w="3427" w:type="dxa"/>
          </w:tcPr>
          <w:p w14:paraId="7085748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finding vali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dated</w:t>
            </w:r>
          </w:p>
        </w:tc>
        <w:tc>
          <w:tcPr>
            <w:tcW w:w="3427" w:type="dxa"/>
          </w:tcPr>
          <w:p w14:paraId="4AD564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Escalation workflow</w:t>
            </w:r>
          </w:p>
        </w:tc>
      </w:tr>
      <w:tr w:rsidR="00C45A50" w:rsidRPr="00884E02" w14:paraId="3CE0518E" w14:textId="77777777">
        <w:trPr>
          <w:jc w:val="center"/>
        </w:trPr>
        <w:tc>
          <w:tcPr>
            <w:tcW w:w="3427" w:type="dxa"/>
          </w:tcPr>
          <w:p w14:paraId="4EBEA70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MedicationRequested</w:t>
            </w:r>
          </w:p>
        </w:tc>
        <w:tc>
          <w:tcPr>
            <w:tcW w:w="3427" w:type="dxa"/>
          </w:tcPr>
          <w:p w14:paraId="031BDC9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Prescription activated</w:t>
            </w:r>
          </w:p>
        </w:tc>
        <w:tc>
          <w:tcPr>
            <w:tcW w:w="3427" w:type="dxa"/>
          </w:tcPr>
          <w:p w14:paraId="5EE972A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Pharmacy</w:t>
            </w:r>
          </w:p>
        </w:tc>
      </w:tr>
      <w:tr w:rsidR="00C45A50" w:rsidRPr="00884E02" w14:paraId="363EB3C4" w14:textId="77777777">
        <w:trPr>
          <w:jc w:val="center"/>
        </w:trPr>
        <w:tc>
          <w:tcPr>
            <w:tcW w:w="3427" w:type="dxa"/>
          </w:tcPr>
          <w:p w14:paraId="04A579C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MedicationDispensed</w:t>
            </w:r>
          </w:p>
        </w:tc>
        <w:tc>
          <w:tcPr>
            <w:tcW w:w="3427" w:type="dxa"/>
          </w:tcPr>
          <w:p w14:paraId="5B3C60F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Supply completed</w:t>
            </w:r>
          </w:p>
        </w:tc>
        <w:tc>
          <w:tcPr>
            <w:tcW w:w="3427" w:type="dxa"/>
          </w:tcPr>
          <w:p w14:paraId="3660AFA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timeline, revenue</w:t>
            </w:r>
          </w:p>
        </w:tc>
      </w:tr>
      <w:tr w:rsidR="00C45A50" w:rsidRPr="00884E02" w14:paraId="11121093" w14:textId="77777777">
        <w:trPr>
          <w:jc w:val="center"/>
        </w:trPr>
        <w:tc>
          <w:tcPr>
            <w:tcW w:w="3427" w:type="dxa"/>
          </w:tcPr>
          <w:p w14:paraId="1E833ED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MedicationAdministered</w:t>
            </w:r>
          </w:p>
        </w:tc>
        <w:tc>
          <w:tcPr>
            <w:tcW w:w="3427" w:type="dxa"/>
          </w:tcPr>
          <w:p w14:paraId="2C0EB9B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Dose recorded</w:t>
            </w:r>
          </w:p>
        </w:tc>
        <w:tc>
          <w:tcPr>
            <w:tcW w:w="3427" w:type="dxa"/>
          </w:tcPr>
          <w:p w14:paraId="4BF8564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eMAR/timeline</w:t>
            </w:r>
          </w:p>
        </w:tc>
      </w:tr>
      <w:tr w:rsidR="00C45A50" w:rsidRPr="00884E02" w14:paraId="7302C447" w14:textId="77777777">
        <w:trPr>
          <w:jc w:val="center"/>
        </w:trPr>
        <w:tc>
          <w:tcPr>
            <w:tcW w:w="3427" w:type="dxa"/>
          </w:tcPr>
          <w:p w14:paraId="7D128EC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PatientAdmitted</w:t>
            </w:r>
          </w:p>
        </w:tc>
        <w:tc>
          <w:tcPr>
            <w:tcW w:w="3427" w:type="dxa"/>
          </w:tcPr>
          <w:p w14:paraId="4BFC24A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Admission active</w:t>
            </w:r>
          </w:p>
        </w:tc>
        <w:tc>
          <w:tcPr>
            <w:tcW w:w="3427" w:type="dxa"/>
          </w:tcPr>
          <w:p w14:paraId="231837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Ward/bed/nursing</w:t>
            </w:r>
          </w:p>
        </w:tc>
      </w:tr>
      <w:tr w:rsidR="00C45A50" w:rsidRPr="00884E02" w14:paraId="0D131092" w14:textId="77777777">
        <w:trPr>
          <w:jc w:val="center"/>
        </w:trPr>
        <w:tc>
          <w:tcPr>
            <w:tcW w:w="3427" w:type="dxa"/>
          </w:tcPr>
          <w:p w14:paraId="4C30CA5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HandoverAcknowledged</w:t>
            </w:r>
          </w:p>
        </w:tc>
        <w:tc>
          <w:tcPr>
            <w:tcW w:w="3427" w:type="dxa"/>
          </w:tcPr>
          <w:p w14:paraId="06CFFAE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Incoming team accepts</w:t>
            </w:r>
          </w:p>
        </w:tc>
        <w:tc>
          <w:tcPr>
            <w:tcW w:w="3427" w:type="dxa"/>
          </w:tcPr>
          <w:p w14:paraId="73D9FE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Responsibility/audit</w:t>
            </w:r>
          </w:p>
        </w:tc>
      </w:tr>
      <w:tr w:rsidR="00C45A50" w:rsidRPr="00884E02" w14:paraId="2455B6AE" w14:textId="77777777">
        <w:trPr>
          <w:jc w:val="center"/>
        </w:trPr>
        <w:tc>
          <w:tcPr>
            <w:tcW w:w="3427" w:type="dxa"/>
          </w:tcPr>
          <w:p w14:paraId="2F6F720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ReferralSubmitted</w:t>
            </w:r>
          </w:p>
        </w:tc>
        <w:tc>
          <w:tcPr>
            <w:tcW w:w="3427" w:type="dxa"/>
          </w:tcPr>
          <w:p w14:paraId="6175565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Network referral committed</w:t>
            </w:r>
          </w:p>
        </w:tc>
        <w:tc>
          <w:tcPr>
            <w:tcW w:w="3427" w:type="dxa"/>
          </w:tcPr>
          <w:p w14:paraId="6D7E60D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</w:tr>
      <w:tr w:rsidR="00C45A50" w:rsidRPr="00884E02" w14:paraId="4B1DBE64" w14:textId="77777777">
        <w:trPr>
          <w:jc w:val="center"/>
        </w:trPr>
        <w:tc>
          <w:tcPr>
            <w:tcW w:w="3427" w:type="dxa"/>
          </w:tcPr>
          <w:p w14:paraId="074DE8E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ReferralAccepted</w:t>
            </w:r>
          </w:p>
        </w:tc>
        <w:tc>
          <w:tcPr>
            <w:tcW w:w="3427" w:type="dxa"/>
          </w:tcPr>
          <w:p w14:paraId="52EBFE5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Receiver accepts</w:t>
            </w:r>
          </w:p>
        </w:tc>
        <w:tc>
          <w:tcPr>
            <w:tcW w:w="3427" w:type="dxa"/>
          </w:tcPr>
          <w:p w14:paraId="428A34F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Sender, transfer planning</w:t>
            </w:r>
          </w:p>
        </w:tc>
      </w:tr>
      <w:tr w:rsidR="00C45A50" w:rsidRPr="00884E02" w14:paraId="70541389" w14:textId="77777777">
        <w:trPr>
          <w:jc w:val="center"/>
        </w:trPr>
        <w:tc>
          <w:tcPr>
            <w:tcW w:w="3427" w:type="dxa"/>
          </w:tcPr>
          <w:p w14:paraId="4F1DEF0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PatientArrivedAtReferral</w:t>
            </w:r>
          </w:p>
        </w:tc>
        <w:tc>
          <w:tcPr>
            <w:tcW w:w="3427" w:type="dxa"/>
          </w:tcPr>
          <w:p w14:paraId="4A688EB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Arrival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3427" w:type="dxa"/>
          </w:tcPr>
          <w:p w14:paraId="2837661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Responsibility workflow</w:t>
            </w:r>
          </w:p>
        </w:tc>
      </w:tr>
      <w:tr w:rsidR="00C45A50" w:rsidRPr="00884E02" w14:paraId="58892472" w14:textId="77777777">
        <w:trPr>
          <w:jc w:val="center"/>
        </w:trPr>
        <w:tc>
          <w:tcPr>
            <w:tcW w:w="3427" w:type="dxa"/>
          </w:tcPr>
          <w:p w14:paraId="647E5BC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ProcedureCompleted</w:t>
            </w:r>
          </w:p>
        </w:tc>
        <w:tc>
          <w:tcPr>
            <w:tcW w:w="3427" w:type="dxa"/>
          </w:tcPr>
          <w:p w14:paraId="5E94394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Procedure finalised</w:t>
            </w:r>
          </w:p>
        </w:tc>
        <w:tc>
          <w:tcPr>
            <w:tcW w:w="3427" w:type="dxa"/>
          </w:tcPr>
          <w:p w14:paraId="77677F3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Timeline, revenue, inventory</w:t>
            </w:r>
          </w:p>
        </w:tc>
      </w:tr>
      <w:tr w:rsidR="00C45A50" w:rsidRPr="00884E02" w14:paraId="68C242DF" w14:textId="77777777">
        <w:trPr>
          <w:jc w:val="center"/>
        </w:trPr>
        <w:tc>
          <w:tcPr>
            <w:tcW w:w="3427" w:type="dxa"/>
          </w:tcPr>
          <w:p w14:paraId="204808C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PatientDischarged</w:t>
            </w:r>
          </w:p>
        </w:tc>
        <w:tc>
          <w:tcPr>
            <w:tcW w:w="3427" w:type="dxa"/>
          </w:tcPr>
          <w:p w14:paraId="06865CB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Clinical discharge complete</w:t>
            </w:r>
          </w:p>
        </w:tc>
        <w:tc>
          <w:tcPr>
            <w:tcW w:w="3427" w:type="dxa"/>
          </w:tcPr>
          <w:p w14:paraId="6B9FB3D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Portal, follow-up, analytics</w:t>
            </w:r>
          </w:p>
        </w:tc>
      </w:tr>
    </w:tbl>
    <w:p w14:paraId="7F8C5F37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33. Clinical Safety Hazard Controls Embedded in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7B7FDD31" w14:textId="77777777">
        <w:trPr>
          <w:jc w:val="center"/>
        </w:trPr>
        <w:tc>
          <w:tcPr>
            <w:tcW w:w="5141" w:type="dxa"/>
          </w:tcPr>
          <w:p w14:paraId="472DCB0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Hazard</w:t>
            </w:r>
          </w:p>
        </w:tc>
        <w:tc>
          <w:tcPr>
            <w:tcW w:w="5141" w:type="dxa"/>
          </w:tcPr>
          <w:p w14:paraId="42D188F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Preventive/detective controls</w:t>
            </w:r>
          </w:p>
        </w:tc>
      </w:tr>
      <w:tr w:rsidR="00C45A50" w:rsidRPr="00884E02" w14:paraId="33211CF2" w14:textId="77777777">
        <w:trPr>
          <w:jc w:val="center"/>
        </w:trPr>
        <w:tc>
          <w:tcPr>
            <w:tcW w:w="5141" w:type="dxa"/>
          </w:tcPr>
          <w:p w14:paraId="735597D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Wrong patient</w:t>
            </w:r>
          </w:p>
        </w:tc>
        <w:tc>
          <w:tcPr>
            <w:tcW w:w="5141" w:type="dxa"/>
          </w:tcPr>
          <w:p w14:paraId="35AFC4E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Search/verification, persistent patient banner, bedside verification, duplicate review.</w:t>
            </w:r>
          </w:p>
        </w:tc>
      </w:tr>
      <w:tr w:rsidR="00C45A50" w:rsidRPr="00884E02" w14:paraId="3EBE03EB" w14:textId="77777777">
        <w:trPr>
          <w:jc w:val="center"/>
        </w:trPr>
        <w:tc>
          <w:tcPr>
            <w:tcW w:w="5141" w:type="dxa"/>
          </w:tcPr>
          <w:p w14:paraId="186039A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Missed critical result</w:t>
            </w:r>
          </w:p>
        </w:tc>
        <w:tc>
          <w:tcPr>
            <w:tcW w:w="5141" w:type="dxa"/>
          </w:tcPr>
          <w:p w14:paraId="3E903E9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flag + accountable task + escalation + audit.</w:t>
            </w:r>
          </w:p>
        </w:tc>
      </w:tr>
      <w:tr w:rsidR="00C45A50" w:rsidRPr="00884E02" w14:paraId="78F5C7CB" w14:textId="77777777">
        <w:trPr>
          <w:jc w:val="center"/>
        </w:trPr>
        <w:tc>
          <w:tcPr>
            <w:tcW w:w="5141" w:type="dxa"/>
          </w:tcPr>
          <w:p w14:paraId="1AA918C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Allergy medication error</w:t>
            </w:r>
          </w:p>
        </w:tc>
        <w:tc>
          <w:tcPr>
            <w:tcW w:w="5141" w:type="dxa"/>
          </w:tcPr>
          <w:p w14:paraId="64284BE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Prominent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allergy context + interaction rule + override audit.</w:t>
            </w:r>
          </w:p>
        </w:tc>
      </w:tr>
      <w:tr w:rsidR="00C45A50" w:rsidRPr="00884E02" w14:paraId="0DEDC004" w14:textId="77777777">
        <w:trPr>
          <w:jc w:val="center"/>
        </w:trPr>
        <w:tc>
          <w:tcPr>
            <w:tcW w:w="5141" w:type="dxa"/>
          </w:tcPr>
          <w:p w14:paraId="07FEAAE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Duplicate medication</w:t>
            </w:r>
          </w:p>
        </w:tc>
        <w:tc>
          <w:tcPr>
            <w:tcW w:w="5141" w:type="dxa"/>
          </w:tcPr>
          <w:p w14:paraId="4FEE8EE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Medication reconciliation + duplication alert.</w:t>
            </w:r>
          </w:p>
        </w:tc>
      </w:tr>
      <w:tr w:rsidR="00C45A50" w:rsidRPr="00884E02" w14:paraId="63A162C5" w14:textId="77777777">
        <w:trPr>
          <w:jc w:val="center"/>
        </w:trPr>
        <w:tc>
          <w:tcPr>
            <w:tcW w:w="5141" w:type="dxa"/>
          </w:tcPr>
          <w:p w14:paraId="74EC097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Wrong site/laterality</w:t>
            </w:r>
          </w:p>
        </w:tc>
        <w:tc>
          <w:tcPr>
            <w:tcW w:w="5141" w:type="dxa"/>
          </w:tcPr>
          <w:p w14:paraId="1E349E1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Structured site/laterality + theatre verification + anatomy mapping.</w:t>
            </w:r>
          </w:p>
        </w:tc>
      </w:tr>
      <w:tr w:rsidR="00C45A50" w:rsidRPr="00884E02" w14:paraId="2AC6AFA5" w14:textId="77777777">
        <w:trPr>
          <w:jc w:val="center"/>
        </w:trPr>
        <w:tc>
          <w:tcPr>
            <w:tcW w:w="5141" w:type="dxa"/>
          </w:tcPr>
          <w:p w14:paraId="415702E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Lost referral</w:t>
            </w:r>
          </w:p>
        </w:tc>
        <w:tc>
          <w:tcPr>
            <w:tcW w:w="5141" w:type="dxa"/>
          </w:tcPr>
          <w:p w14:paraId="4217EC0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Durable case states + deliv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ery acknowledgement + work queues.</w:t>
            </w:r>
          </w:p>
        </w:tc>
      </w:tr>
      <w:tr w:rsidR="00C45A50" w:rsidRPr="00884E02" w14:paraId="11746B68" w14:textId="77777777">
        <w:trPr>
          <w:jc w:val="center"/>
        </w:trPr>
        <w:tc>
          <w:tcPr>
            <w:tcW w:w="5141" w:type="dxa"/>
          </w:tcPr>
          <w:p w14:paraId="234D246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Transfer without readiness</w:t>
            </w:r>
          </w:p>
        </w:tc>
        <w:tc>
          <w:tcPr>
            <w:tcW w:w="5141" w:type="dxa"/>
          </w:tcPr>
          <w:p w14:paraId="61799C7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Receiving acceptance/resource prep + responsibility milestones.</w:t>
            </w:r>
          </w:p>
        </w:tc>
      </w:tr>
      <w:tr w:rsidR="00C45A50" w:rsidRPr="00884E02" w14:paraId="4B6B5F28" w14:textId="77777777">
        <w:trPr>
          <w:jc w:val="center"/>
        </w:trPr>
        <w:tc>
          <w:tcPr>
            <w:tcW w:w="5141" w:type="dxa"/>
          </w:tcPr>
          <w:p w14:paraId="3A49370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Missed handover task</w:t>
            </w:r>
          </w:p>
        </w:tc>
        <w:tc>
          <w:tcPr>
            <w:tcW w:w="5141" w:type="dxa"/>
          </w:tcPr>
          <w:p w14:paraId="25D0842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Pending task transfer + acknowledgement.</w:t>
            </w:r>
          </w:p>
        </w:tc>
      </w:tr>
      <w:tr w:rsidR="00C45A50" w:rsidRPr="00884E02" w14:paraId="62342EAC" w14:textId="77777777">
        <w:trPr>
          <w:jc w:val="center"/>
        </w:trPr>
        <w:tc>
          <w:tcPr>
            <w:tcW w:w="5141" w:type="dxa"/>
          </w:tcPr>
          <w:p w14:paraId="712E4CD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Stale offline record</w:t>
            </w:r>
          </w:p>
        </w:tc>
        <w:tc>
          <w:tcPr>
            <w:tcW w:w="5141" w:type="dxa"/>
          </w:tcPr>
          <w:p w14:paraId="1846764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Sync timestamp/degraded mode + conflict/reco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nciliation.</w:t>
            </w:r>
          </w:p>
        </w:tc>
      </w:tr>
      <w:tr w:rsidR="00C45A50" w:rsidRPr="00884E02" w14:paraId="0C739C1C" w14:textId="77777777">
        <w:trPr>
          <w:jc w:val="center"/>
        </w:trPr>
        <w:tc>
          <w:tcPr>
            <w:tcW w:w="5141" w:type="dxa"/>
          </w:tcPr>
          <w:p w14:paraId="06EF751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Unreviewed result after discharge</w:t>
            </w:r>
          </w:p>
        </w:tc>
        <w:tc>
          <w:tcPr>
            <w:tcW w:w="5141" w:type="dxa"/>
          </w:tcPr>
          <w:p w14:paraId="2B6CEAA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Persistent result-review queue independent of encounter status.</w:t>
            </w:r>
          </w:p>
        </w:tc>
      </w:tr>
      <w:tr w:rsidR="00C45A50" w:rsidRPr="00884E02" w14:paraId="07EB3E65" w14:textId="77777777">
        <w:trPr>
          <w:jc w:val="center"/>
        </w:trPr>
        <w:tc>
          <w:tcPr>
            <w:tcW w:w="5141" w:type="dxa"/>
          </w:tcPr>
          <w:p w14:paraId="4A38868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False stock availability</w:t>
            </w:r>
          </w:p>
        </w:tc>
        <w:tc>
          <w:tcPr>
            <w:tcW w:w="5141" w:type="dxa"/>
          </w:tcPr>
          <w:p w14:paraId="758EF21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Ledger/reservation transaction + batch status.</w:t>
            </w:r>
          </w:p>
        </w:tc>
      </w:tr>
      <w:tr w:rsidR="00C45A50" w:rsidRPr="00884E02" w14:paraId="56AC6F6C" w14:textId="77777777">
        <w:trPr>
          <w:jc w:val="center"/>
        </w:trPr>
        <w:tc>
          <w:tcPr>
            <w:tcW w:w="5141" w:type="dxa"/>
          </w:tcPr>
          <w:p w14:paraId="66C565E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Incorrect amended result</w:t>
            </w:r>
          </w:p>
        </w:tc>
        <w:tc>
          <w:tcPr>
            <w:tcW w:w="5141" w:type="dxa"/>
          </w:tcPr>
          <w:p w14:paraId="3DE35E7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Immutable original +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corrected/amended version + notification.</w:t>
            </w:r>
          </w:p>
        </w:tc>
      </w:tr>
      <w:tr w:rsidR="00C45A50" w:rsidRPr="00884E02" w14:paraId="45E9D6A7" w14:textId="77777777">
        <w:trPr>
          <w:jc w:val="center"/>
        </w:trPr>
        <w:tc>
          <w:tcPr>
            <w:tcW w:w="5141" w:type="dxa"/>
          </w:tcPr>
          <w:p w14:paraId="303B5AC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Alert fatigue</w:t>
            </w:r>
          </w:p>
        </w:tc>
        <w:tc>
          <w:tcPr>
            <w:tcW w:w="5141" w:type="dxa"/>
          </w:tcPr>
          <w:p w14:paraId="701738C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Severity tiers, governance, measurement and rule review.</w:t>
            </w:r>
          </w:p>
        </w:tc>
      </w:tr>
    </w:tbl>
    <w:p w14:paraId="36DC8C86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34. UX Requirements Derived from Clinical Workflow</w:t>
      </w:r>
    </w:p>
    <w:p w14:paraId="4607D1F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banner remains visible during clinical actions and shows identity/allergy/high-ris</w:t>
      </w:r>
      <w:r w:rsidRPr="00884E02">
        <w:rPr>
          <w:rFonts w:ascii="Times New Roman" w:hAnsi="Times New Roman" w:cs="Times New Roman"/>
          <w:sz w:val="24"/>
          <w:szCs w:val="24"/>
        </w:rPr>
        <w:t>k context.</w:t>
      </w:r>
    </w:p>
    <w:p w14:paraId="350DB53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Current encounter/location/responsible team visible.</w:t>
      </w:r>
    </w:p>
    <w:p w14:paraId="69ECB379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Draft vs signed/final content visually distinct.</w:t>
      </w:r>
    </w:p>
    <w:p w14:paraId="38AE1C4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Pending/overdue/critical tasks visible without relying only on colour.</w:t>
      </w:r>
    </w:p>
    <w:p w14:paraId="0A7F71D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Timeline separates clinical effective time from entry time when they dif</w:t>
      </w:r>
      <w:r w:rsidRPr="00884E02">
        <w:rPr>
          <w:rFonts w:ascii="Times New Roman" w:hAnsi="Times New Roman" w:cs="Times New Roman"/>
          <w:sz w:val="24"/>
          <w:szCs w:val="24"/>
        </w:rPr>
        <w:t>fer.</w:t>
      </w:r>
    </w:p>
    <w:p w14:paraId="563DFD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Actions with irreversible clinical meaning use clear confirmation and consequence wording.</w:t>
      </w:r>
    </w:p>
    <w:p w14:paraId="23412E8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Forms progressively disclose detail; emergency workflows minimise nonessential fields.</w:t>
      </w:r>
    </w:p>
    <w:p w14:paraId="16A2B4B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Cross-facility information is visibly labelled with source organisation a</w:t>
      </w:r>
      <w:r w:rsidRPr="00884E02">
        <w:rPr>
          <w:rFonts w:ascii="Times New Roman" w:hAnsi="Times New Roman" w:cs="Times New Roman"/>
          <w:sz w:val="24"/>
          <w:szCs w:val="24"/>
        </w:rPr>
        <w:t>nd date.</w:t>
      </w:r>
    </w:p>
    <w:p w14:paraId="7AFB380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Offline/degraded state is persistent and unmistakable.</w:t>
      </w:r>
    </w:p>
    <w:p w14:paraId="12A242B0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Clinical lists support keyboard-efficient, high-density professional use without becoming visually cluttered.</w:t>
      </w:r>
    </w:p>
    <w:p w14:paraId="75E50611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35. QA Acceptance Model for Every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59489AE0" w14:textId="77777777">
        <w:trPr>
          <w:jc w:val="center"/>
        </w:trPr>
        <w:tc>
          <w:tcPr>
            <w:tcW w:w="5141" w:type="dxa"/>
          </w:tcPr>
          <w:p w14:paraId="6E26B9D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Test dimension</w:t>
            </w:r>
          </w:p>
        </w:tc>
        <w:tc>
          <w:tcPr>
            <w:tcW w:w="5141" w:type="dxa"/>
          </w:tcPr>
          <w:p w14:paraId="5EB4CDD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Required </w:t>
            </w: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coverage</w:t>
            </w:r>
          </w:p>
        </w:tc>
      </w:tr>
      <w:tr w:rsidR="00C45A50" w:rsidRPr="00884E02" w14:paraId="1F8438AA" w14:textId="77777777">
        <w:trPr>
          <w:jc w:val="center"/>
        </w:trPr>
        <w:tc>
          <w:tcPr>
            <w:tcW w:w="5141" w:type="dxa"/>
          </w:tcPr>
          <w:p w14:paraId="516A55F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Happy path</w:t>
            </w:r>
          </w:p>
        </w:tc>
        <w:tc>
          <w:tcPr>
            <w:tcW w:w="5141" w:type="dxa"/>
          </w:tcPr>
          <w:p w14:paraId="7770053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Normal workflow completes and creates expected data.</w:t>
            </w:r>
          </w:p>
        </w:tc>
      </w:tr>
      <w:tr w:rsidR="00C45A50" w:rsidRPr="00884E02" w14:paraId="3CEB4B00" w14:textId="77777777">
        <w:trPr>
          <w:jc w:val="center"/>
        </w:trPr>
        <w:tc>
          <w:tcPr>
            <w:tcW w:w="5141" w:type="dxa"/>
          </w:tcPr>
          <w:p w14:paraId="2E7EA20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Role access</w:t>
            </w:r>
          </w:p>
        </w:tc>
        <w:tc>
          <w:tcPr>
            <w:tcW w:w="5141" w:type="dxa"/>
          </w:tcPr>
          <w:p w14:paraId="4B19EEC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Only authorised roles can perform each action.</w:t>
            </w:r>
          </w:p>
        </w:tc>
      </w:tr>
      <w:tr w:rsidR="00C45A50" w:rsidRPr="00884E02" w14:paraId="3681B9A0" w14:textId="77777777">
        <w:trPr>
          <w:jc w:val="center"/>
        </w:trPr>
        <w:tc>
          <w:tcPr>
            <w:tcW w:w="5141" w:type="dxa"/>
          </w:tcPr>
          <w:p w14:paraId="29A903A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context</w:t>
            </w:r>
          </w:p>
        </w:tc>
        <w:tc>
          <w:tcPr>
            <w:tcW w:w="5141" w:type="dxa"/>
          </w:tcPr>
          <w:p w14:paraId="53FD466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No cross-patient leakage or stale patient context.</w:t>
            </w:r>
          </w:p>
        </w:tc>
      </w:tr>
      <w:tr w:rsidR="00C45A50" w:rsidRPr="00884E02" w14:paraId="0D3BE187" w14:textId="77777777">
        <w:trPr>
          <w:jc w:val="center"/>
        </w:trPr>
        <w:tc>
          <w:tcPr>
            <w:tcW w:w="5141" w:type="dxa"/>
          </w:tcPr>
          <w:p w14:paraId="29BB066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State transitions</w:t>
            </w:r>
          </w:p>
        </w:tc>
        <w:tc>
          <w:tcPr>
            <w:tcW w:w="5141" w:type="dxa"/>
          </w:tcPr>
          <w:p w14:paraId="06F201C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Invalid transitions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blocked.</w:t>
            </w:r>
          </w:p>
        </w:tc>
      </w:tr>
      <w:tr w:rsidR="00C45A50" w:rsidRPr="00884E02" w14:paraId="0B65C2DB" w14:textId="77777777">
        <w:trPr>
          <w:jc w:val="center"/>
        </w:trPr>
        <w:tc>
          <w:tcPr>
            <w:tcW w:w="5141" w:type="dxa"/>
          </w:tcPr>
          <w:p w14:paraId="4D47B98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5141" w:type="dxa"/>
          </w:tcPr>
          <w:p w14:paraId="53A566C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Simultaneous users do not corrupt state.</w:t>
            </w:r>
          </w:p>
        </w:tc>
      </w:tr>
      <w:tr w:rsidR="00C45A50" w:rsidRPr="00884E02" w14:paraId="46C44AA3" w14:textId="77777777">
        <w:trPr>
          <w:jc w:val="center"/>
        </w:trPr>
        <w:tc>
          <w:tcPr>
            <w:tcW w:w="5141" w:type="dxa"/>
          </w:tcPr>
          <w:p w14:paraId="59F1131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Failure</w:t>
            </w:r>
          </w:p>
        </w:tc>
        <w:tc>
          <w:tcPr>
            <w:tcW w:w="5141" w:type="dxa"/>
          </w:tcPr>
          <w:p w14:paraId="10772B4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Dependency outage produces defined safe behaviour.</w:t>
            </w:r>
          </w:p>
        </w:tc>
      </w:tr>
      <w:tr w:rsidR="00C45A50" w:rsidRPr="00884E02" w14:paraId="08EEB757" w14:textId="77777777">
        <w:trPr>
          <w:jc w:val="center"/>
        </w:trPr>
        <w:tc>
          <w:tcPr>
            <w:tcW w:w="5141" w:type="dxa"/>
          </w:tcPr>
          <w:p w14:paraId="7370351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Correction</w:t>
            </w:r>
          </w:p>
        </w:tc>
        <w:tc>
          <w:tcPr>
            <w:tcW w:w="5141" w:type="dxa"/>
          </w:tcPr>
          <w:p w14:paraId="32B29AF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Amend/reversal/correction preserves history.</w:t>
            </w:r>
          </w:p>
        </w:tc>
      </w:tr>
      <w:tr w:rsidR="00C45A50" w:rsidRPr="00884E02" w14:paraId="1B78A31C" w14:textId="77777777">
        <w:trPr>
          <w:jc w:val="center"/>
        </w:trPr>
        <w:tc>
          <w:tcPr>
            <w:tcW w:w="5141" w:type="dxa"/>
          </w:tcPr>
          <w:p w14:paraId="48FC496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41" w:type="dxa"/>
          </w:tcPr>
          <w:p w14:paraId="1198516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Required events attributable and queryable.</w:t>
            </w:r>
          </w:p>
        </w:tc>
      </w:tr>
      <w:tr w:rsidR="00C45A50" w:rsidRPr="00884E02" w14:paraId="6F97ABFB" w14:textId="77777777">
        <w:trPr>
          <w:jc w:val="center"/>
        </w:trPr>
        <w:tc>
          <w:tcPr>
            <w:tcW w:w="5141" w:type="dxa"/>
          </w:tcPr>
          <w:p w14:paraId="7E161AD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5141" w:type="dxa"/>
          </w:tcPr>
          <w:p w14:paraId="3110E11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Delivery failure does not falsify clinical completion.</w:t>
            </w:r>
          </w:p>
        </w:tc>
      </w:tr>
      <w:tr w:rsidR="00C45A50" w:rsidRPr="00884E02" w14:paraId="30BA7D14" w14:textId="77777777">
        <w:trPr>
          <w:jc w:val="center"/>
        </w:trPr>
        <w:tc>
          <w:tcPr>
            <w:tcW w:w="5141" w:type="dxa"/>
          </w:tcPr>
          <w:p w14:paraId="28ADB5B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5141" w:type="dxa"/>
          </w:tcPr>
          <w:p w14:paraId="2B211F4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Supported actions sync/reconcile safely.</w:t>
            </w:r>
          </w:p>
        </w:tc>
      </w:tr>
      <w:tr w:rsidR="00C45A50" w:rsidRPr="00884E02" w14:paraId="2C8A7CB9" w14:textId="77777777">
        <w:trPr>
          <w:jc w:val="center"/>
        </w:trPr>
        <w:tc>
          <w:tcPr>
            <w:tcW w:w="5141" w:type="dxa"/>
          </w:tcPr>
          <w:p w14:paraId="7D5D3344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Accessibility/usability</w:t>
            </w:r>
          </w:p>
        </w:tc>
        <w:tc>
          <w:tcPr>
            <w:tcW w:w="5141" w:type="dxa"/>
          </w:tcPr>
          <w:p w14:paraId="7B84B115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information perceivable and operable.</w:t>
            </w:r>
          </w:p>
        </w:tc>
      </w:tr>
      <w:tr w:rsidR="00C45A50" w:rsidRPr="00884E02" w14:paraId="21C6A66B" w14:textId="77777777">
        <w:trPr>
          <w:jc w:val="center"/>
        </w:trPr>
        <w:tc>
          <w:tcPr>
            <w:tcW w:w="5141" w:type="dxa"/>
          </w:tcPr>
          <w:p w14:paraId="57DF960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41" w:type="dxa"/>
          </w:tcPr>
          <w:p w14:paraId="378C708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Critical steps meet NFR targets.</w:t>
            </w:r>
          </w:p>
        </w:tc>
      </w:tr>
    </w:tbl>
    <w:p w14:paraId="5CEB1E80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36. Release-1 Clinical Workflow </w:t>
      </w:r>
      <w:r w:rsidRPr="00884E02">
        <w:rPr>
          <w:rFonts w:ascii="Times New Roman" w:hAnsi="Times New Roman" w:cs="Times New Roman"/>
          <w:sz w:val="24"/>
          <w:szCs w:val="24"/>
        </w:rPr>
        <w:t>Minimum</w:t>
      </w:r>
    </w:p>
    <w:p w14:paraId="42FE073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 registration/search/duplicate controls.</w:t>
      </w:r>
    </w:p>
    <w:p w14:paraId="2667A658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Appointment/walk-in/check-in/queue.</w:t>
      </w:r>
    </w:p>
    <w:p w14:paraId="71653DE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Triage and vitals.</w:t>
      </w:r>
    </w:p>
    <w:p w14:paraId="5403DE9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Consultation and signed clinical note.</w:t>
      </w:r>
    </w:p>
    <w:p w14:paraId="3380333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Problems, allergies and anatomy finding.</w:t>
      </w:r>
    </w:p>
    <w:p w14:paraId="583A447C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Lab order/specimen/result/review.</w:t>
      </w:r>
    </w:p>
    <w:p w14:paraId="4E62320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Imaging </w:t>
      </w:r>
      <w:r w:rsidRPr="00884E02">
        <w:rPr>
          <w:rFonts w:ascii="Times New Roman" w:hAnsi="Times New Roman" w:cs="Times New Roman"/>
          <w:sz w:val="24"/>
          <w:szCs w:val="24"/>
        </w:rPr>
        <w:t>order/report/reference.</w:t>
      </w:r>
    </w:p>
    <w:p w14:paraId="2825D60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Prescription/pharmacy dispense.</w:t>
      </w:r>
    </w:p>
    <w:p w14:paraId="4E901605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Basic nursing/eMAR where inpatient scope enabled.</w:t>
      </w:r>
    </w:p>
    <w:p w14:paraId="08A98AF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Admission/ward/bed/handover where hospital scope enabled.</w:t>
      </w:r>
    </w:p>
    <w:p w14:paraId="6B460F8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Internal consult.</w:t>
      </w:r>
    </w:p>
    <w:p w14:paraId="79CFC04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Referral exchange and outcome.</w:t>
      </w:r>
    </w:p>
    <w:p w14:paraId="320F7F9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Discharge/follow-up.</w:t>
      </w:r>
    </w:p>
    <w:p w14:paraId="179F8992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Billing linkage withou</w:t>
      </w:r>
      <w:r w:rsidRPr="00884E02">
        <w:rPr>
          <w:rFonts w:ascii="Times New Roman" w:hAnsi="Times New Roman" w:cs="Times New Roman"/>
          <w:sz w:val="24"/>
          <w:szCs w:val="24"/>
        </w:rPr>
        <w:t>t corrupting clinical truth.</w:t>
      </w:r>
    </w:p>
    <w:p w14:paraId="5E6D703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Audit, consent/policy, tasks and notifications.</w:t>
      </w:r>
    </w:p>
    <w:p w14:paraId="2776E771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Downtime/recovery procedure for deployed topology.</w:t>
      </w:r>
    </w:p>
    <w:p w14:paraId="17999E63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37. Definition of Clinical Workflow Complete</w:t>
      </w:r>
    </w:p>
    <w:p w14:paraId="7B5E089D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Every Release-1 user journey </w:t>
      </w:r>
      <w:proofErr w:type="gramStart"/>
      <w:r w:rsidRPr="00884E02">
        <w:rPr>
          <w:rFonts w:ascii="Times New Roman" w:hAnsi="Times New Roman" w:cs="Times New Roman"/>
          <w:sz w:val="24"/>
          <w:szCs w:val="24"/>
        </w:rPr>
        <w:t>maps</w:t>
      </w:r>
      <w:proofErr w:type="gramEnd"/>
      <w:r w:rsidRPr="00884E02">
        <w:rPr>
          <w:rFonts w:ascii="Times New Roman" w:hAnsi="Times New Roman" w:cs="Times New Roman"/>
          <w:sz w:val="24"/>
          <w:szCs w:val="24"/>
        </w:rPr>
        <w:t xml:space="preserve"> to a documented workflow.</w:t>
      </w:r>
    </w:p>
    <w:p w14:paraId="617D6844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Every workflow identifi</w:t>
      </w:r>
      <w:r w:rsidRPr="00884E02">
        <w:rPr>
          <w:rFonts w:ascii="Times New Roman" w:hAnsi="Times New Roman" w:cs="Times New Roman"/>
          <w:sz w:val="24"/>
          <w:szCs w:val="24"/>
        </w:rPr>
        <w:t>es accountable actor and responsibility transfer.</w:t>
      </w:r>
    </w:p>
    <w:p w14:paraId="2315F503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 xml:space="preserve">Every clinical state </w:t>
      </w:r>
      <w:proofErr w:type="gramStart"/>
      <w:r w:rsidRPr="00884E02">
        <w:rPr>
          <w:rFonts w:ascii="Times New Roman" w:hAnsi="Times New Roman" w:cs="Times New Roman"/>
          <w:sz w:val="24"/>
          <w:szCs w:val="24"/>
        </w:rPr>
        <w:t>maps</w:t>
      </w:r>
      <w:proofErr w:type="gramEnd"/>
      <w:r w:rsidRPr="00884E02">
        <w:rPr>
          <w:rFonts w:ascii="Times New Roman" w:hAnsi="Times New Roman" w:cs="Times New Roman"/>
          <w:sz w:val="24"/>
          <w:szCs w:val="24"/>
        </w:rPr>
        <w:t xml:space="preserve"> to PULSE-DATA-001 entities/statuses.</w:t>
      </w:r>
    </w:p>
    <w:p w14:paraId="1C6534AE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Every external dependency has safe failure behaviour.</w:t>
      </w:r>
    </w:p>
    <w:p w14:paraId="71A2C0B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Critical results, deterioration and handovers have acknowledgement/escalation.</w:t>
      </w:r>
    </w:p>
    <w:p w14:paraId="0BC80D97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No workflo</w:t>
      </w:r>
      <w:r w:rsidRPr="00884E02">
        <w:rPr>
          <w:rFonts w:ascii="Times New Roman" w:hAnsi="Times New Roman" w:cs="Times New Roman"/>
          <w:sz w:val="24"/>
          <w:szCs w:val="24"/>
        </w:rPr>
        <w:t>w equates payment, stock, message delivery or screen activity with clinical completion.</w:t>
      </w:r>
    </w:p>
    <w:p w14:paraId="14BE1CEB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Corrections preserve original evidence.</w:t>
      </w:r>
    </w:p>
    <w:p w14:paraId="5C682CA6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Patient-facing communication and proxy access are governed.</w:t>
      </w:r>
    </w:p>
    <w:p w14:paraId="2385CED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QA has happy-path, alternative, failure and safety test cases.</w:t>
      </w:r>
    </w:p>
    <w:p w14:paraId="5F5E106F" w14:textId="77777777" w:rsidR="00C45A50" w:rsidRPr="00884E02" w:rsidRDefault="00A659CD" w:rsidP="00884E0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Facility-specific protocols can be configured without violating core safety invariants.</w:t>
      </w:r>
    </w:p>
    <w:p w14:paraId="36A960D8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>Appendix A — End-to-End Patient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473C85AC" w14:textId="77777777">
        <w:tc>
          <w:tcPr>
            <w:tcW w:w="10282" w:type="dxa"/>
          </w:tcPr>
          <w:p w14:paraId="1AF5153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ARRIVAL / DIGITAL BOOKING / REFERRAL</w:t>
            </w:r>
          </w:p>
        </w:tc>
      </w:tr>
      <w:tr w:rsidR="00C45A50" w:rsidRPr="00884E02" w14:paraId="0DD894D5" w14:textId="77777777">
        <w:tc>
          <w:tcPr>
            <w:tcW w:w="10282" w:type="dxa"/>
          </w:tcPr>
          <w:p w14:paraId="77E10062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4C71A2D9" w14:textId="77777777">
        <w:tc>
          <w:tcPr>
            <w:tcW w:w="10282" w:type="dxa"/>
          </w:tcPr>
          <w:p w14:paraId="48D2722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IDENTITY &amp; CHECK-IN</w:t>
            </w:r>
          </w:p>
        </w:tc>
      </w:tr>
      <w:tr w:rsidR="00C45A50" w:rsidRPr="00884E02" w14:paraId="7ED52B3D" w14:textId="77777777">
        <w:tc>
          <w:tcPr>
            <w:tcW w:w="10282" w:type="dxa"/>
          </w:tcPr>
          <w:p w14:paraId="3E813B85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46119EBD" w14:textId="77777777">
        <w:tc>
          <w:tcPr>
            <w:tcW w:w="10282" w:type="dxa"/>
          </w:tcPr>
          <w:p w14:paraId="52E8BFC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TRIAGE / INITIAL ASSESSMENT</w:t>
            </w:r>
          </w:p>
        </w:tc>
      </w:tr>
      <w:tr w:rsidR="00C45A50" w:rsidRPr="00884E02" w14:paraId="7EF81492" w14:textId="77777777">
        <w:tc>
          <w:tcPr>
            <w:tcW w:w="10282" w:type="dxa"/>
          </w:tcPr>
          <w:p w14:paraId="2D039F0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67FB69F6" w14:textId="77777777">
        <w:tc>
          <w:tcPr>
            <w:tcW w:w="10282" w:type="dxa"/>
          </w:tcPr>
          <w:p w14:paraId="0E3A271E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CONSULTATION</w:t>
            </w:r>
          </w:p>
        </w:tc>
      </w:tr>
      <w:tr w:rsidR="00C45A50" w:rsidRPr="00884E02" w14:paraId="76F63AE1" w14:textId="77777777">
        <w:tc>
          <w:tcPr>
            <w:tcW w:w="10282" w:type="dxa"/>
          </w:tcPr>
          <w:p w14:paraId="331CE7D2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├── Orders → LAB /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 IMAGING</w:t>
            </w:r>
          </w:p>
        </w:tc>
      </w:tr>
      <w:tr w:rsidR="00C45A50" w:rsidRPr="00884E02" w14:paraId="5CAA8010" w14:textId="77777777">
        <w:tc>
          <w:tcPr>
            <w:tcW w:w="10282" w:type="dxa"/>
          </w:tcPr>
          <w:p w14:paraId="5F3DB08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├── Medication → PHARMACY</w:t>
            </w:r>
          </w:p>
        </w:tc>
      </w:tr>
      <w:tr w:rsidR="00C45A50" w:rsidRPr="00884E02" w14:paraId="57BB4091" w14:textId="77777777">
        <w:tc>
          <w:tcPr>
            <w:tcW w:w="10282" w:type="dxa"/>
          </w:tcPr>
          <w:p w14:paraId="13FFCF2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├── Procedure → THEATRE / TREATMENT</w:t>
            </w:r>
          </w:p>
        </w:tc>
      </w:tr>
      <w:tr w:rsidR="00C45A50" w:rsidRPr="00884E02" w14:paraId="7D404BD5" w14:textId="77777777">
        <w:tc>
          <w:tcPr>
            <w:tcW w:w="10282" w:type="dxa"/>
          </w:tcPr>
          <w:p w14:paraId="45A8F15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├── Internal Consult</w:t>
            </w:r>
          </w:p>
        </w:tc>
      </w:tr>
      <w:tr w:rsidR="00C45A50" w:rsidRPr="00884E02" w14:paraId="67112064" w14:textId="77777777">
        <w:tc>
          <w:tcPr>
            <w:tcW w:w="10282" w:type="dxa"/>
          </w:tcPr>
          <w:p w14:paraId="26AA1C6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├── Admission → WARD → NURSING → HANDOVER</w:t>
            </w:r>
          </w:p>
        </w:tc>
      </w:tr>
      <w:tr w:rsidR="00C45A50" w:rsidRPr="00884E02" w14:paraId="0AC915F9" w14:textId="77777777">
        <w:tc>
          <w:tcPr>
            <w:tcW w:w="10282" w:type="dxa"/>
          </w:tcPr>
          <w:p w14:paraId="17148F45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└── External Referral / Transfer</w:t>
            </w:r>
          </w:p>
        </w:tc>
      </w:tr>
      <w:tr w:rsidR="00C45A50" w:rsidRPr="00884E02" w14:paraId="0033165F" w14:textId="77777777">
        <w:tc>
          <w:tcPr>
            <w:tcW w:w="10282" w:type="dxa"/>
          </w:tcPr>
          <w:p w14:paraId="5F5CA502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3C207C79" w14:textId="77777777">
        <w:tc>
          <w:tcPr>
            <w:tcW w:w="10282" w:type="dxa"/>
          </w:tcPr>
          <w:p w14:paraId="42EDE96B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REVIEW / REASSESSMENT</w:t>
            </w:r>
          </w:p>
        </w:tc>
      </w:tr>
      <w:tr w:rsidR="00C45A50" w:rsidRPr="00884E02" w14:paraId="43405458" w14:textId="77777777">
        <w:tc>
          <w:tcPr>
            <w:tcW w:w="10282" w:type="dxa"/>
          </w:tcPr>
          <w:p w14:paraId="45540493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463B49DE" w14:textId="77777777">
        <w:tc>
          <w:tcPr>
            <w:tcW w:w="10282" w:type="dxa"/>
          </w:tcPr>
          <w:p w14:paraId="15F07EC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DISCHARGE / FOLLOW-UP / CONTINUING EPISODE</w:t>
            </w:r>
          </w:p>
        </w:tc>
      </w:tr>
      <w:tr w:rsidR="00C45A50" w:rsidRPr="00884E02" w14:paraId="315BBFE3" w14:textId="77777777">
        <w:tc>
          <w:tcPr>
            <w:tcW w:w="10282" w:type="dxa"/>
          </w:tcPr>
          <w:p w14:paraId="6B8D936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6E9D9951" w14:textId="77777777">
        <w:tc>
          <w:tcPr>
            <w:tcW w:w="10282" w:type="dxa"/>
          </w:tcPr>
          <w:p w14:paraId="27DD449A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PORTAL + OUTCOME + LONGITUDINAL RECORD</w:t>
            </w:r>
          </w:p>
        </w:tc>
      </w:tr>
    </w:tbl>
    <w:p w14:paraId="2F0F9C4E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Appendix B — Example Renal Referral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C45A50" w:rsidRPr="00884E02" w14:paraId="75A4E57B" w14:textId="77777777">
        <w:tc>
          <w:tcPr>
            <w:tcW w:w="10282" w:type="dxa"/>
          </w:tcPr>
          <w:p w14:paraId="04EC3B20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Hospital A: Patient with worsening renal condition</w:t>
            </w:r>
          </w:p>
        </w:tc>
      </w:tr>
      <w:tr w:rsidR="00C45A50" w:rsidRPr="00884E02" w14:paraId="15E11FF0" w14:textId="77777777">
        <w:tc>
          <w:tcPr>
            <w:tcW w:w="10282" w:type="dxa"/>
          </w:tcPr>
          <w:p w14:paraId="52049BF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 Clinician assessment + labs/imaging + medication review</w:t>
            </w:r>
          </w:p>
        </w:tc>
      </w:tr>
      <w:tr w:rsidR="00C45A50" w:rsidRPr="00884E02" w14:paraId="3C0CD262" w14:textId="77777777">
        <w:tc>
          <w:tcPr>
            <w:tcW w:w="10282" w:type="dxa"/>
          </w:tcPr>
          <w:p w14:paraId="78930AA8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ReferralCase: urgent nephrology/renal service</w:t>
            </w:r>
          </w:p>
        </w:tc>
      </w:tr>
      <w:tr w:rsidR="00C45A50" w:rsidRPr="00884E02" w14:paraId="5236CE43" w14:textId="77777777">
        <w:tc>
          <w:tcPr>
            <w:tcW w:w="10282" w:type="dxa"/>
          </w:tcPr>
          <w:p w14:paraId="52EFBD1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 Review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ed ReferralPackage + disclosure basis</w:t>
            </w:r>
          </w:p>
        </w:tc>
      </w:tr>
      <w:tr w:rsidR="00C45A50" w:rsidRPr="00884E02" w14:paraId="0D5A4863" w14:textId="77777777">
        <w:tc>
          <w:tcPr>
            <w:tcW w:w="10282" w:type="dxa"/>
          </w:tcPr>
          <w:p w14:paraId="1B93BA2E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Hospital B: Referral desk / nephrologist reviews before travel</w:t>
            </w:r>
          </w:p>
        </w:tc>
      </w:tr>
      <w:tr w:rsidR="00C45A50" w:rsidRPr="00884E02" w14:paraId="656DCE7F" w14:textId="77777777">
        <w:tc>
          <w:tcPr>
            <w:tcW w:w="10282" w:type="dxa"/>
          </w:tcPr>
          <w:p w14:paraId="5B97B0F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Request more information</w:t>
            </w:r>
          </w:p>
        </w:tc>
      </w:tr>
      <w:tr w:rsidR="00C45A50" w:rsidRPr="00884E02" w14:paraId="1B1D1998" w14:textId="77777777">
        <w:tc>
          <w:tcPr>
            <w:tcW w:w="10282" w:type="dxa"/>
          </w:tcPr>
          <w:p w14:paraId="4097D041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├─ Decline/redirect with reason</w:t>
            </w:r>
          </w:p>
        </w:tc>
      </w:tr>
      <w:tr w:rsidR="00C45A50" w:rsidRPr="00884E02" w14:paraId="2882A52E" w14:textId="77777777">
        <w:tc>
          <w:tcPr>
            <w:tcW w:w="10282" w:type="dxa"/>
          </w:tcPr>
          <w:p w14:paraId="466B96BD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└─ Accept + reserve clinic/bed/dialysis capability</w:t>
            </w:r>
          </w:p>
        </w:tc>
      </w:tr>
      <w:tr w:rsidR="00C45A50" w:rsidRPr="00884E02" w14:paraId="3C458D23" w14:textId="77777777">
        <w:tc>
          <w:tcPr>
            <w:tcW w:w="10282" w:type="dxa"/>
          </w:tcPr>
          <w:p w14:paraId="3707AB5B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7EFF45FF" w14:textId="77777777">
        <w:tc>
          <w:tcPr>
            <w:tcW w:w="10282" w:type="dxa"/>
          </w:tcPr>
          <w:p w14:paraId="534451B4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TransferPlan + patient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instructions + ETA</w:t>
            </w:r>
          </w:p>
        </w:tc>
      </w:tr>
      <w:tr w:rsidR="00C45A50" w:rsidRPr="00884E02" w14:paraId="3CDC63DB" w14:textId="77777777">
        <w:tc>
          <w:tcPr>
            <w:tcW w:w="10282" w:type="dxa"/>
          </w:tcPr>
          <w:p w14:paraId="222D3F26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1B16AD2C" w14:textId="77777777">
        <w:tc>
          <w:tcPr>
            <w:tcW w:w="10282" w:type="dxa"/>
          </w:tcPr>
          <w:p w14:paraId="6DEF943C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Patient arrives → identity confirmation → care assumed</w:t>
            </w:r>
          </w:p>
        </w:tc>
      </w:tr>
      <w:tr w:rsidR="00C45A50" w:rsidRPr="00884E02" w14:paraId="6578C123" w14:textId="77777777">
        <w:tc>
          <w:tcPr>
            <w:tcW w:w="10282" w:type="dxa"/>
          </w:tcPr>
          <w:p w14:paraId="4FFE2FB3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76992051" w14:textId="77777777">
        <w:tc>
          <w:tcPr>
            <w:tcW w:w="10282" w:type="dxa"/>
          </w:tcPr>
          <w:p w14:paraId="6496571F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Specialist assessment / dialysis / admission / procedure</w:t>
            </w:r>
          </w:p>
        </w:tc>
      </w:tr>
      <w:tr w:rsidR="00C45A50" w:rsidRPr="00884E02" w14:paraId="3889924A" w14:textId="77777777">
        <w:tc>
          <w:tcPr>
            <w:tcW w:w="10282" w:type="dxa"/>
          </w:tcPr>
          <w:p w14:paraId="6B79BE61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61823150" w14:textId="77777777">
        <w:tc>
          <w:tcPr>
            <w:tcW w:w="10282" w:type="dxa"/>
          </w:tcPr>
          <w:p w14:paraId="10BDEEE3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ReferralOutcome + medication changes + follow-up</w:t>
            </w:r>
          </w:p>
        </w:tc>
      </w:tr>
      <w:tr w:rsidR="00C45A50" w:rsidRPr="00884E02" w14:paraId="5F25292D" w14:textId="77777777">
        <w:tc>
          <w:tcPr>
            <w:tcW w:w="10282" w:type="dxa"/>
          </w:tcPr>
          <w:p w14:paraId="5AAAA267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C45A50" w:rsidRPr="00884E02" w14:paraId="14FDA30F" w14:textId="77777777">
        <w:tc>
          <w:tcPr>
            <w:tcW w:w="10282" w:type="dxa"/>
          </w:tcPr>
          <w:p w14:paraId="2FA9826F" w14:textId="77777777" w:rsidR="00C45A50" w:rsidRPr="00884E02" w:rsidRDefault="00A659CD" w:rsidP="00884E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Hospital A receives continuity information</w:t>
            </w:r>
          </w:p>
        </w:tc>
      </w:tr>
    </w:tbl>
    <w:p w14:paraId="61653BE8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lastRenderedPageBreak/>
        <w:t xml:space="preserve">Appendix C — </w:t>
      </w:r>
      <w:r w:rsidRPr="00884E02">
        <w:rPr>
          <w:rFonts w:ascii="Times New Roman" w:hAnsi="Times New Roman" w:cs="Times New Roman"/>
          <w:sz w:val="24"/>
          <w:szCs w:val="24"/>
        </w:rPr>
        <w:t>Follow-On Clinical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45A50" w:rsidRPr="00884E02" w14:paraId="07CA65E6" w14:textId="77777777">
        <w:trPr>
          <w:jc w:val="center"/>
        </w:trPr>
        <w:tc>
          <w:tcPr>
            <w:tcW w:w="5141" w:type="dxa"/>
          </w:tcPr>
          <w:p w14:paraId="03B81BB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Document</w:t>
            </w:r>
          </w:p>
        </w:tc>
        <w:tc>
          <w:tcPr>
            <w:tcW w:w="5141" w:type="dxa"/>
          </w:tcPr>
          <w:p w14:paraId="490CB6B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C45A50" w:rsidRPr="00884E02" w14:paraId="6859D59C" w14:textId="77777777">
        <w:trPr>
          <w:jc w:val="center"/>
        </w:trPr>
        <w:tc>
          <w:tcPr>
            <w:tcW w:w="5141" w:type="dxa"/>
          </w:tcPr>
          <w:p w14:paraId="7AB3CCBE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PULSE-SAFE-001</w:t>
            </w:r>
          </w:p>
        </w:tc>
        <w:tc>
          <w:tcPr>
            <w:tcW w:w="5141" w:type="dxa"/>
          </w:tcPr>
          <w:p w14:paraId="5EC28AF6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Formal clinical hazard log, risk controls and safety case.</w:t>
            </w:r>
          </w:p>
        </w:tc>
      </w:tr>
      <w:tr w:rsidR="00C45A50" w:rsidRPr="00884E02" w14:paraId="75FFD7E6" w14:textId="77777777">
        <w:trPr>
          <w:jc w:val="center"/>
        </w:trPr>
        <w:tc>
          <w:tcPr>
            <w:tcW w:w="5141" w:type="dxa"/>
          </w:tcPr>
          <w:p w14:paraId="59649E2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PULSE-ANAT-001</w:t>
            </w:r>
          </w:p>
        </w:tc>
        <w:tc>
          <w:tcPr>
            <w:tcW w:w="5141" w:type="dxa"/>
          </w:tcPr>
          <w:p w14:paraId="04135DB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Detailed anatomical mapping engine and clinical semantics.</w:t>
            </w:r>
          </w:p>
        </w:tc>
      </w:tr>
      <w:tr w:rsidR="00C45A50" w:rsidRPr="00884E02" w14:paraId="5DBC26F4" w14:textId="77777777">
        <w:trPr>
          <w:jc w:val="center"/>
        </w:trPr>
        <w:tc>
          <w:tcPr>
            <w:tcW w:w="5141" w:type="dxa"/>
          </w:tcPr>
          <w:p w14:paraId="730A9441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PULSE-REF-001</w:t>
            </w:r>
          </w:p>
        </w:tc>
        <w:tc>
          <w:tcPr>
            <w:tcW w:w="5141" w:type="dxa"/>
          </w:tcPr>
          <w:p w14:paraId="77E66BA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Referral/transfer protocol,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states, messages, capacity and consent.</w:t>
            </w:r>
          </w:p>
        </w:tc>
      </w:tr>
      <w:tr w:rsidR="00C45A50" w:rsidRPr="00884E02" w14:paraId="43F91633" w14:textId="77777777">
        <w:trPr>
          <w:jc w:val="center"/>
        </w:trPr>
        <w:tc>
          <w:tcPr>
            <w:tcW w:w="5141" w:type="dxa"/>
          </w:tcPr>
          <w:p w14:paraId="162F374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PULSE-LAB-001</w:t>
            </w:r>
          </w:p>
        </w:tc>
        <w:tc>
          <w:tcPr>
            <w:tcW w:w="5141" w:type="dxa"/>
          </w:tcPr>
          <w:p w14:paraId="2C689A6D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Laboratory catalogue, specimen, analyser, validation and critical-result detail.</w:t>
            </w:r>
          </w:p>
        </w:tc>
      </w:tr>
      <w:tr w:rsidR="00C45A50" w:rsidRPr="00884E02" w14:paraId="2CC36460" w14:textId="77777777">
        <w:trPr>
          <w:jc w:val="center"/>
        </w:trPr>
        <w:tc>
          <w:tcPr>
            <w:tcW w:w="5141" w:type="dxa"/>
          </w:tcPr>
          <w:p w14:paraId="45D56AC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PULSE-IMG-001</w:t>
            </w:r>
          </w:p>
        </w:tc>
        <w:tc>
          <w:tcPr>
            <w:tcW w:w="5141" w:type="dxa"/>
          </w:tcPr>
          <w:p w14:paraId="276D7237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Radiology/RIS/PACS/DICOM workflow.</w:t>
            </w:r>
          </w:p>
        </w:tc>
      </w:tr>
      <w:tr w:rsidR="00C45A50" w:rsidRPr="00884E02" w14:paraId="3B59B504" w14:textId="77777777">
        <w:trPr>
          <w:jc w:val="center"/>
        </w:trPr>
        <w:tc>
          <w:tcPr>
            <w:tcW w:w="5141" w:type="dxa"/>
          </w:tcPr>
          <w:p w14:paraId="5EEE79C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PULSE-MED-001</w:t>
            </w:r>
          </w:p>
        </w:tc>
        <w:tc>
          <w:tcPr>
            <w:tcW w:w="5141" w:type="dxa"/>
          </w:tcPr>
          <w:p w14:paraId="7DC2F5B9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 xml:space="preserve">Medication, formulary, pharmacy, eMAR and 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reconciliation.</w:t>
            </w:r>
          </w:p>
        </w:tc>
      </w:tr>
      <w:tr w:rsidR="00C45A50" w:rsidRPr="00884E02" w14:paraId="29EAC318" w14:textId="77777777">
        <w:trPr>
          <w:jc w:val="center"/>
        </w:trPr>
        <w:tc>
          <w:tcPr>
            <w:tcW w:w="5141" w:type="dxa"/>
          </w:tcPr>
          <w:p w14:paraId="7B822933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PULSE-ADT-001</w:t>
            </w:r>
          </w:p>
        </w:tc>
        <w:tc>
          <w:tcPr>
            <w:tcW w:w="5141" w:type="dxa"/>
          </w:tcPr>
          <w:p w14:paraId="4B73860F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Emergency, admission, discharge, transfer, beds and wards.</w:t>
            </w:r>
          </w:p>
        </w:tc>
      </w:tr>
      <w:tr w:rsidR="00C45A50" w:rsidRPr="00884E02" w14:paraId="14C164B2" w14:textId="77777777">
        <w:trPr>
          <w:jc w:val="center"/>
        </w:trPr>
        <w:tc>
          <w:tcPr>
            <w:tcW w:w="5141" w:type="dxa"/>
          </w:tcPr>
          <w:p w14:paraId="2E4B3ACC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PULSE-THR-001</w:t>
            </w:r>
          </w:p>
        </w:tc>
        <w:tc>
          <w:tcPr>
            <w:tcW w:w="5141" w:type="dxa"/>
          </w:tcPr>
          <w:p w14:paraId="171B7E1A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Theatre, anaesthesia, surgical safety and recovery.</w:t>
            </w:r>
          </w:p>
        </w:tc>
      </w:tr>
      <w:tr w:rsidR="00C45A50" w:rsidRPr="00884E02" w14:paraId="1A9495D3" w14:textId="77777777">
        <w:trPr>
          <w:jc w:val="center"/>
        </w:trPr>
        <w:tc>
          <w:tcPr>
            <w:tcW w:w="5141" w:type="dxa"/>
          </w:tcPr>
          <w:p w14:paraId="5A40AB72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PULSE-UX-001</w:t>
            </w:r>
          </w:p>
        </w:tc>
        <w:tc>
          <w:tcPr>
            <w:tcW w:w="5141" w:type="dxa"/>
          </w:tcPr>
          <w:p w14:paraId="7DFE29C0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Role workspaces and screen catalogue derived from these workflows.</w:t>
            </w:r>
          </w:p>
        </w:tc>
      </w:tr>
      <w:tr w:rsidR="00C45A50" w:rsidRPr="00884E02" w14:paraId="23F54314" w14:textId="77777777">
        <w:trPr>
          <w:jc w:val="center"/>
        </w:trPr>
        <w:tc>
          <w:tcPr>
            <w:tcW w:w="5141" w:type="dxa"/>
          </w:tcPr>
          <w:p w14:paraId="514488DB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PULSE-QA-001</w:t>
            </w:r>
          </w:p>
        </w:tc>
        <w:tc>
          <w:tcPr>
            <w:tcW w:w="5141" w:type="dxa"/>
          </w:tcPr>
          <w:p w14:paraId="4D432528" w14:textId="77777777" w:rsidR="00C45A50" w:rsidRPr="00884E02" w:rsidRDefault="00A659CD" w:rsidP="00884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884E02">
              <w:rPr>
                <w:rFonts w:ascii="Times New Roman" w:hAnsi="Times New Roman" w:cs="Times New Roman"/>
                <w:sz w:val="24"/>
                <w:szCs w:val="24"/>
              </w:rPr>
              <w:t>flow verification, clinical safety and acceptance tests.</w:t>
            </w:r>
          </w:p>
        </w:tc>
      </w:tr>
    </w:tbl>
    <w:p w14:paraId="131B1E0D" w14:textId="77777777" w:rsidR="00C45A50" w:rsidRPr="00884E02" w:rsidRDefault="00A659CD" w:rsidP="00884E0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Appendix D — Governance Note</w:t>
      </w:r>
    </w:p>
    <w:p w14:paraId="125C8CA7" w14:textId="77777777" w:rsidR="00C45A50" w:rsidRPr="00884E02" w:rsidRDefault="00A659CD" w:rsidP="00884E02">
      <w:pPr>
        <w:jc w:val="both"/>
        <w:rPr>
          <w:rFonts w:ascii="Times New Roman" w:hAnsi="Times New Roman" w:cs="Times New Roman"/>
          <w:sz w:val="24"/>
          <w:szCs w:val="24"/>
        </w:rPr>
      </w:pPr>
      <w:r w:rsidRPr="00884E02">
        <w:rPr>
          <w:rFonts w:ascii="Times New Roman" w:hAnsi="Times New Roman" w:cs="Times New Roman"/>
          <w:sz w:val="24"/>
          <w:szCs w:val="24"/>
        </w:rPr>
        <w:t>The workflows in this document establish the Pulse product baseline. Before production deployment, each facility must validate configured clinical pathways with its auth</w:t>
      </w:r>
      <w:r w:rsidRPr="00884E02">
        <w:rPr>
          <w:rFonts w:ascii="Times New Roman" w:hAnsi="Times New Roman" w:cs="Times New Roman"/>
          <w:sz w:val="24"/>
          <w:szCs w:val="24"/>
        </w:rPr>
        <w:t>orised clinical leadership, nursing, pharmacy, laboratory, radiology, theatre, health-information, privacy and operational stakeholders. Where local policy conflicts with a Pulse safety invariant, the conflict must be formally reviewed rather than silently</w:t>
      </w:r>
      <w:r w:rsidRPr="00884E02">
        <w:rPr>
          <w:rFonts w:ascii="Times New Roman" w:hAnsi="Times New Roman" w:cs="Times New Roman"/>
          <w:sz w:val="24"/>
          <w:szCs w:val="24"/>
        </w:rPr>
        <w:t xml:space="preserve"> configured around.</w:t>
      </w:r>
    </w:p>
    <w:sectPr w:rsidR="00C45A50" w:rsidRPr="00884E02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51A48" w14:textId="77777777" w:rsidR="00A659CD" w:rsidRDefault="00A659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AE4E09" w14:textId="77777777" w:rsidR="00A659CD" w:rsidRDefault="00A659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8185" w14:textId="77777777" w:rsidR="00C45A50" w:rsidRDefault="00A659CD">
    <w:pPr>
      <w:pStyle w:val="Footer"/>
      <w:jc w:val="center"/>
      <w:rPr>
        <w:rFonts w:hint="eastAsia"/>
      </w:rPr>
    </w:pPr>
    <w:r>
      <w:t>Pulse Health Platform • Confidential • Clinical Workflow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DF851" w14:textId="77777777" w:rsidR="00A659CD" w:rsidRDefault="00A659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646D93" w14:textId="77777777" w:rsidR="00A659CD" w:rsidRDefault="00A659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4DC81" w14:textId="77777777" w:rsidR="00C45A50" w:rsidRDefault="00A659CD">
    <w:pPr>
      <w:pStyle w:val="Header"/>
      <w:jc w:val="right"/>
      <w:rPr>
        <w:rFonts w:hint="eastAsia"/>
      </w:rPr>
    </w:pPr>
    <w:r>
      <w:t>PULSE-CLIN-001  |  CLINICAL WORKFLOW &amp; CARE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E02"/>
    <w:rsid w:val="00A659CD"/>
    <w:rsid w:val="00AA1D8D"/>
    <w:rsid w:val="00B47730"/>
    <w:rsid w:val="00C45A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D6897"/>
  <w14:defaultImageDpi w14:val="300"/>
  <w15:docId w15:val="{888D621E-042C-4E85-8016-6ED495FC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7826</Words>
  <Characters>44613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2026-10-06T17:14:00Z</dcterms:modified>
  <cp:category/>
</cp:coreProperties>
</file>