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ayout w:type="fixed"/>
        <w:tblLook w:val="04A0" w:firstRow="1" w:lastRow="0" w:firstColumn="1" w:lastColumn="0" w:noHBand="0" w:noVBand="1"/>
        <w:tblStyle w:val="730"/>
      </w:tblPr>
      <w:tblGrid>
        <w:gridCol w:w="7217"/>
        <w:gridCol w:w="3582"/>
      </w:tblGrid>
      <w:tr>
        <w:trPr>
          <w:trHeight w:val="46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7217" w:type="dxa"/>
            <w:vAlign w:val="center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/>
              <w:jc w:val="left"/>
              <w:rPr>
                <w:rFonts w:ascii="Helvetica" w:hAnsi="Helvetica" w:cs="Helvetica"/>
                <w:b/>
                <w:bCs/>
                <w:color w:val="000000"/>
                <w:sz w:val="56"/>
                <w:szCs w:val="56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56"/>
                <w:szCs w:val="24"/>
                <w:lang w:val="en-US"/>
              </w:rPr>
              <w:t xml:space="preserve">A. Coleton Hast</w:t>
            </w:r>
            <w:r>
              <w:rPr>
                <w:rFonts w:ascii="Helvetica" w:hAnsi="Helvetica" w:eastAsia="Helvetica" w:cs="Helvetica"/>
                <w:b/>
                <w:bCs/>
                <w:color w:val="000000"/>
                <w:sz w:val="56"/>
                <w:szCs w:val="56"/>
                <w:highlight w:val="none"/>
                <w:lang w:val="en-US"/>
              </w:rPr>
              <w:t xml:space="preserve"> </w:t>
            </w:r>
            <w:r>
              <w:rPr>
                <w:rFonts w:ascii="Songti TC" w:hAnsi="Songti TC" w:eastAsia="Songti TC" w:cs="Songti TC"/>
                <w:b/>
                <w:bCs/>
                <w:color w:val="000000"/>
                <w:sz w:val="56"/>
                <w:szCs w:val="56"/>
                <w:highlight w:val="none"/>
                <w:lang w:val="en-US"/>
              </w:rPr>
              <w:t xml:space="preserve">何達安</w:t>
            </w:r>
            <w:r>
              <w:rPr>
                <w:rFonts w:ascii="Helvetica" w:hAnsi="Helvetica" w:eastAsia="Helvetica" w:cs="Helvetica"/>
                <w:b/>
                <w:bCs/>
                <w:color w:val="000000"/>
                <w:sz w:val="56"/>
                <w:szCs w:val="56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b/>
                <w:bCs/>
                <w:color w:val="000000"/>
                <w:sz w:val="56"/>
                <w:szCs w:val="56"/>
                <w:highlight w:val="none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none" w:color="000000" w:sz="4" w:space="0"/>
            </w:tcBorders>
            <w:tcW w:w="3582" w:type="dxa"/>
            <w:vAlign w:val="center"/>
            <w:textDirection w:val="lrTb"/>
            <w:noWrap w:val="false"/>
          </w:tcPr>
          <w:p>
            <w:pPr>
              <w:pStyle w:val="885"/>
              <w:pBdr/>
              <w:tabs>
                <w:tab w:val="left" w:leader="none" w:pos="3874"/>
              </w:tabs>
              <w:spacing w:after="0" w:before="0" w:line="276" w:lineRule="auto"/>
              <w:ind/>
              <w:jc w:val="right"/>
              <w:rPr>
                <w:rFonts w:ascii="Helvetica" w:hAnsi="Helvetica" w:cs="Helvetica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  <w:highlight w:val="none"/>
                <w:lang w:val="en-US"/>
              </w:rPr>
              <w:t xml:space="preserve">achast.github.io</w:t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46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72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none" w:color="000000" w:sz="4" w:space="0"/>
            </w:tcBorders>
            <w:tcW w:w="3582" w:type="dxa"/>
            <w:vAlign w:val="center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/>
              <w:jc w:val="right"/>
              <w:rPr>
                <w:rFonts w:ascii="Helvetica" w:hAnsi="Helvetica" w:cs="Helvetica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  <w:highlight w:val="none"/>
                <w:lang w:val="en-US"/>
              </w:rPr>
              <w:t xml:space="preserve">coleton_hast@brown.edu</w:t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46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72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none" w:color="000000" w:sz="4" w:space="0"/>
            </w:tcBorders>
            <w:tcW w:w="3582" w:type="dxa"/>
            <w:vAlign w:val="center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/>
              <w:jc w:val="right"/>
              <w:rPr>
                <w:rFonts w:ascii="Helvetica" w:hAnsi="Helvetica" w:cs="Helvetica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  <w:highlight w:val="none"/>
                <w:lang w:val="en-US"/>
              </w:rPr>
              <w:t xml:space="preserve">Providence RI, 22906</w:t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</w:tr>
    </w:tbl>
    <w:p>
      <w:pPr>
        <w:pStyle w:val="885"/>
        <w:pBdr/>
        <w:spacing w:after="0" w:before="0" w:line="276" w:lineRule="auto"/>
        <w:ind w:firstLine="0" w:left="0"/>
        <w:jc w:val="center"/>
        <w:rPr>
          <w:rFonts w:ascii="Helvetica" w:hAnsi="Helvetica" w:cs="Helvetic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000000"/>
          <w:sz w:val="24"/>
          <w:szCs w:val="24"/>
          <w:highlight w:val="none"/>
          <w:lang w:val="en-US"/>
        </w:rPr>
      </w:r>
      <w:r>
        <w:rPr>
          <w:rFonts w:ascii="Helvetica" w:hAnsi="Helvetica" w:eastAsia="Helvetica" w:cs="Helvetica"/>
          <w:b w:val="0"/>
          <w:bCs w:val="0"/>
          <w:color w:val="000000"/>
          <w:sz w:val="24"/>
          <w:szCs w:val="24"/>
          <w:highlight w:val="none"/>
          <w:lang w:val="en-US"/>
        </w:rPr>
      </w:r>
      <w:r>
        <w:rPr>
          <w:rFonts w:ascii="Helvetica" w:hAnsi="Helvetica" w:eastAsia="Helvetica" w:cs="Helvetica"/>
          <w:b w:val="0"/>
          <w:bCs w:val="0"/>
          <w:color w:val="000000"/>
          <w:sz w:val="24"/>
          <w:szCs w:val="24"/>
          <w:highlight w:val="none"/>
          <w:lang w:val="en-US"/>
        </w:rPr>
      </w:r>
    </w:p>
    <w:p>
      <w:pPr>
        <w:pStyle w:val="885"/>
        <w:pBdr/>
        <w:spacing w:after="0" w:before="0" w:line="276" w:lineRule="auto"/>
        <w:ind w:firstLine="0" w:left="0"/>
        <w:rPr>
          <w:rFonts w:ascii="Helvetica" w:hAnsi="Helvetica" w:cs="Helvetic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000000"/>
          <w:sz w:val="24"/>
          <w:szCs w:val="24"/>
          <w:highlight w:val="none"/>
          <w:lang w:val="en-US"/>
        </w:rPr>
      </w:r>
      <w:r>
        <w:rPr>
          <w:rFonts w:ascii="Helvetica" w:hAnsi="Helvetica" w:eastAsia="Helvetica" w:cs="Helvetica"/>
          <w:b w:val="0"/>
          <w:bCs w:val="0"/>
          <w:color w:val="000000"/>
          <w:sz w:val="24"/>
          <w:szCs w:val="24"/>
          <w:highlight w:val="none"/>
          <w:lang w:val="en-US"/>
        </w:rPr>
      </w:r>
      <w:r>
        <w:rPr>
          <w:rFonts w:ascii="Helvetica" w:hAnsi="Helvetica" w:eastAsia="Helvetica" w:cs="Helvetica"/>
          <w:b w:val="0"/>
          <w:bCs w:val="0"/>
          <w:color w:val="000000"/>
          <w:sz w:val="24"/>
          <w:szCs w:val="24"/>
          <w:highlight w:val="none"/>
          <w:lang w:val="en-US"/>
        </w:rPr>
      </w:r>
    </w:p>
    <w:p>
      <w:pPr>
        <w:pStyle w:val="885"/>
        <w:pBdr/>
        <w:tabs>
          <w:tab w:val="left" w:leader="none" w:pos="1982"/>
        </w:tabs>
        <w:spacing w:after="0" w:before="0" w:line="276" w:lineRule="auto"/>
        <w:ind/>
        <w:rPr>
          <w:rFonts w:ascii="Helvetica" w:hAnsi="Helvetica" w:cs="Helvetica"/>
          <w:color w:val="000000"/>
          <w:sz w:val="24"/>
          <w:u w:val="single"/>
        </w:rPr>
      </w:pPr>
      <w:r>
        <w:rPr>
          <w:rFonts w:ascii="Helvetica" w:hAnsi="Helvetica" w:eastAsia="Helvetica" w:cs="Helvetica"/>
          <w:b/>
          <w:color w:val="000000"/>
          <w:sz w:val="24"/>
          <w:u w:val="single"/>
          <w:lang w:val="en-US"/>
        </w:rPr>
        <w:t xml:space="preserve">Education</w:t>
      </w:r>
      <w:r>
        <w:rPr>
          <w:rFonts w:ascii="Helvetica" w:hAnsi="Helvetica" w:eastAsia="Helvetica" w:cs="Helvetica"/>
          <w:color w:val="000000"/>
          <w:sz w:val="24"/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hAnsi="Helvetica" w:eastAsia="Helvetica" w:cs="Helvetica"/>
          <w:color w:val="000000"/>
          <w:sz w:val="24"/>
          <w:u w:val="single"/>
        </w:rPr>
      </w:r>
      <w:r>
        <w:rPr>
          <w:rFonts w:ascii="Helvetica" w:hAnsi="Helvetica" w:eastAsia="Helvetica" w:cs="Helvetica"/>
          <w:color w:val="000000"/>
          <w:sz w:val="24"/>
          <w:u w:val="single"/>
        </w:rPr>
      </w:r>
    </w:p>
    <w:tbl>
      <w:tblPr>
        <w:jc w:val="right"/>
        <w:tblW w:w="10539" w:type="dxa"/>
        <w:tblBorders/>
        <w:tblLayout w:type="fixed"/>
        <w:tblLook w:val="04A0" w:firstRow="1" w:lastRow="0" w:firstColumn="1" w:lastColumn="0" w:noHBand="0" w:noVBand="1"/>
      </w:tblPr>
      <w:tblGrid>
        <w:gridCol w:w="2618"/>
        <w:gridCol w:w="79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eastAsia="Helvetica" w:cs="Helvetica"/>
                <w:b/>
                <w:bCs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PhD</w:t>
            </w:r>
            <w:r>
              <w:rPr>
                <w:rFonts w:ascii="Helvetica" w:hAnsi="Helvetica" w:cs="Helvetica"/>
                <w:b/>
                <w:color w:val="000000"/>
                <w:sz w:val="24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highlight w:val="none"/>
                <w:lang w:val="en-US"/>
              </w:rPr>
              <w:t xml:space="preserve">Sept 2025 — Present</w:t>
            </w:r>
            <w:r>
              <w:rPr>
                <w:rFonts w:ascii="Helvetica" w:hAnsi="Helvetica" w:cs="Helvetica"/>
                <w:b w:val="0"/>
                <w:bCs w:val="0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000000"/>
                <w:sz w:val="24"/>
                <w:lang w:val="en-US"/>
              </w:rPr>
              <w:t xml:space="preserve">Brown University</w:t>
            </w:r>
            <w:r>
              <w:rPr>
                <w:rFonts w:ascii="Helvetica" w:hAnsi="Helvetica" w:eastAsia="Helvetica" w:cs="Helvetica"/>
                <w:b/>
                <w:bCs/>
                <w:color w:val="000000"/>
                <w:sz w:val="24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highlight w:val="none"/>
                <w:lang w:val="en-US"/>
              </w:rPr>
              <w:t xml:space="preserve">Anthropology</w:t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MSS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2021 – Dec 2023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Thesis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18"/>
                <w:highlight w:val="none"/>
                <w:lang w:val="en-US"/>
              </w:rPr>
              <w:t xml:space="preserve">Under Kerim Friedman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National Dong Hwa University, College of Indigenous Studies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Ethnic Relations and Cultures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Mipaselak to sowal no Pangcah: a critical digital ethnography of two open ‘Amis/Pangcah language revitalization platforms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BA</w:t>
              <w:br/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Aug 2016 – May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Thesis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18"/>
                <w:highlight w:val="none"/>
                <w:lang w:val="en-US"/>
              </w:rPr>
              <w:t xml:space="preserve">Under Kathryn Graber</w:t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Indiana University Bloomington</w:t>
              <w:br/>
            </w: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Linguistics and Anthropology (Honors)</w:t>
              <w:br/>
              <w:t xml:space="preserve">Environmental Studies</w:t>
              <w:br/>
              <w:tab/>
              <w:t xml:space="preserve">Minors: East Asian Languages and Cultures (Chinese)</w:t>
              <w:br/>
              <w:tab/>
              <w:tab/>
              <w:t xml:space="preserve">   Central Eurasian Studies (Tibetan)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Every valley has its dialect: Competing rhetorics of language endangerment and conservation in Walung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</w:tbl>
    <w:p>
      <w:pPr>
        <w:pStyle w:val="885"/>
        <w:pBdr/>
        <w:spacing w:after="0" w:before="0" w:line="276" w:lineRule="auto"/>
        <w:ind/>
        <w:rPr>
          <w:rFonts w:ascii="Helvetica" w:hAnsi="Helvetica" w:cs="Helvetica"/>
          <w:color w:val="000000"/>
          <w:sz w:val="24"/>
        </w:rPr>
      </w:pPr>
      <w:r>
        <w:rPr>
          <w:rFonts w:ascii="Helvetica" w:hAnsi="Helvetica" w:eastAsia="Helvetica" w:cs="Helvetica"/>
          <w:b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</w:p>
    <w:p>
      <w:pPr>
        <w:pStyle w:val="885"/>
        <w:pBdr/>
        <w:spacing w:after="0" w:before="0" w:line="276" w:lineRule="auto"/>
        <w:ind/>
        <w:rPr>
          <w:rFonts w:ascii="Helvetica" w:hAnsi="Helvetica" w:cs="Helvetica"/>
          <w:color w:val="000000"/>
          <w:sz w:val="24"/>
          <w:u w:val="single"/>
        </w:rPr>
      </w:pPr>
      <w:r>
        <w:rPr>
          <w:rFonts w:ascii="Helvetica" w:hAnsi="Helvetica" w:eastAsia="Helvetica" w:cs="Helvetica"/>
          <w:b/>
          <w:color w:val="000000"/>
          <w:sz w:val="24"/>
          <w:u w:val="single"/>
          <w:lang w:val="en-US"/>
        </w:rPr>
        <w:t xml:space="preserve">Professional Experience</w:t>
      </w:r>
      <w:r>
        <w:rPr>
          <w:rFonts w:ascii="Helvetica" w:hAnsi="Helvetica" w:eastAsia="Helvetica" w:cs="Helvetica"/>
          <w:color w:val="000000"/>
          <w:sz w:val="24"/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hAnsi="Helvetica" w:eastAsia="Helvetica" w:cs="Helvetica"/>
          <w:color w:val="000000"/>
          <w:sz w:val="24"/>
          <w:u w:val="single"/>
        </w:rPr>
      </w:r>
      <w:r>
        <w:rPr>
          <w:rFonts w:ascii="Helvetica" w:hAnsi="Helvetica" w:eastAsia="Helvetica" w:cs="Helvetica"/>
          <w:color w:val="000000"/>
          <w:sz w:val="24"/>
          <w:u w:val="single"/>
        </w:rPr>
      </w:r>
    </w:p>
    <w:tbl>
      <w:tblPr>
        <w:jc w:val="right"/>
        <w:tblW w:w="10539" w:type="dxa"/>
        <w:tblBorders/>
        <w:tblLayout w:type="fixed"/>
        <w:tblLook w:val="04A0" w:firstRow="1" w:lastRow="0" w:firstColumn="1" w:lastColumn="0" w:noHBand="0" w:noVBand="1"/>
      </w:tblPr>
      <w:tblGrid>
        <w:gridCol w:w="2618"/>
        <w:gridCol w:w="79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i w:val="0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Apr 2023 - Present</w:t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7000 Languages</w:t>
            </w:r>
            <w:r>
              <w:rPr>
                <w:rFonts w:ascii="Helvetica" w:hAnsi="Helvetica" w:eastAsia="Helvetica" w:cs="Helvetica"/>
                <w:b/>
                <w:bCs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b/>
                <w:bCs/>
                <w:color w:val="000000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highlight w:val="none"/>
                <w:lang w:val="en-US"/>
              </w:rPr>
              <w:t xml:space="preserve">Data Management Volunteer</w:t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Dec 2023 – July 2025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EF High School Exchange Year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Asia Support Program Advisor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2022 – Sept 2023 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Guangzhou Greenwood Translation Co.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Academic Proofreader and Editor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Jan – Oct 2022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Or English Language Learning Institute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English Teacher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2017 – June 2021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The Language Conservancy / Crow Language Consortium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Linguistic Projects Specialist / Assistant Editor for New Crow Dictionary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Jan – May 2017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IU Department of Second Language Studies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TA, </w:t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SLST-T502 Communication Skills for International A.I.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2016 – May 2017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IU Office of Sustainability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Sustainability Scholar 2020 – Biocultural Diversity Conservation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</w:tbl>
    <w:p>
      <w:pPr>
        <w:pBdr/>
        <w:spacing/>
        <w:ind/>
        <w:rPr>
          <w:rFonts w:ascii="Helvetica" w:hAnsi="Helvetica" w:cs="Helvetica"/>
        </w:rPr>
      </w:pPr>
      <w:r>
        <w:rPr>
          <w:rFonts w:ascii="Helvetica" w:hAnsi="Helvetica" w:eastAsia="Helvetica" w:cs="Helvetica"/>
        </w:rPr>
      </w:r>
      <w:r>
        <w:rPr>
          <w:rFonts w:ascii="Helvetica" w:hAnsi="Helvetica" w:eastAsia="Helvetica" w:cs="Helvetica"/>
        </w:rPr>
      </w:r>
    </w:p>
    <w:p>
      <w:pPr>
        <w:pBdr/>
        <w:shd w:val="nil" w:color="auto"/>
        <w:spacing/>
        <w:ind/>
        <w:rPr>
          <w:rFonts w:ascii="Helvetica" w:hAnsi="Helvetica" w:cs="Helvetica"/>
          <w:b/>
          <w:bCs/>
          <w:sz w:val="24"/>
          <w:szCs w:val="24"/>
          <w:highlight w:val="none"/>
        </w:rPr>
      </w:pPr>
      <w:r>
        <w:rPr>
          <w:rFonts w:ascii="Helvetica" w:hAnsi="Helvetica" w:eastAsia="Helvetica" w:cs="Helvetica"/>
          <w:b/>
          <w:bCs/>
          <w:sz w:val="24"/>
          <w:szCs w:val="24"/>
          <w:highlight w:val="none"/>
        </w:rPr>
        <w:br w:type="page" w:clear="all"/>
      </w:r>
      <w:r>
        <w:rPr>
          <w:rFonts w:ascii="Helvetica" w:hAnsi="Helvetica" w:eastAsia="Helvetica" w:cs="Helvetica"/>
          <w:b/>
          <w:bCs/>
          <w:sz w:val="24"/>
          <w:szCs w:val="24"/>
          <w:highlight w:val="none"/>
        </w:rPr>
      </w:r>
      <w:r>
        <w:rPr>
          <w:rFonts w:ascii="Helvetica" w:hAnsi="Helvetica" w:eastAsia="Helvetica" w:cs="Helvetica"/>
          <w:b/>
          <w:bCs/>
          <w:sz w:val="24"/>
          <w:szCs w:val="24"/>
          <w:highlight w:val="none"/>
        </w:rPr>
      </w:r>
    </w:p>
    <w:p>
      <w:pPr>
        <w:pBdr/>
        <w:tabs>
          <w:tab w:val="left" w:leader="none" w:pos="1637"/>
        </w:tabs>
        <w:spacing/>
        <w:ind/>
        <w:rPr>
          <w:rFonts w:ascii="Helvetica" w:hAnsi="Helvetica" w:cs="Helvetica"/>
          <w:b/>
          <w:bCs/>
          <w:sz w:val="24"/>
          <w:szCs w:val="24"/>
          <w:highlight w:val="none"/>
          <w:u w:val="single"/>
        </w:rPr>
      </w:pPr>
      <w:r>
        <w:rPr>
          <w:rFonts w:ascii="Helvetica" w:hAnsi="Helvetica" w:eastAsia="Helvetica" w:cs="Helvetica"/>
          <w:b/>
          <w:bCs/>
          <w:sz w:val="24"/>
          <w:szCs w:val="24"/>
          <w:u w:val="single"/>
        </w:rPr>
        <w:t xml:space="preserve">Publications</w:t>
      </w:r>
      <w:r>
        <w:rPr>
          <w:rFonts w:ascii="Helvetica" w:hAnsi="Helvetica" w:eastAsia="Helvetica" w:cs="Helvetica"/>
          <w:color w:val="000000"/>
          <w:sz w:val="24"/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hAnsi="Helvetica" w:eastAsia="Helvetica" w:cs="Helvetica"/>
          <w:b/>
          <w:bCs/>
          <w:sz w:val="24"/>
          <w:szCs w:val="24"/>
          <w:highlight w:val="none"/>
          <w:u w:val="single"/>
        </w:rPr>
        <w:tab/>
      </w:r>
      <w:r>
        <w:rPr>
          <w:rFonts w:ascii="Helvetica" w:hAnsi="Helvetica" w:eastAsia="Helvetica" w:cs="Helvetica"/>
          <w:b/>
          <w:bCs/>
          <w:sz w:val="24"/>
          <w:szCs w:val="24"/>
          <w:highlight w:val="none"/>
          <w:u w:val="single"/>
        </w:rPr>
      </w:r>
      <w:r>
        <w:rPr>
          <w:rFonts w:ascii="Helvetica" w:hAnsi="Helvetica" w:eastAsia="Helvetica" w:cs="Helvetica"/>
          <w:b/>
          <w:bCs/>
          <w:sz w:val="24"/>
          <w:szCs w:val="24"/>
          <w:highlight w:val="none"/>
          <w:u w:val="single"/>
        </w:rPr>
      </w:r>
    </w:p>
    <w:tbl>
      <w:tblPr>
        <w:jc w:val="right"/>
        <w:tblW w:w="10539" w:type="dxa"/>
        <w:tblBorders/>
        <w:tblLayout w:type="fixed"/>
        <w:tblLook w:val="04A0" w:firstRow="1" w:lastRow="0" w:firstColumn="1" w:lastColumn="0" w:noHBand="0" w:noVBand="1"/>
      </w:tblPr>
      <w:tblGrid>
        <w:gridCol w:w="2618"/>
        <w:gridCol w:w="7921"/>
      </w:tblGrid>
      <w:tr>
        <w:trPr>
          <w:trHeight w:val="94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bCs w:val="0"/>
                <w:i w:val="0"/>
                <w:color w:val="a6a6a6" w:themeColor="background1" w:themeShade="A6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a6a6a6" w:themeColor="background1" w:themeShade="A6"/>
                <w:sz w:val="24"/>
                <w:lang w:val="en-US"/>
              </w:rPr>
              <w:t xml:space="preserve">Under Review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color w:val="a6a6a6" w:themeColor="background1" w:themeShade="A6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color w:val="a6a6a6" w:themeColor="background1" w:themeShade="A6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a6a6a6" w:themeColor="background1" w:themeShade="A6"/>
                <w:sz w:val="24"/>
                <w:highlight w:val="none"/>
                <w:lang w:val="en-US"/>
              </w:rPr>
              <w:t xml:space="preserve">(co-authored)</w:t>
            </w:r>
            <w:r>
              <w:rPr>
                <w:rFonts w:ascii="Helvetica" w:hAnsi="Helvetica" w:eastAsia="Helvetica" w:cs="Helvetica"/>
                <w:color w:val="a6a6a6" w:themeColor="background1" w:themeShade="A6"/>
                <w:sz w:val="24"/>
                <w:szCs w:val="24"/>
                <w:lang w:val="en-US"/>
              </w:rPr>
            </w:r>
            <w:r>
              <w:rPr>
                <w:rFonts w:ascii="Helvetica" w:hAnsi="Helvetica" w:eastAsia="Helvetica" w:cs="Helvetica"/>
                <w:color w:val="a6a6a6" w:themeColor="background1" w:themeShade="A6"/>
                <w:sz w:val="24"/>
                <w:szCs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vAlign w:val="top"/>
            <w:textDirection w:val="lrTb"/>
            <w:noWrap w:val="false"/>
          </w:tcPr>
          <w:p>
            <w:pPr>
              <w:pStyle w:val="901"/>
              <w:pBdr/>
              <w:spacing w:after="0" w:afterAutospacing="0" w:before="0" w:beforeAutospacing="0" w:line="240" w:lineRule="auto"/>
              <w:ind w:firstLine="0"/>
              <w:jc w:val="left"/>
              <w:rPr>
                <w:rFonts w:ascii="Helvetica" w:hAnsi="Helvetica" w:cs="Helvetica"/>
                <w:b/>
                <w:bCs/>
                <w:color w:val="a6a6a6" w:themeColor="background1" w:themeShade="A6"/>
                <w:sz w:val="24"/>
                <w:szCs w:val="24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6a6a6" w:themeColor="background1" w:themeShade="A6"/>
                <w:sz w:val="24"/>
                <w:szCs w:val="24"/>
                <w:highlight w:val="none"/>
                <w:shd w:val="clear" w:color="auto" w:fill="ffffff"/>
              </w:rPr>
              <w:t xml:space="preserve">NAIS Journal</w:t>
            </w:r>
            <w:r>
              <w:rPr>
                <w:rFonts w:ascii="Helvetica" w:hAnsi="Helvetica" w:eastAsia="Helvetica" w:cs="Helvetica"/>
                <w:b/>
                <w:bCs/>
                <w:color w:val="a6a6a6" w:themeColor="background1" w:themeShade="A6"/>
                <w:sz w:val="24"/>
                <w:szCs w:val="24"/>
                <w:u w:val="single"/>
              </w:rPr>
            </w:r>
            <w:r>
              <w:rPr>
                <w:rFonts w:ascii="Helvetica" w:hAnsi="Helvetica" w:eastAsia="Helvetica" w:cs="Helvetica"/>
                <w:b/>
                <w:bCs/>
                <w:color w:val="a6a6a6" w:themeColor="background1" w:themeShade="A6"/>
                <w:sz w:val="24"/>
                <w:szCs w:val="24"/>
                <w:u w:val="single"/>
              </w:rPr>
            </w:r>
          </w:p>
          <w:p>
            <w:pPr>
              <w:pStyle w:val="901"/>
              <w:pBdr/>
              <w:spacing w:after="0" w:afterAutospacing="0" w:before="0" w:beforeAutospacing="0" w:line="240" w:lineRule="auto"/>
              <w:ind w:firstLine="0"/>
              <w:jc w:val="left"/>
              <w:rPr>
                <w:rFonts w:ascii="Helvetica" w:hAnsi="Helvetica" w:cs="Helvetica"/>
                <w:b w:val="0"/>
                <w:bCs w:val="0"/>
                <w:color w:val="a6a6a6" w:themeColor="background1" w:themeShade="A6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Thinking from the Borders: Island Perspectives on Environmental and </w:t>
            </w: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Transitional</w:t>
            </w: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 Justice in the NAISA 2022 Regional Gathering in </w:t>
            </w: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Lanyu</w:t>
            </w: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Pongso</w:t>
            </w: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 no Tao/Orchid Island), Taiwan</w:t>
            </w: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u w:val="single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color w:val="a6a6a6" w:themeColor="background1" w:themeShade="A6"/>
                <w:sz w:val="24"/>
                <w:szCs w:val="24"/>
                <w:highlight w:val="none"/>
              </w:rPr>
            </w:r>
          </w:p>
        </w:tc>
      </w:tr>
    </w:tbl>
    <w:p>
      <w:pPr>
        <w:pStyle w:val="885"/>
        <w:pBdr/>
        <w:spacing w:after="0" w:before="0" w:line="276" w:lineRule="auto"/>
        <w:ind/>
        <w:rPr>
          <w:rFonts w:ascii="Helvetica" w:hAnsi="Helvetica" w:cs="Helvetica"/>
          <w:color w:val="000000"/>
          <w:sz w:val="24"/>
        </w:rPr>
      </w:pPr>
      <w:r>
        <w:rPr>
          <w:rFonts w:ascii="Helvetica" w:hAnsi="Helvetica" w:eastAsia="Helvetica" w:cs="Helvetica"/>
          <w:b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</w:p>
    <w:p>
      <w:pPr>
        <w:pStyle w:val="885"/>
        <w:pBdr/>
        <w:spacing w:after="0" w:before="0" w:line="276" w:lineRule="auto"/>
        <w:ind/>
        <w:rPr>
          <w:rFonts w:ascii="Helvetica" w:hAnsi="Helvetica" w:cs="Helvetica"/>
          <w:color w:val="000000"/>
          <w:sz w:val="24"/>
          <w:u w:val="single"/>
        </w:rPr>
      </w:pPr>
      <w:r>
        <w:rPr>
          <w:rFonts w:ascii="Helvetica" w:hAnsi="Helvetica" w:eastAsia="Helvetica" w:cs="Helvetica"/>
          <w:b/>
          <w:color w:val="000000"/>
          <w:sz w:val="24"/>
          <w:u w:val="single"/>
          <w:lang w:val="en-US"/>
        </w:rPr>
        <w:t xml:space="preserve">Linguistic and Anthropological Fieldwork</w:t>
      </w:r>
      <w:r>
        <w:rPr>
          <w:rFonts w:ascii="Helvetica" w:hAnsi="Helvetica" w:eastAsia="Helvetica" w:cs="Helvetica"/>
          <w:color w:val="000000"/>
          <w:sz w:val="24"/>
          <w:u w:val="single"/>
          <w:lang w:val="en-US"/>
        </w:rPr>
        <w:tab/>
        <w:tab/>
        <w:tab/>
        <w:tab/>
        <w:tab/>
        <w:tab/>
        <w:tab/>
        <w:tab/>
        <w:tab/>
      </w:r>
      <w:r>
        <w:rPr>
          <w:rFonts w:ascii="Helvetica" w:hAnsi="Helvetica" w:eastAsia="Helvetica" w:cs="Helvetica"/>
          <w:color w:val="000000"/>
          <w:sz w:val="24"/>
          <w:u w:val="single"/>
        </w:rPr>
      </w:r>
      <w:r>
        <w:rPr>
          <w:rFonts w:ascii="Helvetica" w:hAnsi="Helvetica" w:eastAsia="Helvetica" w:cs="Helvetica"/>
          <w:color w:val="000000"/>
          <w:sz w:val="24"/>
          <w:u w:val="single"/>
        </w:rPr>
      </w:r>
    </w:p>
    <w:tbl>
      <w:tblPr>
        <w:jc w:val="right"/>
        <w:tblW w:w="10539" w:type="dxa"/>
        <w:tblBorders/>
        <w:tblLayout w:type="fixed"/>
        <w:tblLook w:val="04A0" w:firstRow="1" w:lastRow="0" w:firstColumn="1" w:lastColumn="0" w:noHBand="0" w:noVBand="1"/>
      </w:tblPr>
      <w:tblGrid>
        <w:gridCol w:w="2618"/>
        <w:gridCol w:w="79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2021 – Present 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‘Amis / Pangcah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Master’s Thesis Research (hybrid)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2017 – June 2021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Crow / Apsáalooke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Development of New Crow Dictionary (hybrid)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2018 – May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Tibetan, Walungge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Undergraduate Honors Thesis Research (in-person)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SIL Independent Research Project (in-person)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Aug 2019 – Dec 2019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Dholuo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Fall 2019 Field Linguistics Course (in-person)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</w:tbl>
    <w:p>
      <w:pPr>
        <w:pBdr/>
        <w:spacing/>
        <w:ind/>
        <w:rPr>
          <w:rFonts w:ascii="Helvetica" w:hAnsi="Helvetica" w:cs="Helvetica"/>
        </w:rPr>
      </w:pPr>
      <w:r>
        <w:rPr>
          <w:rFonts w:ascii="Helvetica" w:hAnsi="Helvetica" w:eastAsia="Helvetica" w:cs="Helvetica"/>
        </w:rPr>
      </w:r>
      <w:r>
        <w:rPr>
          <w:rFonts w:ascii="Helvetica" w:hAnsi="Helvetica" w:eastAsia="Helvetica" w:cs="Helvetica"/>
        </w:rPr>
      </w:r>
    </w:p>
    <w:p>
      <w:pPr>
        <w:pStyle w:val="885"/>
        <w:pBdr/>
        <w:spacing w:after="46" w:before="0" w:line="240" w:lineRule="auto"/>
        <w:ind/>
        <w:rPr>
          <w:rFonts w:ascii="Helvetica" w:hAnsi="Helvetica" w:cs="Helvetica"/>
          <w:color w:val="000000"/>
          <w:sz w:val="24"/>
          <w:u w:val="single"/>
        </w:rPr>
      </w:pPr>
      <w:r>
        <w:rPr>
          <w:rFonts w:ascii="Helvetica" w:hAnsi="Helvetica" w:eastAsia="Helvetica" w:cs="Helvetica"/>
          <w:b/>
          <w:color w:val="000000"/>
          <w:sz w:val="24"/>
          <w:u w:val="single"/>
          <w:lang w:val="en-US"/>
        </w:rPr>
        <w:t xml:space="preserve">Presentations</w:t>
      </w:r>
      <w:r>
        <w:rPr>
          <w:rFonts w:ascii="Helvetica" w:hAnsi="Helvetica" w:eastAsia="Helvetica" w:cs="Helvetica"/>
          <w:color w:val="000000"/>
          <w:sz w:val="24"/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hAnsi="Helvetica" w:eastAsia="Helvetica" w:cs="Helvetica"/>
          <w:color w:val="000000"/>
          <w:sz w:val="24"/>
          <w:u w:val="single"/>
        </w:rPr>
      </w:r>
      <w:r>
        <w:rPr>
          <w:rFonts w:ascii="Helvetica" w:hAnsi="Helvetica" w:eastAsia="Helvetica" w:cs="Helvetica"/>
          <w:color w:val="000000"/>
          <w:sz w:val="24"/>
          <w:u w:val="single"/>
        </w:rPr>
      </w:r>
    </w:p>
    <w:tbl>
      <w:tblPr>
        <w:jc w:val="right"/>
        <w:tblW w:w="10539" w:type="dxa"/>
        <w:tblBorders/>
        <w:tblLayout w:type="fixed"/>
        <w:tblLook w:val="04A0" w:firstRow="1" w:lastRow="0" w:firstColumn="1" w:lastColumn="0" w:noHBand="0" w:noVBand="1"/>
      </w:tblPr>
      <w:tblGrid>
        <w:gridCol w:w="2618"/>
        <w:gridCol w:w="79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i w:val="0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Nov 2024</w:t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vMerge w:val="restart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IU First Conference on Global Indigenous Studies</w:t>
            </w:r>
            <w:r>
              <w:rPr>
                <w:rFonts w:ascii="Helvetica" w:hAnsi="Helvetica" w:eastAsia="Helvetica" w:cs="Helvetica"/>
                <w:b/>
                <w:bCs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b/>
                <w:bCs/>
                <w:color w:val="000000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Mipaselak to sowal no Pangcah:</w:t>
            </w:r>
            <w:r>
              <w:rPr>
                <w:rFonts w:ascii="Helvetica" w:hAnsi="Helvetica" w:eastAsia="Helvetica" w:cs="Helvetica"/>
                <w:b/>
                <w:color w:val="000000"/>
                <w:sz w:val="24"/>
                <w:highlight w:val="none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highlight w:val="none"/>
                <w:lang w:val="en-US"/>
              </w:rPr>
              <w:t xml:space="preserve">An exploration of ‘Amis Wikipitiya</w:t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2023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College of Indigenous Studies Graduate Research Symposium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Lecture </w:t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–</w:t>
            </w: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 Open Sourcing Pangcah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Association of Central Eurasian Studies Conference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Tibetan Studies Panel Member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Conference of Central Asian Languages and Linguistics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Lecture – Tibetic Language Typologies: A Case Study from Walung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2017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IU Sustainability Symposium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  <w:t xml:space="preserve">Lecture &amp; Poster </w:t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– Applying Systems Thinking to Biocultural Diversity Conservation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</w:tbl>
    <w:p>
      <w:pPr>
        <w:pStyle w:val="885"/>
        <w:pBdr/>
        <w:spacing w:after="103" w:before="0" w:line="240" w:lineRule="auto"/>
        <w:ind/>
        <w:rPr>
          <w:rFonts w:ascii="Helvetica" w:hAnsi="Helvetica" w:cs="Helvetica"/>
          <w:color w:val="000000"/>
          <w:sz w:val="24"/>
        </w:rPr>
      </w:pPr>
      <w:r>
        <w:rPr>
          <w:rFonts w:ascii="Helvetica" w:hAnsi="Helvetica" w:eastAsia="Helvetica" w:cs="Helvetica"/>
          <w:b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</w:p>
    <w:p>
      <w:pPr>
        <w:pStyle w:val="885"/>
        <w:pBdr/>
        <w:spacing w:after="103" w:before="0" w:line="240" w:lineRule="auto"/>
        <w:ind/>
        <w:rPr>
          <w:rFonts w:ascii="Helvetica" w:hAnsi="Helvetica" w:cs="Helvetica"/>
          <w:color w:val="000000"/>
          <w:sz w:val="24"/>
          <w:u w:val="single"/>
        </w:rPr>
      </w:pPr>
      <w:r>
        <w:rPr>
          <w:rFonts w:ascii="Helvetica" w:hAnsi="Helvetica" w:eastAsia="Helvetica" w:cs="Helvetica"/>
          <w:b/>
          <w:color w:val="000000"/>
          <w:sz w:val="24"/>
          <w:u w:val="single"/>
          <w:lang w:val="en-US"/>
        </w:rPr>
        <w:t xml:space="preserve">Field Schools, Language Immersion, and International Conferences</w:t>
      </w:r>
      <w:r>
        <w:rPr>
          <w:rFonts w:ascii="Helvetica" w:hAnsi="Helvetica" w:eastAsia="Helvetica" w:cs="Helvetica"/>
          <w:color w:val="000000"/>
          <w:sz w:val="24"/>
          <w:u w:val="single"/>
          <w:lang w:val="en-US"/>
        </w:rPr>
        <w:tab/>
        <w:tab/>
        <w:tab/>
        <w:tab/>
        <w:tab/>
      </w:r>
      <w:r>
        <w:rPr>
          <w:rFonts w:ascii="Helvetica" w:hAnsi="Helvetica" w:eastAsia="Helvetica" w:cs="Helvetica"/>
          <w:color w:val="000000"/>
          <w:sz w:val="24"/>
          <w:u w:val="single"/>
        </w:rPr>
      </w:r>
      <w:r>
        <w:rPr>
          <w:rFonts w:ascii="Helvetica" w:hAnsi="Helvetica" w:eastAsia="Helvetica" w:cs="Helvetica"/>
          <w:color w:val="000000"/>
          <w:sz w:val="24"/>
          <w:u w:val="single"/>
        </w:rPr>
      </w:r>
    </w:p>
    <w:tbl>
      <w:tblPr>
        <w:jc w:val="right"/>
        <w:tblW w:w="10539" w:type="dxa"/>
        <w:tblBorders/>
        <w:tblLayout w:type="fixed"/>
        <w:tblLook w:val="04A0" w:firstRow="1" w:lastRow="0" w:firstColumn="1" w:lastColumn="0" w:noHBand="0" w:noVBand="1"/>
      </w:tblPr>
      <w:tblGrid>
        <w:gridCol w:w="2618"/>
        <w:gridCol w:w="79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April 2022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NAISA Regional Gathering 2022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Orchid Island, Taiwan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June – July 2019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Esukhia Tibetan Immersion School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Dharamsala, India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June 2019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Crow Summer Institute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Crow Agency, MT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– Dec 2018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SI</w:t>
            </w: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T</w:t>
            </w: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 Study Abroad – Tibetan and Himalayan Peoples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Kathmandu &amp; Walung, Nepal; Ladakh, India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July – Aug 2018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European Forum Alpbach – Diversity and Resilience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Alpbach, Austria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June – July 2018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IU Kyrgyzstan Archaeological Field School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Naryn, Kyrgyzstan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June – July 2017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IU Chinese Flagship Summer Immersion Program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Bloomington, IN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June 2017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Wells Scholars’ Belize Field Study 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40" w:lineRule="auto"/>
              <w:ind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Toledo, Belize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</w:tbl>
    <w:p>
      <w:pPr>
        <w:pStyle w:val="885"/>
        <w:pBdr/>
        <w:spacing w:after="103" w:before="0" w:line="240" w:lineRule="auto"/>
        <w:ind/>
        <w:rPr>
          <w:rFonts w:ascii="Helvetica" w:hAnsi="Helvetica" w:cs="Helvetica"/>
          <w:color w:val="000000"/>
          <w:sz w:val="24"/>
        </w:rPr>
      </w:pPr>
      <w:r>
        <w:rPr>
          <w:rFonts w:ascii="Helvetica" w:hAnsi="Helvetica" w:eastAsia="Helvetica" w:cs="Helvetica"/>
          <w:b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</w:p>
    <w:p>
      <w:pPr>
        <w:pStyle w:val="885"/>
        <w:pBdr/>
        <w:spacing w:after="0" w:before="0" w:line="276" w:lineRule="auto"/>
        <w:ind/>
        <w:rPr>
          <w:rFonts w:ascii="Helvetica" w:hAnsi="Helvetica" w:cs="Helvetica"/>
          <w:color w:val="000000"/>
          <w:sz w:val="24"/>
          <w:u w:val="single"/>
        </w:rPr>
      </w:pPr>
      <w:r>
        <w:rPr>
          <w:rFonts w:ascii="Helvetica" w:hAnsi="Helvetica" w:eastAsia="Helvetica" w:cs="Helvetica"/>
          <w:b/>
          <w:color w:val="000000"/>
          <w:sz w:val="24"/>
          <w:u w:val="single"/>
          <w:lang w:val="en-US"/>
        </w:rPr>
        <w:t xml:space="preserve">Awards</w:t>
      </w:r>
      <w:r>
        <w:rPr>
          <w:rFonts w:ascii="Helvetica" w:hAnsi="Helvetica" w:eastAsia="Helvetica" w:cs="Helvetica"/>
          <w:color w:val="000000"/>
          <w:sz w:val="24"/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hAnsi="Helvetica" w:eastAsia="Helvetica" w:cs="Helvetica"/>
          <w:color w:val="000000"/>
          <w:sz w:val="24"/>
          <w:u w:val="single"/>
        </w:rPr>
      </w:r>
      <w:r>
        <w:rPr>
          <w:rFonts w:ascii="Helvetica" w:hAnsi="Helvetica" w:eastAsia="Helvetica" w:cs="Helvetica"/>
          <w:color w:val="000000"/>
          <w:sz w:val="24"/>
          <w:u w:val="single"/>
        </w:rPr>
      </w:r>
    </w:p>
    <w:p>
      <w:pPr>
        <w:pStyle w:val="885"/>
        <w:pBdr/>
        <w:spacing w:after="0" w:before="0" w:line="276" w:lineRule="auto"/>
        <w:ind/>
        <w:rPr>
          <w:rFonts w:ascii="Helvetica" w:hAnsi="Helvetica" w:cs="Helvetica"/>
          <w:b/>
          <w:bCs/>
          <w:color w:val="000000"/>
          <w:sz w:val="24"/>
          <w:u w:val="none"/>
        </w:rPr>
      </w:pPr>
      <w:r>
        <w:rPr>
          <w:rFonts w:ascii="Helvetica" w:hAnsi="Helvetica" w:eastAsia="Helvetica" w:cs="Helvetica"/>
          <w:b/>
          <w:bCs/>
          <w:color w:val="000000"/>
          <w:sz w:val="24"/>
          <w:u w:val="none"/>
          <w:lang w:val="en-US"/>
        </w:rPr>
        <w:t xml:space="preserve">Scholarships &amp; Grants</w:t>
      </w:r>
      <w:r>
        <w:rPr>
          <w:rFonts w:ascii="Helvetica" w:hAnsi="Helvetica" w:eastAsia="Helvetica" w:cs="Helvetica"/>
          <w:b/>
          <w:bCs/>
          <w:color w:val="000000"/>
          <w:sz w:val="24"/>
          <w:u w:val="none"/>
        </w:rPr>
      </w:r>
      <w:r>
        <w:rPr>
          <w:rFonts w:ascii="Helvetica" w:hAnsi="Helvetica" w:eastAsia="Helvetica" w:cs="Helvetica"/>
          <w:b/>
          <w:bCs/>
          <w:color w:val="000000"/>
          <w:sz w:val="24"/>
          <w:u w:val="none"/>
        </w:rPr>
      </w:r>
    </w:p>
    <w:tbl>
      <w:tblPr>
        <w:jc w:val="right"/>
        <w:tblW w:w="10539" w:type="dxa"/>
        <w:tblBorders/>
        <w:tblLayout w:type="fixed"/>
        <w:tblLook w:val="04A0" w:firstRow="1" w:lastRow="0" w:firstColumn="1" w:lastColumn="0" w:noHBand="0" w:noVBand="1"/>
      </w:tblPr>
      <w:tblGrid>
        <w:gridCol w:w="2618"/>
        <w:gridCol w:w="79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2021 – June 2023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Full Tuition + Stipend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NDHU Type A Scholarship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National Dong Hwa University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Aug 2016 – May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Full Tuition + Stipend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Herman B Wells Scholarship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IU Herman B Wells Scholars Program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2019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Friends of Anthropology Grant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IU Department of Anthropology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2019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Engaged Learning Travel Scholarship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IU Office of Engaged Learning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2019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Wells Scholars’ Study Abroad Grant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IU Herman B Wells Scholarship Program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2019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Wells Scholars’ Summer Experience Grant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IU Herman B Wells Scholarship Program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2016 – May 2017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Sustainability Scholar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IU Office of Sustainability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</w:tbl>
    <w:p>
      <w:pPr>
        <w:pStyle w:val="885"/>
        <w:pBdr/>
        <w:spacing w:after="0" w:before="0" w:line="276" w:lineRule="auto"/>
        <w:ind/>
        <w:rPr>
          <w:rFonts w:ascii="Helvetica" w:hAnsi="Helvetica" w:cs="Helvetica"/>
          <w:color w:val="000000"/>
          <w:sz w:val="24"/>
        </w:rPr>
      </w:pPr>
      <w:r>
        <w:rPr>
          <w:rFonts w:ascii="Helvetica" w:hAnsi="Helvetica" w:eastAsia="Helvetica" w:cs="Helvetica"/>
          <w:color w:val="000000"/>
          <w:sz w:val="24"/>
          <w:u w:val="single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  <w:r>
        <w:rPr>
          <w:rFonts w:ascii="Helvetica" w:hAnsi="Helvetica" w:eastAsia="Helvetica" w:cs="Helvetica"/>
          <w:color w:val="000000"/>
          <w:sz w:val="24"/>
          <w:lang w:val="en-US"/>
        </w:rPr>
      </w:r>
    </w:p>
    <w:p>
      <w:pPr>
        <w:pStyle w:val="885"/>
        <w:pBdr/>
        <w:spacing w:after="0" w:before="0" w:line="276" w:lineRule="auto"/>
        <w:ind/>
        <w:rPr>
          <w:rFonts w:ascii="Helvetica" w:hAnsi="Helvetica" w:cs="Helvetica"/>
          <w:b/>
          <w:bCs/>
          <w:color w:val="000000"/>
          <w:sz w:val="24"/>
          <w:u w:val="none"/>
        </w:rPr>
      </w:pPr>
      <w:r>
        <w:rPr>
          <w:rFonts w:ascii="Helvetica" w:hAnsi="Helvetica" w:eastAsia="Helvetica" w:cs="Helvetica"/>
          <w:b/>
          <w:bCs/>
          <w:color w:val="000000"/>
          <w:sz w:val="24"/>
          <w:u w:val="none"/>
          <w:lang w:val="en-US"/>
        </w:rPr>
        <w:t xml:space="preserve">Academic Recognition</w:t>
      </w:r>
      <w:r>
        <w:rPr>
          <w:rFonts w:ascii="Helvetica" w:hAnsi="Helvetica" w:eastAsia="Helvetica" w:cs="Helvetica"/>
          <w:b/>
          <w:bCs/>
          <w:color w:val="000000"/>
          <w:sz w:val="24"/>
          <w:u w:val="none"/>
        </w:rPr>
      </w:r>
      <w:r>
        <w:rPr>
          <w:rFonts w:ascii="Helvetica" w:hAnsi="Helvetica" w:eastAsia="Helvetica" w:cs="Helvetica"/>
          <w:b/>
          <w:bCs/>
          <w:color w:val="000000"/>
          <w:sz w:val="24"/>
          <w:u w:val="none"/>
        </w:rPr>
      </w:r>
    </w:p>
    <w:tbl>
      <w:tblPr>
        <w:jc w:val="right"/>
        <w:tblW w:w="10539" w:type="dxa"/>
        <w:tblBorders/>
        <w:tblLayout w:type="fixed"/>
        <w:tblLook w:val="04A0" w:firstRow="1" w:lastRow="0" w:firstColumn="1" w:lastColumn="0" w:noHBand="0" w:noVBand="1"/>
      </w:tblPr>
      <w:tblGrid>
        <w:gridCol w:w="2618"/>
        <w:gridCol w:w="79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Sept 2021 – June 2023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NDHU Dean’s List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National Dong Hwa University</w:t>
            </w: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Founders Scholar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Indiana University Bloomington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Dec 2016 – May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IU Executive Dean’s List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Indiana University Bloomington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Voegelin Undergraduate Paper Prize, Honorable Mention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IU Department of Anthropology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Feb 2020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color w:val="000000"/>
                <w:sz w:val="24"/>
                <w:lang w:val="en-US"/>
              </w:rPr>
              <w:t xml:space="preserve">Elvis J. Stahr Award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sz w:val="24"/>
                <w:lang w:val="en-US"/>
              </w:rPr>
              <w:t xml:space="preserve">Indiana University Bloomington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Nov 2019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Rhodes Scholar Finalist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The Rhodes Trust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2017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Best Academic Poster Presentation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IU Sustainability Symposium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Aug 2016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Hutton Honors College Scholar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IU Hutton Honors College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Aug 2016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Provost Scholar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Indiana University Bloomington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18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t xml:space="preserve">May 2016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20" w:type="dxa"/>
            <w:textDirection w:val="lrTb"/>
            <w:noWrap w:val="false"/>
          </w:tcPr>
          <w:p>
            <w:pPr>
              <w:pStyle w:val="885"/>
              <w:pBdr/>
              <w:spacing w:after="0" w:before="0" w:line="276" w:lineRule="auto"/>
              <w:ind w:right="0" w:firstLine="0" w:left="0"/>
              <w:rPr>
                <w:rFonts w:ascii="Helvetica" w:hAnsi="Helvetica" w:cs="Helvetica"/>
                <w:color w:val="000000"/>
                <w:sz w:val="24"/>
              </w:rPr>
            </w:pPr>
            <w:r>
              <w:rPr>
                <w:rFonts w:ascii="Helvetica" w:hAnsi="Helvetica" w:eastAsia="Helvetica" w:cs="Helvetica"/>
                <w:b/>
                <w:i w:val="0"/>
                <w:color w:val="000000"/>
                <w:sz w:val="24"/>
                <w:lang w:val="en-US"/>
              </w:rPr>
              <w:t xml:space="preserve">International Baccalaureate Diploma</w:t>
            </w: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4"/>
                <w:lang w:val="en-US"/>
              </w:rPr>
              <w:br/>
              <w:t xml:space="preserve">Lawrence Central High School</w:t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lang w:val="en-US"/>
              </w:rPr>
            </w:r>
          </w:p>
        </w:tc>
      </w:tr>
    </w:tbl>
    <w:p>
      <w:pPr>
        <w:pStyle w:val="885"/>
        <w:pBdr/>
        <w:spacing w:after="46" w:before="0" w:line="240" w:lineRule="auto"/>
        <w:ind/>
        <w:rPr>
          <w:rFonts w:ascii="Helvetica" w:hAnsi="Helvetica" w:cs="Helvetica"/>
          <w:b/>
          <w:bCs/>
          <w:color w:val="000000"/>
          <w:sz w:val="24"/>
          <w:szCs w:val="24"/>
          <w:highlight w:val="none"/>
        </w:rPr>
      </w:pPr>
      <w:r>
        <w:rPr>
          <w:rFonts w:ascii="Helvetica" w:hAnsi="Helvetica" w:eastAsia="Helvetica" w:cs="Helvetica"/>
          <w:b/>
          <w:color w:val="000000"/>
          <w:sz w:val="24"/>
          <w:highlight w:val="none"/>
          <w:lang w:val="en-US"/>
        </w:rPr>
      </w:r>
      <w:r>
        <w:rPr>
          <w:rFonts w:ascii="Helvetica" w:hAnsi="Helvetica" w:eastAsia="Helvetica" w:cs="Helvetica"/>
          <w:b/>
          <w:bCs/>
          <w:color w:val="000000"/>
          <w:sz w:val="24"/>
          <w:szCs w:val="24"/>
          <w:highlight w:val="none"/>
          <w:lang w:val="en-US"/>
        </w:rPr>
      </w:r>
      <w:r>
        <w:rPr>
          <w:rFonts w:ascii="Helvetica" w:hAnsi="Helvetica" w:eastAsia="Helvetica" w:cs="Helvetica"/>
          <w:b/>
          <w:bCs/>
          <w:color w:val="000000"/>
          <w:sz w:val="24"/>
          <w:szCs w:val="24"/>
          <w:highlight w:val="none"/>
          <w:lang w:val="en-US"/>
        </w:rPr>
      </w:r>
    </w:p>
    <w:p>
      <w:pPr>
        <w:pStyle w:val="885"/>
        <w:pBdr/>
        <w:spacing w:after="46" w:before="0" w:line="240" w:lineRule="auto"/>
        <w:ind/>
        <w:rPr>
          <w:rFonts w:ascii="Helvetica" w:hAnsi="Helvetica" w:cs="Helvetica"/>
          <w:b/>
          <w:bCs/>
          <w:color w:val="000000"/>
          <w:sz w:val="24"/>
          <w:szCs w:val="24"/>
          <w:highlight w:val="none"/>
        </w:rPr>
      </w:pPr>
      <w:r>
        <w:rPr>
          <w:rFonts w:ascii="Helvetica" w:hAnsi="Helvetica" w:eastAsia="Helvetica" w:cs="Helvetica"/>
          <w:b/>
          <w:color w:val="000000"/>
          <w:sz w:val="24"/>
          <w:lang w:val="en-US"/>
        </w:rPr>
        <w:t xml:space="preserve">Language Skills:</w:t>
      </w:r>
      <w:r>
        <w:rPr>
          <w:rFonts w:ascii="Helvetica" w:hAnsi="Helvetica" w:eastAsia="Helvetica" w:cs="Helvetica"/>
          <w:b/>
          <w:bCs/>
          <w:color w:val="000000"/>
          <w:sz w:val="24"/>
          <w:szCs w:val="24"/>
          <w:highlight w:val="none"/>
          <w:lang w:val="en-US"/>
        </w:rPr>
      </w:r>
      <w:r>
        <w:rPr>
          <w:rFonts w:ascii="Helvetica" w:hAnsi="Helvetica" w:eastAsia="Helvetica" w:cs="Helvetica"/>
          <w:b/>
          <w:bCs/>
          <w:color w:val="000000"/>
          <w:sz w:val="24"/>
          <w:szCs w:val="24"/>
          <w:highlight w:val="none"/>
          <w:lang w:val="en-US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  <w:tblStyle w:val="730"/>
      </w:tblPr>
      <w:tblGrid>
        <w:gridCol w:w="3815"/>
        <w:gridCol w:w="698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15" w:type="dxa"/>
            <w:textDirection w:val="lrTb"/>
            <w:noWrap w:val="false"/>
          </w:tcPr>
          <w:p>
            <w:pPr>
              <w:pStyle w:val="885"/>
              <w:pBdr/>
              <w:spacing w:after="46" w:before="0" w:line="240" w:lineRule="auto"/>
              <w:ind/>
              <w:rPr>
                <w:rFonts w:ascii="Helvetica" w:hAnsi="Helvetica" w:cs="Helvetica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  <w:t xml:space="preserve">L1</w:t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84" w:type="dxa"/>
            <w:textDirection w:val="lrTb"/>
            <w:noWrap w:val="false"/>
          </w:tcPr>
          <w:p>
            <w:pPr>
              <w:pStyle w:val="885"/>
              <w:pBdr/>
              <w:spacing w:after="46" w:before="0" w:line="240" w:lineRule="auto"/>
              <w:ind/>
              <w:rPr>
                <w:rFonts w:ascii="Helvetica" w:hAnsi="Helvetica" w:cs="Helvetica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  <w:t xml:space="preserve">English</w:t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15" w:type="dxa"/>
            <w:textDirection w:val="lrTb"/>
            <w:noWrap w:val="false"/>
          </w:tcPr>
          <w:p>
            <w:pPr>
              <w:pStyle w:val="885"/>
              <w:pBdr/>
              <w:spacing w:after="46" w:before="0" w:line="240" w:lineRule="auto"/>
              <w:ind/>
              <w:rPr>
                <w:rFonts w:ascii="Helvetica" w:hAnsi="Helvetica" w:cs="Helvetica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  <w:t xml:space="preserve">Proficient</w:t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84" w:type="dxa"/>
            <w:textDirection w:val="lrTb"/>
            <w:noWrap w:val="false"/>
          </w:tcPr>
          <w:p>
            <w:pPr>
              <w:pStyle w:val="885"/>
              <w:pBdr/>
              <w:spacing w:after="46" w:before="0" w:line="240" w:lineRule="auto"/>
              <w:ind/>
              <w:rPr>
                <w:rFonts w:ascii="Helvetica" w:hAnsi="Helvetica" w:cs="Helvetica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  <w:t xml:space="preserve">Mandarin Chinese</w:t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15" w:type="dxa"/>
            <w:textDirection w:val="lrTb"/>
            <w:noWrap w:val="false"/>
          </w:tcPr>
          <w:p>
            <w:pPr>
              <w:pStyle w:val="885"/>
              <w:pBdr/>
              <w:spacing w:after="46" w:before="0" w:line="240" w:lineRule="auto"/>
              <w:ind/>
              <w:rPr>
                <w:rFonts w:ascii="Helvetica" w:hAnsi="Helvetica" w:cs="Helvetica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  <w:t xml:space="preserve">Research / Previously Studied</w:t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84" w:type="dxa"/>
            <w:textDirection w:val="lrTb"/>
            <w:noWrap w:val="false"/>
          </w:tcPr>
          <w:p>
            <w:pPr>
              <w:pStyle w:val="885"/>
              <w:pBdr/>
              <w:spacing w:after="46" w:before="0" w:line="240" w:lineRule="auto"/>
              <w:ind/>
              <w:rPr>
                <w:rFonts w:ascii="Helvetica" w:hAnsi="Helvetica" w:cs="Helvetica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  <w:t xml:space="preserve">Tibetan, ‘Amis/Pangcah, Crow/</w:t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lang w:val="en-US"/>
              </w:rPr>
              <w:t xml:space="preserve">Apsáalooke</w:t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  <w:t xml:space="preserve">, Spanish</w:t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  <w:r>
              <w:rPr>
                <w:rFonts w:ascii="Helvetica" w:hAnsi="Helvetica" w:eastAsia="Helvetica" w:cs="Helvetica"/>
                <w:color w:val="000000"/>
                <w:sz w:val="24"/>
                <w:szCs w:val="24"/>
                <w:highlight w:val="none"/>
                <w:lang w:val="en-US"/>
              </w:rPr>
            </w:r>
          </w:p>
        </w:tc>
      </w:tr>
    </w:tbl>
    <w:p>
      <w:pPr>
        <w:pStyle w:val="885"/>
        <w:pBdr/>
        <w:spacing w:after="46" w:before="0" w:line="240" w:lineRule="auto"/>
        <w:ind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eastAsia="Helvetica" w:cs="Helvetica"/>
          <w:color w:val="000000"/>
          <w:sz w:val="24"/>
          <w:szCs w:val="24"/>
          <w:highlight w:val="none"/>
          <w:lang w:val="en-US"/>
        </w:rPr>
      </w:r>
      <w:r>
        <w:rPr>
          <w:rFonts w:ascii="Helvetica" w:hAnsi="Helvetica" w:eastAsia="Helvetica" w:cs="Helvetica"/>
          <w:color w:val="000000"/>
          <w:sz w:val="24"/>
          <w:szCs w:val="24"/>
          <w:highlight w:val="none"/>
          <w:lang w:val="en-US"/>
        </w:rPr>
      </w:r>
      <w:r>
        <w:rPr>
          <w:rFonts w:ascii="Helvetica" w:hAnsi="Helvetica" w:eastAsia="Helvetica" w:cs="Helvetica"/>
          <w:color w:val="000000"/>
          <w:sz w:val="24"/>
          <w:szCs w:val="24"/>
          <w:lang w:val="en-US"/>
        </w:rPr>
      </w:r>
    </w:p>
    <w:sectPr>
      <w:footnotePr/>
      <w:endnotePr/>
      <w:type w:val="continuous"/>
      <w:pgSz w:h="15839" w:orient="portrait" w:w="12239"/>
      <w:pgMar w:top="720" w:right="720" w:bottom="720" w:left="720" w:header="720" w:footer="72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Wingdings">
    <w:panose1 w:val="05000000000000000000"/>
  </w:font>
  <w:font w:name="&amp;apos;Courier New&amp;apos;">
    <w:panose1 w:val="05040102010807070707"/>
  </w:font>
  <w:font w:name="Symbol">
    <w:panose1 w:val="05010000000000000000"/>
  </w:font>
  <w:font w:name="Songti TC">
    <w:panose1 w:val="02010600040101010101"/>
  </w:font>
  <w:font w:name="Times New Roman">
    <w:panose1 w:val="02020603050405020304"/>
  </w:font>
  <w:font w:name="Liberation Sans"/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%2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%3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%5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%6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%8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%9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12">
    <w:lvl w:ilvl="0">
      <w:isLgl w:val="false"/>
      <w:lvlJc w:val="left"/>
      <w:lvlText w:val="%1"/>
      <w:numFmt w:val="bullet"/>
      <w:pPr>
        <w:pBdr/>
        <w:spacing/>
        <w:ind w:firstLine="0" w:left="0"/>
      </w:pPr>
      <w:rPr/>
      <w:start w:val="0"/>
      <w:suff w:val="tab"/>
    </w:lvl>
    <w:lvl w:ilvl="1">
      <w:isLgl w:val="false"/>
      <w:lvlJc w:val="left"/>
      <w:lvlText w:val="%2"/>
      <w:numFmt w:val="bullet"/>
      <w:pPr>
        <w:pBdr/>
        <w:spacing/>
        <w:ind w:firstLine="0" w:left="0"/>
      </w:pPr>
      <w:rPr/>
      <w:start w:val="0"/>
      <w:suff w:val="tab"/>
    </w:lvl>
    <w:lvl w:ilvl="2">
      <w:isLgl w:val="false"/>
      <w:lvlJc w:val="left"/>
      <w:lvlText w:val="%3"/>
      <w:numFmt w:val="bullet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%4"/>
      <w:numFmt w:val="bullet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%5"/>
      <w:numFmt w:val="bullet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%6"/>
      <w:numFmt w:val="bullet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%7"/>
      <w:numFmt w:val="bullet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%8"/>
      <w:numFmt w:val="bullet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%9"/>
      <w:numFmt w:val="bullet"/>
      <w:pPr>
        <w:pBdr/>
        <w:spacing/>
        <w:ind w:firstLine="0" w:left="0"/>
      </w:pPr>
      <w:rPr/>
      <w:start w:val="0"/>
      <w:suff w:val="tab"/>
    </w:lvl>
  </w:abstractNum>
  <w:abstractNum w:abstractNumId="13">
    <w:lvl w:ilvl="0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firstLine="0" w:left="0"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7">
    <w:name w:val="Placeholder Text"/>
    <w:basedOn w:val="950"/>
    <w:uiPriority w:val="99"/>
    <w:semiHidden/>
    <w:pPr>
      <w:pBdr/>
      <w:spacing/>
      <w:ind/>
    </w:pPr>
    <w:rPr>
      <w:color w:val="666666"/>
    </w:r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"/>
    <w:basedOn w:val="7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basedOn w:val="7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7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7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character" w:styleId="857">
    <w:name w:val="Intense Emphasis"/>
    <w:basedOn w:val="9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58">
    <w:name w:val="Intense Reference"/>
    <w:basedOn w:val="9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9">
    <w:name w:val="Subtle Emphasis"/>
    <w:basedOn w:val="9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950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950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9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95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4">
    <w:name w:val="FollowedHyperlink"/>
    <w:basedOn w:val="9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5">
    <w:name w:val="DStyle_paragraph"/>
    <w:pPr>
      <w:pBdr/>
      <w:spacing/>
      <w:ind/>
    </w:pPr>
    <w:rPr>
      <w:sz w:val="20"/>
    </w:rPr>
  </w:style>
  <w:style w:type="character" w:styleId="866">
    <w:name w:val="DStyle_text"/>
    <w:pPr>
      <w:pBdr/>
      <w:spacing/>
      <w:ind/>
    </w:pPr>
  </w:style>
  <w:style w:type="paragraph" w:styleId="867" w:default="1" w:customStyle="1">
    <w:name w:val="Normal"/>
    <w:basedOn w:val="865"/>
    <w:qFormat/>
    <w:pPr>
      <w:pBdr/>
      <w:spacing/>
      <w:ind/>
    </w:pPr>
  </w:style>
  <w:style w:type="character" w:styleId="868" w:customStyle="1">
    <w:name w:val="Hyperlink"/>
    <w:basedOn w:val="865"/>
    <w:qFormat/>
    <w:pPr>
      <w:pBdr/>
      <w:spacing/>
      <w:ind/>
    </w:pPr>
    <w:rPr>
      <w:color w:val="0000ff"/>
      <w:u w:val="single"/>
    </w:rPr>
  </w:style>
  <w:style w:type="character" w:styleId="869" w:customStyle="1">
    <w:name w:val="Internet link"/>
    <w:basedOn w:val="865"/>
    <w:qFormat/>
    <w:pPr>
      <w:pBdr/>
      <w:spacing/>
      <w:ind/>
    </w:pPr>
    <w:rPr>
      <w:color w:val="0000ff"/>
      <w:u w:val="single"/>
    </w:rPr>
  </w:style>
  <w:style w:type="paragraph" w:styleId="870" w:customStyle="1">
    <w:name w:val="footnote text"/>
    <w:basedOn w:val="867"/>
    <w:qFormat/>
    <w:pPr>
      <w:pBdr/>
      <w:spacing w:after="40" w:line="240" w:lineRule="auto"/>
      <w:ind/>
    </w:pPr>
    <w:rPr>
      <w:sz w:val="18"/>
    </w:rPr>
  </w:style>
  <w:style w:type="character" w:styleId="871" w:customStyle="1">
    <w:name w:val="footnote reference"/>
    <w:basedOn w:val="950"/>
    <w:qFormat/>
    <w:pPr>
      <w:pBdr/>
      <w:spacing/>
      <w:ind/>
    </w:pPr>
    <w:rPr>
      <w:vertAlign w:val="superscript"/>
    </w:rPr>
  </w:style>
  <w:style w:type="paragraph" w:styleId="872" w:customStyle="1">
    <w:name w:val="endnote text"/>
    <w:basedOn w:val="867"/>
    <w:qFormat/>
    <w:pPr>
      <w:pBdr/>
      <w:spacing w:after="0" w:line="240" w:lineRule="auto"/>
      <w:ind/>
    </w:pPr>
    <w:rPr>
      <w:sz w:val="20"/>
    </w:rPr>
  </w:style>
  <w:style w:type="character" w:styleId="873" w:customStyle="1">
    <w:name w:val="endnote reference"/>
    <w:basedOn w:val="950"/>
    <w:qFormat/>
    <w:pPr>
      <w:pBdr/>
      <w:spacing/>
      <w:ind/>
    </w:pPr>
    <w:rPr>
      <w:vertAlign w:val="superscript"/>
    </w:rPr>
  </w:style>
  <w:style w:type="paragraph" w:styleId="874" w:customStyle="1">
    <w:name w:val="toc 1"/>
    <w:basedOn w:val="867"/>
    <w:qFormat/>
    <w:pPr>
      <w:pBdr/>
      <w:spacing w:after="57"/>
      <w:ind w:right="0" w:firstLine="0" w:left="0"/>
    </w:pPr>
  </w:style>
  <w:style w:type="paragraph" w:styleId="875" w:customStyle="1">
    <w:name w:val="toc 2"/>
    <w:basedOn w:val="867"/>
    <w:qFormat/>
    <w:pPr>
      <w:pBdr/>
      <w:spacing w:after="57"/>
      <w:ind w:right="0" w:firstLine="0" w:left="283"/>
    </w:pPr>
  </w:style>
  <w:style w:type="paragraph" w:styleId="876" w:customStyle="1">
    <w:name w:val="toc 3"/>
    <w:basedOn w:val="867"/>
    <w:qFormat/>
    <w:pPr>
      <w:pBdr/>
      <w:spacing w:after="57"/>
      <w:ind w:right="0" w:firstLine="0" w:left="567"/>
    </w:pPr>
  </w:style>
  <w:style w:type="paragraph" w:styleId="877" w:customStyle="1">
    <w:name w:val="toc 4"/>
    <w:basedOn w:val="867"/>
    <w:qFormat/>
    <w:pPr>
      <w:pBdr/>
      <w:spacing w:after="57"/>
      <w:ind w:right="0" w:firstLine="0" w:left="850"/>
    </w:pPr>
  </w:style>
  <w:style w:type="paragraph" w:styleId="878" w:customStyle="1">
    <w:name w:val="toc 5"/>
    <w:basedOn w:val="867"/>
    <w:qFormat/>
    <w:pPr>
      <w:pBdr/>
      <w:spacing w:after="57"/>
      <w:ind w:right="0" w:firstLine="0" w:left="1134"/>
    </w:pPr>
  </w:style>
  <w:style w:type="paragraph" w:styleId="879" w:customStyle="1">
    <w:name w:val="toc 6"/>
    <w:basedOn w:val="867"/>
    <w:qFormat/>
    <w:pPr>
      <w:pBdr/>
      <w:spacing w:after="57"/>
      <w:ind w:right="0" w:firstLine="0" w:left="1417"/>
    </w:pPr>
  </w:style>
  <w:style w:type="paragraph" w:styleId="880" w:customStyle="1">
    <w:name w:val="toc 7"/>
    <w:basedOn w:val="867"/>
    <w:qFormat/>
    <w:pPr>
      <w:pBdr/>
      <w:spacing w:after="57"/>
      <w:ind w:right="0" w:firstLine="0" w:left="1701"/>
    </w:pPr>
  </w:style>
  <w:style w:type="paragraph" w:styleId="881" w:customStyle="1">
    <w:name w:val="toc 8"/>
    <w:basedOn w:val="867"/>
    <w:qFormat/>
    <w:pPr>
      <w:pBdr/>
      <w:spacing w:after="57"/>
      <w:ind w:right="0" w:firstLine="0" w:left="1984"/>
    </w:pPr>
  </w:style>
  <w:style w:type="paragraph" w:styleId="882" w:customStyle="1">
    <w:name w:val="toc 9"/>
    <w:basedOn w:val="867"/>
    <w:qFormat/>
    <w:pPr>
      <w:pBdr/>
      <w:spacing w:after="57"/>
      <w:ind w:right="0" w:firstLine="0" w:left="2268"/>
    </w:pPr>
  </w:style>
  <w:style w:type="paragraph" w:styleId="883" w:customStyle="1">
    <w:name w:val="TOC Heading"/>
    <w:basedOn w:val="865"/>
    <w:qFormat/>
    <w:pPr>
      <w:pBdr/>
      <w:spacing/>
      <w:ind/>
    </w:pPr>
  </w:style>
  <w:style w:type="paragraph" w:styleId="884">
    <w:name w:val="DStyle_paragraph"/>
    <w:qFormat/>
    <w:pPr>
      <w:pBdr/>
      <w:spacing/>
      <w:ind/>
    </w:pPr>
    <w:rPr>
      <w:rFonts w:ascii="Georgia" w:hAnsi="Georgia" w:cs="Georgia"/>
      <w:color w:val="000000"/>
      <w:sz w:val="24"/>
      <w:lang w:val="en-US"/>
    </w:rPr>
  </w:style>
  <w:style w:type="paragraph" w:styleId="885" w:customStyle="1">
    <w:name w:val="Standard"/>
    <w:basedOn w:val="884"/>
    <w:qFormat/>
    <w:pPr>
      <w:pBdr/>
      <w:spacing w:after="160" w:before="0" w:line="480" w:lineRule="auto"/>
      <w:ind/>
      <w:jc w:val="left"/>
    </w:pPr>
  </w:style>
  <w:style w:type="paragraph" w:styleId="886" w:customStyle="1">
    <w:name w:val="Heading"/>
    <w:basedOn w:val="885"/>
    <w:qFormat/>
    <w:pPr>
      <w:pBdr/>
      <w:spacing w:after="120" w:before="240"/>
      <w:ind/>
    </w:pPr>
    <w:rPr>
      <w:rFonts w:ascii="Liberation Sans" w:hAnsi="Liberation Sans" w:cs="Liberation Sans"/>
      <w:sz w:val="28"/>
    </w:rPr>
  </w:style>
  <w:style w:type="paragraph" w:styleId="887" w:customStyle="1">
    <w:name w:val="Text body"/>
    <w:basedOn w:val="885"/>
    <w:qFormat/>
    <w:pPr>
      <w:pBdr/>
      <w:spacing w:after="140" w:before="0" w:line="276" w:lineRule="auto"/>
      <w:ind/>
    </w:pPr>
  </w:style>
  <w:style w:type="paragraph" w:styleId="888" w:customStyle="1">
    <w:name w:val="List"/>
    <w:basedOn w:val="887"/>
    <w:qFormat/>
    <w:pPr>
      <w:pBdr/>
      <w:spacing/>
      <w:ind/>
    </w:pPr>
    <w:rPr>
      <w:rFonts w:ascii="Times New Roman" w:hAnsi="Times New Roman" w:cs="Times New Roman"/>
    </w:rPr>
  </w:style>
  <w:style w:type="paragraph" w:styleId="889" w:customStyle="1">
    <w:name w:val="Caption"/>
    <w:basedOn w:val="885"/>
    <w:qFormat/>
    <w:pPr>
      <w:pBdr/>
      <w:spacing w:after="120" w:before="120"/>
      <w:ind/>
    </w:pPr>
    <w:rPr>
      <w:rFonts w:ascii="Times New Roman" w:hAnsi="Times New Roman" w:cs="Times New Roman"/>
      <w:i/>
    </w:rPr>
  </w:style>
  <w:style w:type="paragraph" w:styleId="890" w:customStyle="1">
    <w:name w:val="Index"/>
    <w:basedOn w:val="885"/>
    <w:qFormat/>
    <w:pPr>
      <w:pBdr/>
      <w:spacing/>
      <w:ind/>
    </w:pPr>
    <w:rPr>
      <w:rFonts w:ascii="Times New Roman" w:hAnsi="Times New Roman" w:cs="Times New Roman"/>
    </w:rPr>
  </w:style>
  <w:style w:type="paragraph" w:styleId="891" w:customStyle="1">
    <w:name w:val="Heading 1"/>
    <w:basedOn w:val="885"/>
    <w:qFormat/>
    <w:pPr>
      <w:pBdr/>
      <w:spacing w:after="200" w:before="480"/>
      <w:ind/>
    </w:pPr>
    <w:rPr>
      <w:rFonts w:ascii="Arial" w:hAnsi="Arial" w:cs="Arial"/>
      <w:sz w:val="40"/>
    </w:rPr>
  </w:style>
  <w:style w:type="paragraph" w:styleId="892" w:customStyle="1">
    <w:name w:val="Heading 2"/>
    <w:basedOn w:val="885"/>
    <w:qFormat/>
    <w:pPr>
      <w:pBdr/>
      <w:spacing w:after="200" w:before="360"/>
      <w:ind/>
    </w:pPr>
    <w:rPr>
      <w:rFonts w:ascii="Arial" w:hAnsi="Arial" w:cs="Arial"/>
      <w:sz w:val="34"/>
    </w:rPr>
  </w:style>
  <w:style w:type="paragraph" w:styleId="893" w:customStyle="1">
    <w:name w:val="Heading 3"/>
    <w:basedOn w:val="885"/>
    <w:qFormat/>
    <w:pPr>
      <w:pBdr/>
      <w:spacing w:after="200" w:before="320"/>
      <w:ind/>
    </w:pPr>
    <w:rPr>
      <w:rFonts w:ascii="Arial" w:hAnsi="Arial" w:cs="Arial"/>
      <w:sz w:val="30"/>
    </w:rPr>
  </w:style>
  <w:style w:type="paragraph" w:styleId="894" w:customStyle="1">
    <w:name w:val="Heading 4"/>
    <w:basedOn w:val="885"/>
    <w:qFormat/>
    <w:pPr>
      <w:pBdr/>
      <w:spacing w:after="200" w:before="320"/>
      <w:ind/>
    </w:pPr>
    <w:rPr>
      <w:rFonts w:ascii="Arial" w:hAnsi="Arial" w:cs="Arial"/>
      <w:b/>
      <w:sz w:val="26"/>
    </w:rPr>
  </w:style>
  <w:style w:type="paragraph" w:styleId="895" w:customStyle="1">
    <w:name w:val="Heading 5"/>
    <w:basedOn w:val="885"/>
    <w:qFormat/>
    <w:pPr>
      <w:pBdr/>
      <w:spacing w:after="200" w:before="320"/>
      <w:ind/>
    </w:pPr>
    <w:rPr>
      <w:rFonts w:ascii="Arial" w:hAnsi="Arial" w:cs="Arial"/>
      <w:b/>
      <w:sz w:val="24"/>
    </w:rPr>
  </w:style>
  <w:style w:type="paragraph" w:styleId="896" w:customStyle="1">
    <w:name w:val="Heading 6"/>
    <w:basedOn w:val="885"/>
    <w:qFormat/>
    <w:pPr>
      <w:pBdr/>
      <w:spacing w:after="200" w:before="320"/>
      <w:ind/>
    </w:pPr>
    <w:rPr>
      <w:rFonts w:ascii="Arial" w:hAnsi="Arial" w:cs="Arial"/>
      <w:b/>
      <w:sz w:val="22"/>
    </w:rPr>
  </w:style>
  <w:style w:type="paragraph" w:styleId="897" w:customStyle="1">
    <w:name w:val="Heading 7"/>
    <w:basedOn w:val="885"/>
    <w:qFormat/>
    <w:pPr>
      <w:pBdr/>
      <w:spacing w:after="200" w:before="320"/>
      <w:ind/>
    </w:pPr>
    <w:rPr>
      <w:rFonts w:ascii="Arial" w:hAnsi="Arial" w:cs="Arial"/>
      <w:b/>
      <w:i/>
      <w:sz w:val="22"/>
    </w:rPr>
  </w:style>
  <w:style w:type="paragraph" w:styleId="898" w:customStyle="1">
    <w:name w:val="Heading 8"/>
    <w:basedOn w:val="885"/>
    <w:qFormat/>
    <w:pPr>
      <w:pBdr/>
      <w:spacing w:after="200" w:before="320"/>
      <w:ind/>
    </w:pPr>
    <w:rPr>
      <w:rFonts w:ascii="Arial" w:hAnsi="Arial" w:cs="Arial"/>
      <w:i/>
      <w:sz w:val="22"/>
    </w:rPr>
  </w:style>
  <w:style w:type="paragraph" w:styleId="899" w:customStyle="1">
    <w:name w:val="Heading 9"/>
    <w:basedOn w:val="885"/>
    <w:qFormat/>
    <w:pPr>
      <w:pBdr/>
      <w:spacing w:after="200" w:before="320"/>
      <w:ind/>
    </w:pPr>
    <w:rPr>
      <w:rFonts w:ascii="Arial" w:hAnsi="Arial" w:cs="Arial"/>
      <w:i/>
      <w:sz w:val="21"/>
    </w:rPr>
  </w:style>
  <w:style w:type="paragraph" w:styleId="900" w:customStyle="1">
    <w:name w:val="No Spacing"/>
    <w:basedOn w:val="884"/>
    <w:qFormat/>
    <w:pPr>
      <w:pBdr/>
      <w:spacing w:after="0" w:before="0" w:line="240" w:lineRule="auto"/>
      <w:ind/>
      <w:jc w:val="left"/>
    </w:pPr>
  </w:style>
  <w:style w:type="paragraph" w:styleId="901" w:customStyle="1">
    <w:name w:val="Title"/>
    <w:basedOn w:val="885"/>
    <w:qFormat/>
    <w:pPr>
      <w:pBdr/>
      <w:spacing w:after="200" w:before="300"/>
      <w:ind/>
    </w:pPr>
    <w:rPr>
      <w:sz w:val="48"/>
    </w:rPr>
  </w:style>
  <w:style w:type="paragraph" w:styleId="902" w:customStyle="1">
    <w:name w:val="Subtitle"/>
    <w:basedOn w:val="885"/>
    <w:qFormat/>
    <w:pPr>
      <w:pBdr/>
      <w:spacing w:after="200" w:before="200"/>
      <w:ind/>
    </w:pPr>
    <w:rPr>
      <w:sz w:val="24"/>
    </w:rPr>
  </w:style>
  <w:style w:type="paragraph" w:styleId="903" w:customStyle="1">
    <w:name w:val="Quote"/>
    <w:basedOn w:val="885"/>
    <w:qFormat/>
    <w:pPr>
      <w:pBdr/>
      <w:spacing/>
      <w:ind w:right="720" w:firstLine="0" w:left="720"/>
    </w:pPr>
    <w:rPr>
      <w:i/>
    </w:rPr>
  </w:style>
  <w:style w:type="paragraph" w:styleId="904" w:customStyle="1">
    <w:name w:val="Intense Quote"/>
    <w:basedOn w:val="885"/>
    <w:qFormat/>
    <w:pPr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  <w:shd w:val="clear" w:color="auto" w:fill="f2f2f2"/>
      <w:spacing w:after="0" w:before="0"/>
      <w:ind w:right="720" w:firstLine="0" w:left="720"/>
    </w:pPr>
    <w:rPr>
      <w:i/>
    </w:rPr>
  </w:style>
  <w:style w:type="paragraph" w:styleId="905" w:customStyle="1">
    <w:name w:val="Header and Footer"/>
    <w:basedOn w:val="885"/>
    <w:qFormat/>
    <w:pPr>
      <w:pBdr/>
      <w:spacing/>
      <w:ind/>
    </w:pPr>
  </w:style>
  <w:style w:type="paragraph" w:styleId="906" w:customStyle="1">
    <w:name w:val="Header"/>
    <w:basedOn w:val="885"/>
    <w:qFormat/>
    <w:pPr>
      <w:pBdr/>
      <w:tabs>
        <w:tab w:val="center" w:leader="none" w:pos="7142"/>
        <w:tab w:val="right" w:leader="none" w:pos="14285"/>
      </w:tabs>
      <w:spacing w:after="0" w:before="0" w:line="240" w:lineRule="auto"/>
      <w:ind/>
    </w:pPr>
  </w:style>
  <w:style w:type="paragraph" w:styleId="907" w:customStyle="1">
    <w:name w:val="Footer"/>
    <w:basedOn w:val="885"/>
    <w:qFormat/>
    <w:pPr>
      <w:pBdr/>
      <w:tabs>
        <w:tab w:val="center" w:leader="none" w:pos="7142"/>
        <w:tab w:val="right" w:leader="none" w:pos="14285"/>
      </w:tabs>
      <w:spacing w:after="0" w:before="0" w:line="240" w:lineRule="auto"/>
      <w:ind/>
    </w:pPr>
  </w:style>
  <w:style w:type="paragraph" w:styleId="908" w:customStyle="1">
    <w:name w:val="Footnote"/>
    <w:basedOn w:val="885"/>
    <w:qFormat/>
    <w:pPr>
      <w:pBdr/>
      <w:spacing w:after="40" w:before="0" w:line="240" w:lineRule="auto"/>
      <w:ind/>
    </w:pPr>
    <w:rPr>
      <w:sz w:val="18"/>
    </w:rPr>
  </w:style>
  <w:style w:type="paragraph" w:styleId="909" w:customStyle="1">
    <w:name w:val="Endnote"/>
    <w:basedOn w:val="885"/>
    <w:qFormat/>
    <w:pPr>
      <w:pBdr/>
      <w:spacing w:after="0" w:before="0" w:line="240" w:lineRule="auto"/>
      <w:ind/>
    </w:pPr>
    <w:rPr>
      <w:sz w:val="20"/>
    </w:rPr>
  </w:style>
  <w:style w:type="paragraph" w:styleId="910" w:customStyle="1">
    <w:name w:val="Contents 1"/>
    <w:basedOn w:val="885"/>
    <w:qFormat/>
    <w:pPr>
      <w:pBdr/>
      <w:spacing w:after="57" w:before="0"/>
      <w:ind w:right="0" w:firstLine="0" w:left="0"/>
    </w:pPr>
  </w:style>
  <w:style w:type="paragraph" w:styleId="911" w:customStyle="1">
    <w:name w:val="Contents 2"/>
    <w:basedOn w:val="885"/>
    <w:qFormat/>
    <w:pPr>
      <w:pBdr/>
      <w:spacing w:after="57" w:before="0"/>
      <w:ind w:right="0" w:firstLine="0" w:left="283"/>
    </w:pPr>
  </w:style>
  <w:style w:type="paragraph" w:styleId="912" w:customStyle="1">
    <w:name w:val="Contents 3"/>
    <w:basedOn w:val="885"/>
    <w:qFormat/>
    <w:pPr>
      <w:pBdr/>
      <w:spacing w:after="57" w:before="0"/>
      <w:ind w:right="0" w:firstLine="0" w:left="567"/>
    </w:pPr>
  </w:style>
  <w:style w:type="paragraph" w:styleId="913" w:customStyle="1">
    <w:name w:val="Contents 4"/>
    <w:basedOn w:val="885"/>
    <w:qFormat/>
    <w:pPr>
      <w:pBdr/>
      <w:spacing w:after="57" w:before="0"/>
      <w:ind w:right="0" w:firstLine="0" w:left="850"/>
    </w:pPr>
  </w:style>
  <w:style w:type="paragraph" w:styleId="914" w:customStyle="1">
    <w:name w:val="Contents 5"/>
    <w:basedOn w:val="885"/>
    <w:qFormat/>
    <w:pPr>
      <w:pBdr/>
      <w:spacing w:after="57" w:before="0"/>
      <w:ind w:right="0" w:firstLine="0" w:left="1134"/>
    </w:pPr>
  </w:style>
  <w:style w:type="paragraph" w:styleId="915" w:customStyle="1">
    <w:name w:val="Contents 6"/>
    <w:basedOn w:val="885"/>
    <w:qFormat/>
    <w:pPr>
      <w:pBdr/>
      <w:spacing w:after="57" w:before="0"/>
      <w:ind w:right="0" w:firstLine="0" w:left="1417"/>
    </w:pPr>
  </w:style>
  <w:style w:type="paragraph" w:styleId="916" w:customStyle="1">
    <w:name w:val="Contents 7"/>
    <w:basedOn w:val="885"/>
    <w:qFormat/>
    <w:pPr>
      <w:pBdr/>
      <w:spacing w:after="57" w:before="0"/>
      <w:ind w:right="0" w:firstLine="0" w:left="1701"/>
    </w:pPr>
  </w:style>
  <w:style w:type="paragraph" w:styleId="917" w:customStyle="1">
    <w:name w:val="Contents 8"/>
    <w:basedOn w:val="885"/>
    <w:qFormat/>
    <w:pPr>
      <w:pBdr/>
      <w:spacing w:after="57" w:before="0"/>
      <w:ind w:right="0" w:firstLine="0" w:left="1984"/>
    </w:pPr>
  </w:style>
  <w:style w:type="paragraph" w:styleId="918" w:customStyle="1">
    <w:name w:val="Contents 9"/>
    <w:basedOn w:val="885"/>
    <w:qFormat/>
    <w:pPr>
      <w:pBdr/>
      <w:spacing w:after="57" w:before="0"/>
      <w:ind w:right="0" w:firstLine="0" w:left="2268"/>
    </w:pPr>
  </w:style>
  <w:style w:type="paragraph" w:styleId="919" w:customStyle="1">
    <w:name w:val="Index Heading"/>
    <w:basedOn w:val="886"/>
    <w:qFormat/>
    <w:pPr>
      <w:pBdr/>
      <w:spacing/>
      <w:ind/>
    </w:pPr>
  </w:style>
  <w:style w:type="paragraph" w:styleId="920" w:customStyle="1">
    <w:name w:val="Contents Heading"/>
    <w:basedOn w:val="884"/>
    <w:qFormat/>
    <w:pPr>
      <w:pBdr/>
      <w:spacing w:after="0" w:before="0"/>
      <w:ind/>
      <w:jc w:val="left"/>
    </w:pPr>
  </w:style>
  <w:style w:type="paragraph" w:styleId="921" w:customStyle="1">
    <w:name w:val="table of figures"/>
    <w:basedOn w:val="885"/>
    <w:qFormat/>
    <w:pPr>
      <w:pBdr/>
      <w:spacing w:after="0" w:before="0"/>
      <w:ind/>
    </w:pPr>
  </w:style>
  <w:style w:type="paragraph" w:styleId="922" w:customStyle="1">
    <w:name w:val="Date"/>
    <w:basedOn w:val="885"/>
    <w:qFormat/>
    <w:pPr>
      <w:pBdr/>
      <w:spacing/>
      <w:ind/>
    </w:pPr>
  </w:style>
  <w:style w:type="paragraph" w:styleId="923" w:customStyle="1">
    <w:name w:val="List Paragraph"/>
    <w:basedOn w:val="885"/>
    <w:qFormat/>
    <w:pPr>
      <w:pBdr/>
      <w:spacing w:after="160" w:before="0"/>
      <w:ind w:right="0" w:firstLine="0" w:left="720"/>
    </w:pPr>
  </w:style>
  <w:style w:type="paragraph" w:styleId="924" w:customStyle="1">
    <w:name w:val="western"/>
    <w:basedOn w:val="885"/>
    <w:qFormat/>
    <w:pPr>
      <w:pBdr/>
      <w:spacing w:after="144" w:before="280" w:line="276" w:lineRule="auto"/>
      <w:ind/>
    </w:pPr>
    <w:rPr>
      <w:color w:val="000000"/>
    </w:rPr>
  </w:style>
  <w:style w:type="paragraph" w:styleId="925" w:customStyle="1">
    <w:name w:val="Table Contents"/>
    <w:basedOn w:val="885"/>
    <w:qFormat/>
    <w:pPr>
      <w:pBdr/>
      <w:spacing/>
      <w:ind/>
    </w:pPr>
  </w:style>
  <w:style w:type="paragraph" w:styleId="926" w:customStyle="1">
    <w:name w:val="Table Heading"/>
    <w:basedOn w:val="925"/>
    <w:qFormat/>
    <w:pPr>
      <w:pBdr/>
      <w:spacing/>
      <w:ind/>
      <w:jc w:val="center"/>
    </w:pPr>
    <w:rPr>
      <w:b/>
    </w:rPr>
  </w:style>
  <w:style w:type="paragraph" w:styleId="927" w:customStyle="1">
    <w:name w:val="Horizontal Line"/>
    <w:basedOn w:val="885"/>
    <w:qFormat/>
    <w:pPr>
      <w:pBdr>
        <w:top w:val="none" w:color="000000" w:sz="4" w:space="0"/>
        <w:left w:val="none" w:color="000000" w:sz="4" w:space="0"/>
        <w:bottom w:val="single" w:color="808080" w:sz="1" w:space="0"/>
        <w:right w:val="none" w:color="000000" w:sz="4" w:space="0"/>
      </w:pBdr>
      <w:spacing w:after="283" w:before="0"/>
      <w:ind/>
    </w:pPr>
    <w:rPr>
      <w:sz w:val="12"/>
    </w:rPr>
  </w:style>
  <w:style w:type="character" w:styleId="928" w:customStyle="1">
    <w:name w:val="Heading 1 Char"/>
    <w:basedOn w:val="950"/>
    <w:qFormat/>
    <w:pPr>
      <w:pBdr/>
      <w:spacing/>
      <w:ind/>
    </w:pPr>
    <w:rPr>
      <w:rFonts w:ascii="Arial" w:hAnsi="Arial" w:cs="Arial"/>
      <w:sz w:val="40"/>
    </w:rPr>
  </w:style>
  <w:style w:type="character" w:styleId="929" w:customStyle="1">
    <w:name w:val="Heading 2 Char"/>
    <w:basedOn w:val="950"/>
    <w:qFormat/>
    <w:pPr>
      <w:pBdr/>
      <w:spacing/>
      <w:ind/>
    </w:pPr>
    <w:rPr>
      <w:rFonts w:ascii="Arial" w:hAnsi="Arial" w:cs="Arial"/>
      <w:sz w:val="34"/>
    </w:rPr>
  </w:style>
  <w:style w:type="character" w:styleId="930" w:customStyle="1">
    <w:name w:val="Heading 3 Char"/>
    <w:basedOn w:val="950"/>
    <w:qFormat/>
    <w:pPr>
      <w:pBdr/>
      <w:spacing/>
      <w:ind/>
    </w:pPr>
    <w:rPr>
      <w:rFonts w:ascii="Arial" w:hAnsi="Arial" w:cs="Arial"/>
      <w:sz w:val="30"/>
    </w:rPr>
  </w:style>
  <w:style w:type="character" w:styleId="931" w:customStyle="1">
    <w:name w:val="Heading 4 Char"/>
    <w:basedOn w:val="950"/>
    <w:qFormat/>
    <w:pPr>
      <w:pBdr/>
      <w:spacing/>
      <w:ind/>
    </w:pPr>
    <w:rPr>
      <w:rFonts w:ascii="Arial" w:hAnsi="Arial" w:cs="Arial"/>
      <w:b/>
      <w:sz w:val="26"/>
    </w:rPr>
  </w:style>
  <w:style w:type="character" w:styleId="932" w:customStyle="1">
    <w:name w:val="Heading 5 Char"/>
    <w:basedOn w:val="950"/>
    <w:qFormat/>
    <w:pPr>
      <w:pBdr/>
      <w:spacing/>
      <w:ind/>
    </w:pPr>
    <w:rPr>
      <w:rFonts w:ascii="Arial" w:hAnsi="Arial" w:cs="Arial"/>
      <w:b/>
      <w:sz w:val="24"/>
    </w:rPr>
  </w:style>
  <w:style w:type="character" w:styleId="933" w:customStyle="1">
    <w:name w:val="Heading 6 Char"/>
    <w:basedOn w:val="950"/>
    <w:qFormat/>
    <w:pPr>
      <w:pBdr/>
      <w:spacing/>
      <w:ind/>
    </w:pPr>
    <w:rPr>
      <w:rFonts w:ascii="Arial" w:hAnsi="Arial" w:cs="Arial"/>
      <w:b/>
      <w:sz w:val="22"/>
    </w:rPr>
  </w:style>
  <w:style w:type="character" w:styleId="934" w:customStyle="1">
    <w:name w:val="Heading 7 Char"/>
    <w:basedOn w:val="950"/>
    <w:qFormat/>
    <w:pPr>
      <w:pBdr/>
      <w:spacing/>
      <w:ind/>
    </w:pPr>
    <w:rPr>
      <w:rFonts w:ascii="Arial" w:hAnsi="Arial" w:cs="Arial"/>
      <w:b/>
      <w:i/>
      <w:sz w:val="22"/>
    </w:rPr>
  </w:style>
  <w:style w:type="character" w:styleId="935" w:customStyle="1">
    <w:name w:val="Heading 8 Char"/>
    <w:basedOn w:val="950"/>
    <w:qFormat/>
    <w:pPr>
      <w:pBdr/>
      <w:spacing/>
      <w:ind/>
    </w:pPr>
    <w:rPr>
      <w:rFonts w:ascii="Arial" w:hAnsi="Arial" w:cs="Arial"/>
      <w:i/>
      <w:sz w:val="22"/>
    </w:rPr>
  </w:style>
  <w:style w:type="character" w:styleId="936" w:customStyle="1">
    <w:name w:val="Heading 9 Char"/>
    <w:basedOn w:val="950"/>
    <w:qFormat/>
    <w:pPr>
      <w:pBdr/>
      <w:spacing/>
      <w:ind/>
    </w:pPr>
    <w:rPr>
      <w:rFonts w:ascii="Arial" w:hAnsi="Arial" w:cs="Arial"/>
      <w:i/>
      <w:sz w:val="21"/>
    </w:rPr>
  </w:style>
  <w:style w:type="character" w:styleId="937" w:customStyle="1">
    <w:name w:val="Title Char"/>
    <w:basedOn w:val="950"/>
    <w:qFormat/>
    <w:pPr>
      <w:pBdr/>
      <w:spacing/>
      <w:ind/>
    </w:pPr>
    <w:rPr>
      <w:sz w:val="48"/>
    </w:rPr>
  </w:style>
  <w:style w:type="character" w:styleId="938" w:customStyle="1">
    <w:name w:val="Subtitle Char"/>
    <w:basedOn w:val="950"/>
    <w:qFormat/>
    <w:pPr>
      <w:pBdr/>
      <w:spacing/>
      <w:ind/>
    </w:pPr>
    <w:rPr>
      <w:sz w:val="24"/>
    </w:rPr>
  </w:style>
  <w:style w:type="character" w:styleId="939" w:customStyle="1">
    <w:name w:val="Quote Char"/>
    <w:basedOn w:val="884"/>
    <w:qFormat/>
    <w:pPr>
      <w:pBdr/>
      <w:spacing/>
      <w:ind/>
    </w:pPr>
    <w:rPr>
      <w:i/>
    </w:rPr>
  </w:style>
  <w:style w:type="character" w:styleId="940" w:customStyle="1">
    <w:name w:val="Intense Quote Char"/>
    <w:basedOn w:val="884"/>
    <w:qFormat/>
    <w:pPr>
      <w:pBdr/>
      <w:spacing/>
      <w:ind/>
    </w:pPr>
    <w:rPr>
      <w:i/>
    </w:rPr>
  </w:style>
  <w:style w:type="character" w:styleId="941" w:customStyle="1">
    <w:name w:val="Header Char"/>
    <w:basedOn w:val="950"/>
    <w:qFormat/>
    <w:pPr>
      <w:pBdr/>
      <w:spacing/>
      <w:ind/>
    </w:pPr>
  </w:style>
  <w:style w:type="character" w:styleId="942" w:customStyle="1">
    <w:name w:val="Footer Char"/>
    <w:basedOn w:val="950"/>
    <w:qFormat/>
    <w:pPr>
      <w:pBdr/>
      <w:spacing/>
      <w:ind/>
    </w:pPr>
  </w:style>
  <w:style w:type="character" w:styleId="943" w:customStyle="1">
    <w:name w:val="Caption Char"/>
    <w:basedOn w:val="884"/>
    <w:qFormat/>
    <w:pPr>
      <w:pBdr/>
      <w:spacing/>
      <w:ind/>
    </w:pPr>
  </w:style>
  <w:style w:type="character" w:styleId="944" w:customStyle="1">
    <w:name w:val="Footnote Text Char"/>
    <w:basedOn w:val="884"/>
    <w:qFormat/>
    <w:pPr>
      <w:pBdr/>
      <w:spacing/>
      <w:ind/>
    </w:pPr>
    <w:rPr>
      <w:sz w:val="18"/>
    </w:rPr>
  </w:style>
  <w:style w:type="character" w:styleId="945" w:customStyle="1">
    <w:name w:val="Footnote Symbol"/>
    <w:basedOn w:val="884"/>
    <w:qFormat/>
    <w:pPr>
      <w:pBdr/>
      <w:spacing/>
      <w:ind/>
    </w:pPr>
    <w:rPr>
      <w:vertAlign w:val="superscript"/>
    </w:rPr>
  </w:style>
  <w:style w:type="character" w:styleId="946" w:customStyle="1">
    <w:name w:val="Footnote anchor"/>
    <w:basedOn w:val="884"/>
    <w:qFormat/>
    <w:pPr>
      <w:pBdr/>
      <w:spacing/>
      <w:ind/>
    </w:pPr>
    <w:rPr>
      <w:vertAlign w:val="superscript"/>
    </w:rPr>
  </w:style>
  <w:style w:type="character" w:styleId="947" w:customStyle="1">
    <w:name w:val="Endnote Text Char"/>
    <w:basedOn w:val="884"/>
    <w:qFormat/>
    <w:pPr>
      <w:pBdr/>
      <w:spacing/>
      <w:ind/>
    </w:pPr>
    <w:rPr>
      <w:sz w:val="20"/>
    </w:rPr>
  </w:style>
  <w:style w:type="character" w:styleId="948" w:customStyle="1">
    <w:name w:val="Endnote Symbol"/>
    <w:basedOn w:val="884"/>
    <w:qFormat/>
    <w:pPr>
      <w:pBdr/>
      <w:spacing/>
      <w:ind/>
    </w:pPr>
    <w:rPr>
      <w:vertAlign w:val="superscript"/>
    </w:rPr>
  </w:style>
  <w:style w:type="character" w:styleId="949" w:customStyle="1">
    <w:name w:val="Endnote anchor"/>
    <w:basedOn w:val="884"/>
    <w:qFormat/>
    <w:pPr>
      <w:pBdr/>
      <w:spacing/>
      <w:ind/>
    </w:pPr>
    <w:rPr>
      <w:vertAlign w:val="superscript"/>
    </w:rPr>
  </w:style>
  <w:style w:type="character" w:styleId="950" w:default="1">
    <w:name w:val="Default Paragraph Font"/>
    <w:qFormat/>
    <w:pPr>
      <w:pBdr/>
      <w:spacing/>
      <w:ind/>
    </w:pPr>
  </w:style>
  <w:style w:type="character" w:styleId="951" w:customStyle="1">
    <w:name w:val="Date Char"/>
    <w:basedOn w:val="950"/>
    <w:qFormat/>
    <w:pPr>
      <w:pBdr/>
      <w:spacing/>
      <w:ind/>
    </w:pPr>
  </w:style>
  <w:style w:type="character" w:styleId="952" w:customStyle="1">
    <w:name w:val="Internet link"/>
    <w:basedOn w:val="950"/>
    <w:qFormat/>
    <w:pPr>
      <w:pBdr/>
      <w:spacing/>
      <w:ind/>
    </w:pPr>
    <w:rPr>
      <w:color w:val="0563c1"/>
      <w:u w:val="single"/>
    </w:rPr>
  </w:style>
  <w:style w:type="character" w:styleId="953" w:customStyle="1">
    <w:name w:val="Unresolved Mention"/>
    <w:basedOn w:val="950"/>
    <w:qFormat/>
    <w:pPr>
      <w:pBdr/>
      <w:spacing/>
      <w:ind/>
    </w:pPr>
    <w:rPr>
      <w:color w:val="605e5c"/>
      <w:shd w:val="clear" w:color="auto" w:fill="e1dfdd"/>
    </w:rPr>
  </w:style>
  <w:style w:type="character" w:styleId="954" w:customStyle="1">
    <w:name w:val="box"/>
    <w:basedOn w:val="950"/>
    <w:qFormat/>
    <w:pPr>
      <w:pBdr/>
      <w:spacing/>
      <w:ind/>
    </w:pPr>
  </w:style>
  <w:style w:type="character" w:styleId="955" w:customStyle="1">
    <w:name w:val="ListLabel 1"/>
    <w:basedOn w:val="884"/>
    <w:qFormat/>
    <w:pPr>
      <w:pBdr/>
      <w:spacing/>
      <w:ind/>
    </w:pPr>
  </w:style>
  <w:style w:type="character" w:styleId="956" w:customStyle="1">
    <w:name w:val="ListLabel 2"/>
    <w:basedOn w:val="884"/>
    <w:qFormat/>
    <w:pPr>
      <w:pBdr/>
      <w:spacing/>
      <w:ind/>
    </w:pPr>
  </w:style>
  <w:style w:type="character" w:styleId="957" w:customStyle="1">
    <w:name w:val="ListLabel 3"/>
    <w:basedOn w:val="884"/>
    <w:qFormat/>
    <w:pPr>
      <w:pBdr/>
      <w:spacing/>
      <w:ind/>
    </w:pPr>
  </w:style>
  <w:style w:type="character" w:styleId="958" w:customStyle="1">
    <w:name w:val="ListLabel 4"/>
    <w:basedOn w:val="884"/>
    <w:qFormat/>
    <w:pPr>
      <w:pBdr/>
      <w:spacing/>
      <w:ind/>
    </w:pPr>
  </w:style>
  <w:style w:type="character" w:styleId="959" w:customStyle="1">
    <w:name w:val="ListLabel 5"/>
    <w:basedOn w:val="884"/>
    <w:qFormat/>
    <w:pPr>
      <w:pBdr/>
      <w:spacing/>
      <w:ind/>
    </w:pPr>
  </w:style>
  <w:style w:type="character" w:styleId="960" w:customStyle="1">
    <w:name w:val="ListLabel 6"/>
    <w:basedOn w:val="884"/>
    <w:qFormat/>
    <w:pPr>
      <w:pBdr/>
      <w:spacing/>
      <w:ind/>
    </w:pPr>
  </w:style>
  <w:style w:type="character" w:styleId="961" w:customStyle="1">
    <w:name w:val="ListLabel 7"/>
    <w:basedOn w:val="884"/>
    <w:qFormat/>
    <w:pPr>
      <w:pBdr/>
      <w:spacing/>
      <w:ind/>
    </w:pPr>
  </w:style>
  <w:style w:type="character" w:styleId="962" w:customStyle="1">
    <w:name w:val="ListLabel 8"/>
    <w:basedOn w:val="884"/>
    <w:qFormat/>
    <w:pPr>
      <w:pBdr/>
      <w:spacing/>
      <w:ind/>
    </w:pPr>
  </w:style>
  <w:style w:type="character" w:styleId="963" w:customStyle="1">
    <w:name w:val="ListLabel 9"/>
    <w:basedOn w:val="884"/>
    <w:qFormat/>
    <w:pPr>
      <w:pBdr/>
      <w:spacing/>
      <w:ind/>
    </w:pPr>
  </w:style>
  <w:style w:type="character" w:styleId="964" w:customStyle="1">
    <w:name w:val="ListLabel 10"/>
    <w:basedOn w:val="884"/>
    <w:qFormat/>
    <w:pPr>
      <w:pBdr/>
      <w:spacing/>
      <w:ind/>
    </w:pPr>
  </w:style>
  <w:style w:type="character" w:styleId="965" w:customStyle="1">
    <w:name w:val="ListLabel 11"/>
    <w:basedOn w:val="884"/>
    <w:qFormat/>
    <w:pPr>
      <w:pBdr/>
      <w:spacing/>
      <w:ind/>
    </w:pPr>
  </w:style>
  <w:style w:type="character" w:styleId="966" w:customStyle="1">
    <w:name w:val="ListLabel 12"/>
    <w:basedOn w:val="884"/>
    <w:qFormat/>
    <w:pPr>
      <w:pBdr/>
      <w:spacing/>
      <w:ind/>
    </w:pPr>
  </w:style>
  <w:style w:type="character" w:styleId="967" w:customStyle="1">
    <w:name w:val="ListLabel 13"/>
    <w:basedOn w:val="884"/>
    <w:qFormat/>
    <w:pPr>
      <w:pBdr/>
      <w:spacing/>
      <w:ind/>
    </w:pPr>
  </w:style>
  <w:style w:type="character" w:styleId="968" w:customStyle="1">
    <w:name w:val="ListLabel 14"/>
    <w:basedOn w:val="884"/>
    <w:qFormat/>
    <w:pPr>
      <w:pBdr/>
      <w:spacing/>
      <w:ind/>
    </w:pPr>
  </w:style>
  <w:style w:type="character" w:styleId="969" w:customStyle="1">
    <w:name w:val="ListLabel 15"/>
    <w:basedOn w:val="884"/>
    <w:qFormat/>
    <w:pPr>
      <w:pBdr/>
      <w:spacing/>
      <w:ind/>
    </w:pPr>
  </w:style>
  <w:style w:type="character" w:styleId="970" w:customStyle="1">
    <w:name w:val="ListLabel 16"/>
    <w:basedOn w:val="884"/>
    <w:qFormat/>
    <w:pPr>
      <w:pBdr/>
      <w:spacing/>
      <w:ind/>
    </w:pPr>
  </w:style>
  <w:style w:type="character" w:styleId="971" w:customStyle="1">
    <w:name w:val="ListLabel 17"/>
    <w:basedOn w:val="884"/>
    <w:qFormat/>
    <w:pPr>
      <w:pBdr/>
      <w:spacing/>
      <w:ind/>
    </w:pPr>
  </w:style>
  <w:style w:type="character" w:styleId="972" w:customStyle="1">
    <w:name w:val="ListLabel 18"/>
    <w:basedOn w:val="884"/>
    <w:qFormat/>
    <w:pPr>
      <w:pBdr/>
      <w:spacing/>
      <w:ind/>
    </w:pPr>
  </w:style>
  <w:style w:type="character" w:styleId="973" w:customStyle="1">
    <w:name w:val="ListLabel 19"/>
    <w:basedOn w:val="884"/>
    <w:qFormat/>
    <w:pPr>
      <w:pBdr/>
      <w:spacing/>
      <w:ind/>
    </w:pPr>
  </w:style>
  <w:style w:type="character" w:styleId="974" w:customStyle="1">
    <w:name w:val="ListLabel 20"/>
    <w:basedOn w:val="884"/>
    <w:qFormat/>
    <w:pPr>
      <w:pBdr/>
      <w:spacing/>
      <w:ind/>
    </w:pPr>
  </w:style>
  <w:style w:type="character" w:styleId="975" w:customStyle="1">
    <w:name w:val="ListLabel 21"/>
    <w:basedOn w:val="884"/>
    <w:qFormat/>
    <w:pPr>
      <w:pBdr/>
      <w:spacing/>
      <w:ind/>
    </w:pPr>
  </w:style>
  <w:style w:type="character" w:styleId="976" w:customStyle="1">
    <w:name w:val="ListLabel 22"/>
    <w:basedOn w:val="884"/>
    <w:qFormat/>
    <w:pPr>
      <w:pBdr/>
      <w:spacing/>
      <w:ind/>
    </w:pPr>
  </w:style>
  <w:style w:type="character" w:styleId="977" w:customStyle="1">
    <w:name w:val="ListLabel 23"/>
    <w:basedOn w:val="884"/>
    <w:qFormat/>
    <w:pPr>
      <w:pBdr/>
      <w:spacing/>
      <w:ind/>
    </w:pPr>
  </w:style>
  <w:style w:type="character" w:styleId="978" w:customStyle="1">
    <w:name w:val="ListLabel 24"/>
    <w:basedOn w:val="884"/>
    <w:qFormat/>
    <w:pPr>
      <w:pBdr/>
      <w:spacing/>
      <w:ind/>
    </w:pPr>
  </w:style>
  <w:style w:type="character" w:styleId="979" w:customStyle="1">
    <w:name w:val="ListLabel 25"/>
    <w:basedOn w:val="884"/>
    <w:qFormat/>
    <w:pPr>
      <w:pBdr/>
      <w:spacing/>
      <w:ind/>
    </w:pPr>
  </w:style>
  <w:style w:type="character" w:styleId="980" w:customStyle="1">
    <w:name w:val="ListLabel 26"/>
    <w:basedOn w:val="884"/>
    <w:qFormat/>
    <w:pPr>
      <w:pBdr/>
      <w:spacing/>
      <w:ind/>
    </w:pPr>
  </w:style>
  <w:style w:type="character" w:styleId="981" w:customStyle="1">
    <w:name w:val="ListLabel 27"/>
    <w:basedOn w:val="884"/>
    <w:qFormat/>
    <w:pPr>
      <w:pBdr/>
      <w:spacing/>
      <w:ind/>
    </w:pPr>
  </w:style>
  <w:style w:type="character" w:styleId="982" w:customStyle="1">
    <w:name w:val="ListLabel 28"/>
    <w:basedOn w:val="884"/>
    <w:qFormat/>
    <w:pPr>
      <w:pBdr/>
      <w:spacing/>
      <w:ind/>
    </w:pPr>
  </w:style>
  <w:style w:type="character" w:styleId="983" w:customStyle="1">
    <w:name w:val="ListLabel 29"/>
    <w:basedOn w:val="884"/>
    <w:qFormat/>
    <w:pPr>
      <w:pBdr/>
      <w:spacing/>
      <w:ind/>
    </w:pPr>
  </w:style>
  <w:style w:type="character" w:styleId="984" w:customStyle="1">
    <w:name w:val="ListLabel 30"/>
    <w:basedOn w:val="884"/>
    <w:qFormat/>
    <w:pPr>
      <w:pBdr/>
      <w:spacing/>
      <w:ind/>
    </w:pPr>
  </w:style>
  <w:style w:type="character" w:styleId="985" w:customStyle="1">
    <w:name w:val="ListLabel 31"/>
    <w:basedOn w:val="884"/>
    <w:qFormat/>
    <w:pPr>
      <w:pBdr/>
      <w:spacing/>
      <w:ind/>
    </w:pPr>
  </w:style>
  <w:style w:type="character" w:styleId="986" w:customStyle="1">
    <w:name w:val="ListLabel 32"/>
    <w:basedOn w:val="884"/>
    <w:qFormat/>
    <w:pPr>
      <w:pBdr/>
      <w:spacing/>
      <w:ind/>
    </w:pPr>
  </w:style>
  <w:style w:type="character" w:styleId="987" w:customStyle="1">
    <w:name w:val="ListLabel 33"/>
    <w:basedOn w:val="884"/>
    <w:qFormat/>
    <w:pPr>
      <w:pBdr/>
      <w:spacing/>
      <w:ind/>
    </w:pPr>
  </w:style>
  <w:style w:type="character" w:styleId="988" w:customStyle="1">
    <w:name w:val="ListLabel 34"/>
    <w:basedOn w:val="884"/>
    <w:qFormat/>
    <w:pPr>
      <w:pBdr/>
      <w:spacing/>
      <w:ind/>
    </w:pPr>
  </w:style>
  <w:style w:type="character" w:styleId="989" w:customStyle="1">
    <w:name w:val="ListLabel 35"/>
    <w:basedOn w:val="884"/>
    <w:qFormat/>
    <w:pPr>
      <w:pBdr/>
      <w:spacing/>
      <w:ind/>
    </w:pPr>
  </w:style>
  <w:style w:type="character" w:styleId="990" w:customStyle="1">
    <w:name w:val="ListLabel 36"/>
    <w:basedOn w:val="884"/>
    <w:qFormat/>
    <w:pPr>
      <w:pBdr/>
      <w:spacing/>
      <w:ind/>
    </w:pPr>
  </w:style>
  <w:style w:type="character" w:styleId="991" w:customStyle="1">
    <w:name w:val="ListLabel 37"/>
    <w:basedOn w:val="884"/>
    <w:qFormat/>
    <w:pPr>
      <w:pBdr/>
      <w:spacing/>
      <w:ind/>
    </w:pPr>
  </w:style>
  <w:style w:type="character" w:styleId="992" w:customStyle="1">
    <w:name w:val="ListLabel 38"/>
    <w:basedOn w:val="884"/>
    <w:qFormat/>
    <w:pPr>
      <w:pBdr/>
      <w:spacing/>
      <w:ind/>
    </w:pPr>
  </w:style>
  <w:style w:type="character" w:styleId="993" w:customStyle="1">
    <w:name w:val="ListLabel 39"/>
    <w:basedOn w:val="884"/>
    <w:qFormat/>
    <w:pPr>
      <w:pBdr/>
      <w:spacing/>
      <w:ind/>
    </w:pPr>
  </w:style>
  <w:style w:type="character" w:styleId="994" w:customStyle="1">
    <w:name w:val="ListLabel 40"/>
    <w:basedOn w:val="884"/>
    <w:qFormat/>
    <w:pPr>
      <w:pBdr/>
      <w:spacing/>
      <w:ind/>
    </w:pPr>
  </w:style>
  <w:style w:type="character" w:styleId="995" w:customStyle="1">
    <w:name w:val="ListLabel 41"/>
    <w:basedOn w:val="884"/>
    <w:qFormat/>
    <w:pPr>
      <w:pBdr/>
      <w:spacing/>
      <w:ind/>
    </w:pPr>
  </w:style>
  <w:style w:type="character" w:styleId="996" w:customStyle="1">
    <w:name w:val="ListLabel 42"/>
    <w:basedOn w:val="884"/>
    <w:qFormat/>
    <w:pPr>
      <w:pBdr/>
      <w:spacing/>
      <w:ind/>
    </w:pPr>
  </w:style>
  <w:style w:type="character" w:styleId="997" w:customStyle="1">
    <w:name w:val="ListLabel 43"/>
    <w:basedOn w:val="884"/>
    <w:qFormat/>
    <w:pPr>
      <w:pBdr/>
      <w:spacing/>
      <w:ind/>
    </w:pPr>
  </w:style>
  <w:style w:type="character" w:styleId="998" w:customStyle="1">
    <w:name w:val="ListLabel 44"/>
    <w:basedOn w:val="884"/>
    <w:qFormat/>
    <w:pPr>
      <w:pBdr/>
      <w:spacing/>
      <w:ind/>
    </w:pPr>
  </w:style>
  <w:style w:type="character" w:styleId="999" w:customStyle="1">
    <w:name w:val="ListLabel 45"/>
    <w:basedOn w:val="884"/>
    <w:qFormat/>
    <w:pPr>
      <w:pBdr/>
      <w:spacing/>
      <w:ind/>
    </w:pPr>
  </w:style>
  <w:style w:type="character" w:styleId="1000" w:customStyle="1">
    <w:name w:val="ListLabel 46"/>
    <w:basedOn w:val="884"/>
    <w:qFormat/>
    <w:pPr>
      <w:pBdr/>
      <w:spacing/>
      <w:ind/>
    </w:pPr>
  </w:style>
  <w:style w:type="character" w:styleId="1001" w:customStyle="1">
    <w:name w:val="ListLabel 47"/>
    <w:basedOn w:val="884"/>
    <w:qFormat/>
    <w:pPr>
      <w:pBdr/>
      <w:spacing/>
      <w:ind/>
    </w:pPr>
  </w:style>
  <w:style w:type="character" w:styleId="1002" w:customStyle="1">
    <w:name w:val="ListLabel 48"/>
    <w:basedOn w:val="884"/>
    <w:qFormat/>
    <w:pPr>
      <w:pBdr/>
      <w:spacing/>
      <w:ind/>
    </w:pPr>
  </w:style>
  <w:style w:type="character" w:styleId="1003" w:customStyle="1">
    <w:name w:val="ListLabel 49"/>
    <w:basedOn w:val="884"/>
    <w:qFormat/>
    <w:pPr>
      <w:pBdr/>
      <w:spacing/>
      <w:ind/>
    </w:pPr>
  </w:style>
  <w:style w:type="character" w:styleId="1004" w:customStyle="1">
    <w:name w:val="ListLabel 50"/>
    <w:basedOn w:val="884"/>
    <w:qFormat/>
    <w:pPr>
      <w:pBdr/>
      <w:spacing/>
      <w:ind/>
    </w:pPr>
  </w:style>
  <w:style w:type="character" w:styleId="1005" w:customStyle="1">
    <w:name w:val="ListLabel 51"/>
    <w:basedOn w:val="884"/>
    <w:qFormat/>
    <w:pPr>
      <w:pBdr/>
      <w:spacing/>
      <w:ind/>
    </w:pPr>
  </w:style>
  <w:style w:type="character" w:styleId="1006" w:customStyle="1">
    <w:name w:val="ListLabel 52"/>
    <w:basedOn w:val="884"/>
    <w:qFormat/>
    <w:pPr>
      <w:pBdr/>
      <w:spacing/>
      <w:ind/>
    </w:pPr>
  </w:style>
  <w:style w:type="character" w:styleId="1007" w:customStyle="1">
    <w:name w:val="ListLabel 53"/>
    <w:basedOn w:val="884"/>
    <w:qFormat/>
    <w:pPr>
      <w:pBdr/>
      <w:spacing/>
      <w:ind/>
    </w:pPr>
  </w:style>
  <w:style w:type="character" w:styleId="1008" w:customStyle="1">
    <w:name w:val="ListLabel 54"/>
    <w:basedOn w:val="884"/>
    <w:qFormat/>
    <w:pPr>
      <w:pBdr/>
      <w:spacing/>
      <w:ind/>
    </w:pPr>
  </w:style>
  <w:style w:type="character" w:styleId="1009" w:customStyle="1">
    <w:name w:val="ListLabel 55"/>
    <w:basedOn w:val="884"/>
    <w:qFormat/>
    <w:pPr>
      <w:pBdr/>
      <w:spacing/>
      <w:ind/>
    </w:pPr>
  </w:style>
  <w:style w:type="character" w:styleId="1010" w:customStyle="1">
    <w:name w:val="ListLabel 56"/>
    <w:basedOn w:val="884"/>
    <w:qFormat/>
    <w:pPr>
      <w:pBdr/>
      <w:spacing/>
      <w:ind/>
    </w:pPr>
  </w:style>
  <w:style w:type="character" w:styleId="1011" w:customStyle="1">
    <w:name w:val="ListLabel 57"/>
    <w:basedOn w:val="884"/>
    <w:qFormat/>
    <w:pPr>
      <w:pBdr/>
      <w:spacing/>
      <w:ind/>
    </w:pPr>
  </w:style>
  <w:style w:type="character" w:styleId="1012" w:customStyle="1">
    <w:name w:val="ListLabel 58"/>
    <w:basedOn w:val="884"/>
    <w:qFormat/>
    <w:pPr>
      <w:pBdr/>
      <w:spacing/>
      <w:ind/>
    </w:pPr>
  </w:style>
  <w:style w:type="character" w:styleId="1013" w:customStyle="1">
    <w:name w:val="ListLabel 59"/>
    <w:basedOn w:val="884"/>
    <w:qFormat/>
    <w:pPr>
      <w:pBdr/>
      <w:spacing/>
      <w:ind/>
    </w:pPr>
  </w:style>
  <w:style w:type="character" w:styleId="1014" w:customStyle="1">
    <w:name w:val="ListLabel 60"/>
    <w:basedOn w:val="884"/>
    <w:qFormat/>
    <w:pPr>
      <w:pBdr/>
      <w:spacing/>
      <w:ind/>
    </w:pPr>
  </w:style>
  <w:style w:type="character" w:styleId="1015" w:customStyle="1">
    <w:name w:val="ListLabel 61"/>
    <w:basedOn w:val="884"/>
    <w:qFormat/>
    <w:pPr>
      <w:pBdr/>
      <w:spacing/>
      <w:ind/>
    </w:pPr>
  </w:style>
  <w:style w:type="character" w:styleId="1016" w:customStyle="1">
    <w:name w:val="ListLabel 62"/>
    <w:basedOn w:val="884"/>
    <w:qFormat/>
    <w:pPr>
      <w:pBdr/>
      <w:spacing/>
      <w:ind/>
    </w:pPr>
  </w:style>
  <w:style w:type="character" w:styleId="1017" w:customStyle="1">
    <w:name w:val="ListLabel 63"/>
    <w:basedOn w:val="884"/>
    <w:qFormat/>
    <w:pPr>
      <w:pBdr/>
      <w:spacing/>
      <w:ind/>
    </w:pPr>
  </w:style>
  <w:style w:type="character" w:styleId="1018" w:customStyle="1">
    <w:name w:val="ListLabel 64"/>
    <w:basedOn w:val="884"/>
    <w:qFormat/>
    <w:pPr>
      <w:pBdr/>
      <w:spacing/>
      <w:ind/>
    </w:pPr>
  </w:style>
  <w:style w:type="character" w:styleId="1019" w:customStyle="1">
    <w:name w:val="ListLabel 65"/>
    <w:basedOn w:val="884"/>
    <w:qFormat/>
    <w:pPr>
      <w:pBdr/>
      <w:spacing/>
      <w:ind/>
    </w:pPr>
  </w:style>
  <w:style w:type="character" w:styleId="1020" w:customStyle="1">
    <w:name w:val="ListLabel 66"/>
    <w:basedOn w:val="884"/>
    <w:qFormat/>
    <w:pPr>
      <w:pBdr/>
      <w:spacing/>
      <w:ind/>
    </w:pPr>
  </w:style>
  <w:style w:type="character" w:styleId="1021" w:customStyle="1">
    <w:name w:val="ListLabel 67"/>
    <w:basedOn w:val="884"/>
    <w:qFormat/>
    <w:pPr>
      <w:pBdr/>
      <w:spacing/>
      <w:ind/>
    </w:pPr>
  </w:style>
  <w:style w:type="character" w:styleId="1022" w:customStyle="1">
    <w:name w:val="ListLabel 68"/>
    <w:basedOn w:val="884"/>
    <w:qFormat/>
    <w:pPr>
      <w:pBdr/>
      <w:spacing/>
      <w:ind/>
    </w:pPr>
  </w:style>
  <w:style w:type="character" w:styleId="1023" w:customStyle="1">
    <w:name w:val="ListLabel 69"/>
    <w:basedOn w:val="884"/>
    <w:qFormat/>
    <w:pPr>
      <w:pBdr/>
      <w:spacing/>
      <w:ind/>
    </w:pPr>
  </w:style>
  <w:style w:type="character" w:styleId="1024" w:customStyle="1">
    <w:name w:val="ListLabel 70"/>
    <w:basedOn w:val="884"/>
    <w:qFormat/>
    <w:pPr>
      <w:pBdr/>
      <w:spacing/>
      <w:ind/>
    </w:pPr>
  </w:style>
  <w:style w:type="character" w:styleId="1025" w:customStyle="1">
    <w:name w:val="ListLabel 71"/>
    <w:basedOn w:val="884"/>
    <w:qFormat/>
    <w:pPr>
      <w:pBdr/>
      <w:spacing/>
      <w:ind/>
    </w:pPr>
  </w:style>
  <w:style w:type="character" w:styleId="1026" w:customStyle="1">
    <w:name w:val="ListLabel 72"/>
    <w:basedOn w:val="884"/>
    <w:qFormat/>
    <w:pPr>
      <w:pBdr/>
      <w:spacing/>
      <w:ind/>
    </w:pPr>
  </w:style>
  <w:style w:type="character" w:styleId="1027" w:customStyle="1">
    <w:name w:val="ListLabel 73"/>
    <w:basedOn w:val="884"/>
    <w:qFormat/>
    <w:pPr>
      <w:pBdr/>
      <w:spacing/>
      <w:ind/>
    </w:pPr>
  </w:style>
  <w:style w:type="character" w:styleId="1028" w:customStyle="1">
    <w:name w:val="ListLabel 74"/>
    <w:basedOn w:val="884"/>
    <w:qFormat/>
    <w:pPr>
      <w:pBdr/>
      <w:spacing/>
      <w:ind/>
    </w:pPr>
  </w:style>
  <w:style w:type="character" w:styleId="1029" w:customStyle="1">
    <w:name w:val="ListLabel 75"/>
    <w:basedOn w:val="884"/>
    <w:qFormat/>
    <w:pPr>
      <w:pBdr/>
      <w:spacing/>
      <w:ind/>
    </w:pPr>
  </w:style>
  <w:style w:type="character" w:styleId="1030" w:customStyle="1">
    <w:name w:val="ListLabel 76"/>
    <w:basedOn w:val="884"/>
    <w:qFormat/>
    <w:pPr>
      <w:pBdr/>
      <w:spacing/>
      <w:ind/>
    </w:pPr>
  </w:style>
  <w:style w:type="character" w:styleId="1031" w:customStyle="1">
    <w:name w:val="ListLabel 77"/>
    <w:basedOn w:val="884"/>
    <w:qFormat/>
    <w:pPr>
      <w:pBdr/>
      <w:spacing/>
      <w:ind/>
    </w:pPr>
  </w:style>
  <w:style w:type="character" w:styleId="1032" w:customStyle="1">
    <w:name w:val="ListLabel 78"/>
    <w:basedOn w:val="884"/>
    <w:qFormat/>
    <w:pPr>
      <w:pBdr/>
      <w:spacing/>
      <w:ind/>
    </w:pPr>
  </w:style>
  <w:style w:type="character" w:styleId="1033" w:customStyle="1">
    <w:name w:val="ListLabel 79"/>
    <w:basedOn w:val="884"/>
    <w:qFormat/>
    <w:pPr>
      <w:pBdr/>
      <w:spacing/>
      <w:ind/>
    </w:pPr>
  </w:style>
  <w:style w:type="character" w:styleId="1034" w:customStyle="1">
    <w:name w:val="ListLabel 80"/>
    <w:basedOn w:val="884"/>
    <w:qFormat/>
    <w:pPr>
      <w:pBdr/>
      <w:spacing/>
      <w:ind/>
    </w:pPr>
  </w:style>
  <w:style w:type="character" w:styleId="1035" w:customStyle="1">
    <w:name w:val="ListLabel 81"/>
    <w:basedOn w:val="884"/>
    <w:qFormat/>
    <w:pPr>
      <w:pBdr/>
      <w:spacing/>
      <w:ind/>
    </w:pPr>
  </w:style>
  <w:style w:type="character" w:styleId="1036" w:customStyle="1">
    <w:name w:val="ListLabel 82"/>
    <w:basedOn w:val="884"/>
    <w:qFormat/>
    <w:pPr>
      <w:pBdr/>
      <w:spacing/>
      <w:ind/>
    </w:pPr>
  </w:style>
  <w:style w:type="character" w:styleId="1037" w:customStyle="1">
    <w:name w:val="ListLabel 83"/>
    <w:basedOn w:val="884"/>
    <w:qFormat/>
    <w:pPr>
      <w:pBdr/>
      <w:spacing/>
      <w:ind/>
    </w:pPr>
  </w:style>
  <w:style w:type="character" w:styleId="1038" w:customStyle="1">
    <w:name w:val="ListLabel 84"/>
    <w:basedOn w:val="884"/>
    <w:qFormat/>
    <w:pPr>
      <w:pBdr/>
      <w:spacing/>
      <w:ind/>
    </w:pPr>
  </w:style>
  <w:style w:type="character" w:styleId="1039" w:customStyle="1">
    <w:name w:val="ListLabel 85"/>
    <w:basedOn w:val="884"/>
    <w:qFormat/>
    <w:pPr>
      <w:pBdr/>
      <w:spacing/>
      <w:ind/>
    </w:pPr>
  </w:style>
  <w:style w:type="character" w:styleId="1040" w:customStyle="1">
    <w:name w:val="ListLabel 86"/>
    <w:basedOn w:val="884"/>
    <w:qFormat/>
    <w:pPr>
      <w:pBdr/>
      <w:spacing/>
      <w:ind/>
    </w:pPr>
  </w:style>
  <w:style w:type="character" w:styleId="1041" w:customStyle="1">
    <w:name w:val="ListLabel 87"/>
    <w:basedOn w:val="884"/>
    <w:qFormat/>
    <w:pPr>
      <w:pBdr/>
      <w:spacing/>
      <w:ind/>
    </w:pPr>
  </w:style>
  <w:style w:type="character" w:styleId="1042" w:customStyle="1">
    <w:name w:val="ListLabel 88"/>
    <w:basedOn w:val="884"/>
    <w:qFormat/>
    <w:pPr>
      <w:pBdr/>
      <w:spacing/>
      <w:ind/>
    </w:pPr>
  </w:style>
  <w:style w:type="character" w:styleId="1043" w:customStyle="1">
    <w:name w:val="ListLabel 89"/>
    <w:basedOn w:val="884"/>
    <w:qFormat/>
    <w:pPr>
      <w:pBdr/>
      <w:spacing/>
      <w:ind/>
    </w:pPr>
  </w:style>
  <w:style w:type="character" w:styleId="1044" w:customStyle="1">
    <w:name w:val="ListLabel 90"/>
    <w:basedOn w:val="884"/>
    <w:qFormat/>
    <w:pPr>
      <w:pBdr/>
      <w:spacing/>
      <w:ind/>
    </w:pPr>
  </w:style>
  <w:style w:type="character" w:styleId="1045" w:customStyle="1">
    <w:name w:val="ListLabel 91"/>
    <w:basedOn w:val="884"/>
    <w:qFormat/>
    <w:pPr>
      <w:pBdr/>
      <w:spacing/>
      <w:ind/>
    </w:pPr>
  </w:style>
  <w:style w:type="character" w:styleId="1046" w:customStyle="1">
    <w:name w:val="ListLabel 92"/>
    <w:basedOn w:val="884"/>
    <w:qFormat/>
    <w:pPr>
      <w:pBdr/>
      <w:spacing/>
      <w:ind/>
    </w:pPr>
  </w:style>
  <w:style w:type="character" w:styleId="1047" w:customStyle="1">
    <w:name w:val="ListLabel 93"/>
    <w:basedOn w:val="884"/>
    <w:qFormat/>
    <w:pPr>
      <w:pBdr/>
      <w:spacing/>
      <w:ind/>
    </w:pPr>
  </w:style>
  <w:style w:type="character" w:styleId="1048" w:customStyle="1">
    <w:name w:val="ListLabel 94"/>
    <w:basedOn w:val="884"/>
    <w:qFormat/>
    <w:pPr>
      <w:pBdr/>
      <w:spacing/>
      <w:ind/>
    </w:pPr>
  </w:style>
  <w:style w:type="character" w:styleId="1049" w:customStyle="1">
    <w:name w:val="ListLabel 95"/>
    <w:basedOn w:val="884"/>
    <w:qFormat/>
    <w:pPr>
      <w:pBdr/>
      <w:spacing/>
      <w:ind/>
    </w:pPr>
  </w:style>
  <w:style w:type="character" w:styleId="1050" w:customStyle="1">
    <w:name w:val="ListLabel 96"/>
    <w:basedOn w:val="884"/>
    <w:qFormat/>
    <w:pPr>
      <w:pBdr/>
      <w:spacing/>
      <w:ind/>
    </w:pPr>
  </w:style>
  <w:style w:type="character" w:styleId="1051" w:customStyle="1">
    <w:name w:val="ListLabel 97"/>
    <w:basedOn w:val="884"/>
    <w:qFormat/>
    <w:pPr>
      <w:pBdr/>
      <w:spacing/>
      <w:ind/>
    </w:pPr>
  </w:style>
  <w:style w:type="character" w:styleId="1052" w:customStyle="1">
    <w:name w:val="ListLabel 98"/>
    <w:basedOn w:val="884"/>
    <w:qFormat/>
    <w:pPr>
      <w:pBdr/>
      <w:spacing/>
      <w:ind/>
    </w:pPr>
  </w:style>
  <w:style w:type="character" w:styleId="1053" w:customStyle="1">
    <w:name w:val="ListLabel 99"/>
    <w:basedOn w:val="884"/>
    <w:qFormat/>
    <w:pPr>
      <w:pBdr/>
      <w:spacing/>
      <w:ind/>
    </w:pPr>
  </w:style>
  <w:style w:type="character" w:styleId="1054" w:customStyle="1">
    <w:name w:val="ListLabel 100"/>
    <w:basedOn w:val="884"/>
    <w:qFormat/>
    <w:pPr>
      <w:pBdr/>
      <w:spacing/>
      <w:ind/>
    </w:pPr>
  </w:style>
  <w:style w:type="character" w:styleId="1055" w:customStyle="1">
    <w:name w:val="ListLabel 101"/>
    <w:basedOn w:val="884"/>
    <w:qFormat/>
    <w:pPr>
      <w:pBdr/>
      <w:spacing/>
      <w:ind/>
    </w:pPr>
  </w:style>
  <w:style w:type="character" w:styleId="1056" w:customStyle="1">
    <w:name w:val="ListLabel 102"/>
    <w:basedOn w:val="884"/>
    <w:qFormat/>
    <w:pPr>
      <w:pBdr/>
      <w:spacing/>
      <w:ind/>
    </w:pPr>
  </w:style>
  <w:style w:type="character" w:styleId="1057" w:customStyle="1">
    <w:name w:val="ListLabel 103"/>
    <w:basedOn w:val="884"/>
    <w:qFormat/>
    <w:pPr>
      <w:pBdr/>
      <w:spacing/>
      <w:ind/>
    </w:pPr>
  </w:style>
  <w:style w:type="character" w:styleId="1058" w:customStyle="1">
    <w:name w:val="ListLabel 104"/>
    <w:basedOn w:val="884"/>
    <w:qFormat/>
    <w:pPr>
      <w:pBdr/>
      <w:spacing/>
      <w:ind/>
    </w:pPr>
  </w:style>
  <w:style w:type="character" w:styleId="1059" w:customStyle="1">
    <w:name w:val="ListLabel 105"/>
    <w:basedOn w:val="884"/>
    <w:qFormat/>
    <w:pPr>
      <w:pBdr/>
      <w:spacing/>
      <w:ind/>
    </w:pPr>
  </w:style>
  <w:style w:type="character" w:styleId="1060" w:customStyle="1">
    <w:name w:val="ListLabel 106"/>
    <w:basedOn w:val="884"/>
    <w:qFormat/>
    <w:pPr>
      <w:pBdr/>
      <w:spacing/>
      <w:ind/>
    </w:pPr>
  </w:style>
  <w:style w:type="character" w:styleId="1061" w:customStyle="1">
    <w:name w:val="ListLabel 107"/>
    <w:basedOn w:val="884"/>
    <w:qFormat/>
    <w:pPr>
      <w:pBdr/>
      <w:spacing/>
      <w:ind/>
    </w:pPr>
  </w:style>
  <w:style w:type="character" w:styleId="1062" w:customStyle="1">
    <w:name w:val="ListLabel 108"/>
    <w:basedOn w:val="884"/>
    <w:qFormat/>
    <w:pPr>
      <w:pBdr/>
      <w:spacing/>
      <w:ind/>
    </w:pPr>
  </w:style>
  <w:style w:type="character" w:styleId="1063" w:customStyle="1">
    <w:name w:val="T1"/>
    <w:basedOn w:val="884"/>
    <w:pPr>
      <w:pBdr/>
      <w:spacing/>
      <w:ind/>
    </w:pPr>
  </w:style>
  <w:style w:type="character" w:styleId="1064" w:customStyle="1">
    <w:name w:val="T2"/>
    <w:basedOn w:val="884"/>
    <w:pPr>
      <w:pBdr/>
      <w:spacing/>
      <w:ind/>
    </w:pPr>
  </w:style>
  <w:style w:type="character" w:styleId="1065" w:customStyle="1">
    <w:name w:val="T3"/>
    <w:basedOn w:val="884"/>
    <w:pPr>
      <w:pBdr/>
      <w:spacing/>
      <w:ind/>
    </w:pPr>
  </w:style>
  <w:style w:type="character" w:styleId="1066" w:customStyle="1">
    <w:name w:val="T4"/>
    <w:basedOn w:val="884"/>
    <w:pPr>
      <w:pBdr/>
      <w:spacing/>
      <w:ind/>
    </w:pPr>
  </w:style>
  <w:style w:type="character" w:styleId="1067" w:customStyle="1">
    <w:name w:val="T5"/>
    <w:basedOn w:val="884"/>
    <w:pPr>
      <w:pBdr/>
      <w:spacing/>
      <w:ind/>
    </w:pPr>
  </w:style>
  <w:style w:type="character" w:styleId="1068" w:customStyle="1">
    <w:name w:val="T6"/>
    <w:basedOn w:val="884"/>
    <w:pPr>
      <w:pBdr/>
      <w:spacing/>
      <w:ind/>
    </w:pPr>
  </w:style>
  <w:style w:type="character" w:styleId="1069" w:customStyle="1">
    <w:name w:val="T7"/>
    <w:basedOn w:val="884"/>
    <w:pPr>
      <w:pBdr/>
      <w:spacing/>
      <w:ind/>
    </w:pPr>
  </w:style>
  <w:style w:type="character" w:styleId="1070" w:customStyle="1">
    <w:name w:val="T8"/>
    <w:basedOn w:val="884"/>
    <w:pPr>
      <w:pBdr/>
      <w:spacing/>
      <w:ind/>
    </w:pPr>
  </w:style>
  <w:style w:type="character" w:styleId="1071" w:customStyle="1">
    <w:name w:val="T9"/>
    <w:basedOn w:val="884"/>
    <w:pPr>
      <w:pBdr/>
      <w:spacing/>
      <w:ind/>
    </w:pPr>
  </w:style>
  <w:style w:type="character" w:styleId="1072" w:customStyle="1">
    <w:name w:val="T10"/>
    <w:basedOn w:val="884"/>
    <w:pPr>
      <w:pBdr/>
      <w:spacing/>
      <w:ind/>
    </w:pPr>
    <w:rPr>
      <w:rFonts w:ascii="Symbol" w:hAnsi="Symbol" w:cs="Symbol"/>
    </w:rPr>
  </w:style>
  <w:style w:type="character" w:styleId="1073" w:customStyle="1">
    <w:name w:val="T11"/>
    <w:basedOn w:val="884"/>
    <w:pPr>
      <w:pBdr/>
      <w:spacing/>
      <w:ind/>
    </w:pPr>
    <w:rPr>
      <w:rFonts w:ascii="'Courier New'" w:hAnsi="'Courier New'" w:cs="'Courier New'"/>
    </w:rPr>
  </w:style>
  <w:style w:type="character" w:styleId="1074" w:customStyle="1">
    <w:name w:val="T12"/>
    <w:basedOn w:val="884"/>
    <w:pPr>
      <w:pBdr/>
      <w:spacing/>
      <w:ind/>
    </w:pPr>
    <w:rPr>
      <w:rFonts w:ascii="Wingdings" w:hAnsi="Wingdings" w:cs="Wingdings"/>
    </w:rPr>
  </w:style>
  <w:style w:type="character" w:styleId="1075" w:customStyle="1">
    <w:name w:val="T13"/>
    <w:basedOn w:val="884"/>
    <w:pPr>
      <w:pBdr/>
      <w:spacing/>
      <w:ind/>
    </w:pPr>
    <w:rPr>
      <w:rFonts w:ascii="Symbol" w:hAnsi="Symbol" w:cs="Symbol"/>
    </w:rPr>
  </w:style>
  <w:style w:type="character" w:styleId="1076" w:customStyle="1">
    <w:name w:val="T14"/>
    <w:basedOn w:val="884"/>
    <w:pPr>
      <w:pBdr/>
      <w:spacing/>
      <w:ind/>
    </w:pPr>
    <w:rPr>
      <w:rFonts w:ascii="'Courier New'" w:hAnsi="'Courier New'" w:cs="'Courier New'"/>
    </w:rPr>
  </w:style>
  <w:style w:type="character" w:styleId="1077" w:customStyle="1">
    <w:name w:val="T15"/>
    <w:basedOn w:val="884"/>
    <w:pPr>
      <w:pBdr/>
      <w:spacing/>
      <w:ind/>
    </w:pPr>
    <w:rPr>
      <w:rFonts w:ascii="Wingdings" w:hAnsi="Wingdings" w:cs="Wingdings"/>
    </w:rPr>
  </w:style>
  <w:style w:type="character" w:styleId="1078" w:customStyle="1">
    <w:name w:val="T16"/>
    <w:basedOn w:val="884"/>
    <w:pPr>
      <w:pBdr/>
      <w:spacing/>
      <w:ind/>
    </w:pPr>
    <w:rPr>
      <w:rFonts w:ascii="Symbol" w:hAnsi="Symbol" w:cs="Symbol"/>
    </w:rPr>
  </w:style>
  <w:style w:type="character" w:styleId="1079" w:customStyle="1">
    <w:name w:val="T17"/>
    <w:basedOn w:val="884"/>
    <w:pPr>
      <w:pBdr/>
      <w:spacing/>
      <w:ind/>
    </w:pPr>
    <w:rPr>
      <w:rFonts w:ascii="'Courier New'" w:hAnsi="'Courier New'" w:cs="'Courier New'"/>
    </w:rPr>
  </w:style>
  <w:style w:type="character" w:styleId="1080" w:customStyle="1">
    <w:name w:val="T18"/>
    <w:basedOn w:val="884"/>
    <w:pPr>
      <w:pBdr/>
      <w:spacing/>
      <w:ind/>
    </w:pPr>
    <w:rPr>
      <w:rFonts w:ascii="Wingdings" w:hAnsi="Wingdings" w:cs="Wingdings"/>
    </w:rPr>
  </w:style>
  <w:style w:type="character" w:styleId="1081" w:customStyle="1">
    <w:name w:val="T19"/>
    <w:basedOn w:val="884"/>
    <w:pPr>
      <w:pBdr/>
      <w:spacing/>
      <w:ind/>
    </w:pPr>
    <w:rPr>
      <w:rFonts w:ascii="Symbol" w:hAnsi="Symbol" w:cs="Symbol"/>
    </w:rPr>
  </w:style>
  <w:style w:type="character" w:styleId="1082" w:customStyle="1">
    <w:name w:val="T20"/>
    <w:basedOn w:val="884"/>
    <w:pPr>
      <w:pBdr/>
      <w:spacing/>
      <w:ind/>
    </w:pPr>
    <w:rPr>
      <w:rFonts w:ascii="'Courier New'" w:hAnsi="'Courier New'" w:cs="'Courier New'"/>
    </w:rPr>
  </w:style>
  <w:style w:type="character" w:styleId="1083" w:customStyle="1">
    <w:name w:val="T21"/>
    <w:basedOn w:val="884"/>
    <w:pPr>
      <w:pBdr/>
      <w:spacing/>
      <w:ind/>
    </w:pPr>
    <w:rPr>
      <w:rFonts w:ascii="Wingdings" w:hAnsi="Wingdings" w:cs="Wingdings"/>
    </w:rPr>
  </w:style>
  <w:style w:type="character" w:styleId="1084" w:customStyle="1">
    <w:name w:val="T22"/>
    <w:basedOn w:val="884"/>
    <w:pPr>
      <w:pBdr/>
      <w:spacing/>
      <w:ind/>
    </w:pPr>
    <w:rPr>
      <w:rFonts w:ascii="Symbol" w:hAnsi="Symbol" w:cs="Symbol"/>
    </w:rPr>
  </w:style>
  <w:style w:type="character" w:styleId="1085" w:customStyle="1">
    <w:name w:val="T23"/>
    <w:basedOn w:val="884"/>
    <w:pPr>
      <w:pBdr/>
      <w:spacing/>
      <w:ind/>
    </w:pPr>
    <w:rPr>
      <w:rFonts w:ascii="'Courier New'" w:hAnsi="'Courier New'" w:cs="'Courier New'"/>
    </w:rPr>
  </w:style>
  <w:style w:type="character" w:styleId="1086" w:customStyle="1">
    <w:name w:val="T24"/>
    <w:basedOn w:val="884"/>
    <w:pPr>
      <w:pBdr/>
      <w:spacing/>
      <w:ind/>
    </w:pPr>
    <w:rPr>
      <w:rFonts w:ascii="Wingdings" w:hAnsi="Wingdings" w:cs="Wingdings"/>
    </w:rPr>
  </w:style>
  <w:style w:type="character" w:styleId="1087" w:customStyle="1">
    <w:name w:val="T25"/>
    <w:basedOn w:val="884"/>
    <w:pPr>
      <w:pBdr/>
      <w:spacing/>
      <w:ind/>
    </w:pPr>
    <w:rPr>
      <w:rFonts w:ascii="Symbol" w:hAnsi="Symbol" w:cs="Symbol"/>
    </w:rPr>
  </w:style>
  <w:style w:type="character" w:styleId="1088" w:customStyle="1">
    <w:name w:val="T26"/>
    <w:basedOn w:val="884"/>
    <w:pPr>
      <w:pBdr/>
      <w:spacing/>
      <w:ind/>
    </w:pPr>
    <w:rPr>
      <w:rFonts w:ascii="'Courier New'" w:hAnsi="'Courier New'" w:cs="'Courier New'"/>
    </w:rPr>
  </w:style>
  <w:style w:type="character" w:styleId="1089" w:customStyle="1">
    <w:name w:val="T27"/>
    <w:basedOn w:val="884"/>
    <w:pPr>
      <w:pBdr/>
      <w:spacing/>
      <w:ind/>
    </w:pPr>
    <w:rPr>
      <w:rFonts w:ascii="Wingdings" w:hAnsi="Wingdings" w:cs="Wingdings"/>
    </w:rPr>
  </w:style>
  <w:style w:type="character" w:styleId="1090" w:customStyle="1">
    <w:name w:val="T28"/>
    <w:basedOn w:val="884"/>
    <w:pPr>
      <w:pBdr/>
      <w:spacing/>
      <w:ind/>
    </w:pPr>
    <w:rPr>
      <w:rFonts w:ascii="Symbol" w:hAnsi="Symbol" w:cs="Symbol"/>
    </w:rPr>
  </w:style>
  <w:style w:type="character" w:styleId="1091" w:customStyle="1">
    <w:name w:val="T29"/>
    <w:basedOn w:val="884"/>
    <w:pPr>
      <w:pBdr/>
      <w:spacing/>
      <w:ind/>
    </w:pPr>
    <w:rPr>
      <w:rFonts w:ascii="'Courier New'" w:hAnsi="'Courier New'" w:cs="'Courier New'"/>
    </w:rPr>
  </w:style>
  <w:style w:type="character" w:styleId="1092" w:customStyle="1">
    <w:name w:val="T30"/>
    <w:basedOn w:val="884"/>
    <w:pPr>
      <w:pBdr/>
      <w:spacing/>
      <w:ind/>
    </w:pPr>
    <w:rPr>
      <w:rFonts w:ascii="Wingdings" w:hAnsi="Wingdings" w:cs="Wingdings"/>
    </w:rPr>
  </w:style>
  <w:style w:type="character" w:styleId="1093" w:customStyle="1">
    <w:name w:val="T31"/>
    <w:basedOn w:val="884"/>
    <w:pPr>
      <w:pBdr/>
      <w:spacing/>
      <w:ind/>
    </w:pPr>
    <w:rPr>
      <w:rFonts w:ascii="Symbol" w:hAnsi="Symbol" w:cs="Symbol"/>
    </w:rPr>
  </w:style>
  <w:style w:type="character" w:styleId="1094" w:customStyle="1">
    <w:name w:val="T32"/>
    <w:basedOn w:val="884"/>
    <w:pPr>
      <w:pBdr/>
      <w:spacing/>
      <w:ind/>
    </w:pPr>
    <w:rPr>
      <w:rFonts w:ascii="'Courier New'" w:hAnsi="'Courier New'" w:cs="'Courier New'"/>
    </w:rPr>
  </w:style>
  <w:style w:type="character" w:styleId="1095" w:customStyle="1">
    <w:name w:val="T33"/>
    <w:basedOn w:val="884"/>
    <w:pPr>
      <w:pBdr/>
      <w:spacing/>
      <w:ind/>
    </w:pPr>
    <w:rPr>
      <w:rFonts w:ascii="Wingdings" w:hAnsi="Wingdings" w:cs="Wingdings"/>
    </w:rPr>
  </w:style>
  <w:style w:type="character" w:styleId="1096" w:customStyle="1">
    <w:name w:val="T34"/>
    <w:basedOn w:val="884"/>
    <w:pPr>
      <w:pBdr/>
      <w:spacing/>
      <w:ind/>
    </w:pPr>
    <w:rPr>
      <w:rFonts w:ascii="Symbol" w:hAnsi="Symbol" w:cs="Symbol"/>
    </w:rPr>
  </w:style>
  <w:style w:type="character" w:styleId="1097" w:customStyle="1">
    <w:name w:val="T35"/>
    <w:basedOn w:val="884"/>
    <w:pPr>
      <w:pBdr/>
      <w:spacing/>
      <w:ind/>
    </w:pPr>
    <w:rPr>
      <w:rFonts w:ascii="'Courier New'" w:hAnsi="'Courier New'" w:cs="'Courier New'"/>
    </w:rPr>
  </w:style>
  <w:style w:type="character" w:styleId="1098" w:customStyle="1">
    <w:name w:val="T36"/>
    <w:basedOn w:val="884"/>
    <w:pPr>
      <w:pBdr/>
      <w:spacing/>
      <w:ind/>
    </w:pPr>
    <w:rPr>
      <w:rFonts w:ascii="Wingdings" w:hAnsi="Wingdings" w:cs="Wingdings"/>
    </w:rPr>
  </w:style>
  <w:style w:type="character" w:styleId="1099" w:customStyle="1">
    <w:name w:val="T37"/>
    <w:basedOn w:val="884"/>
    <w:pPr>
      <w:pBdr/>
      <w:spacing/>
      <w:ind/>
    </w:pPr>
    <w:rPr>
      <w:rFonts w:ascii="Symbol" w:hAnsi="Symbol" w:cs="Symbol"/>
    </w:rPr>
  </w:style>
  <w:style w:type="character" w:styleId="1100" w:customStyle="1">
    <w:name w:val="T38"/>
    <w:basedOn w:val="884"/>
    <w:pPr>
      <w:pBdr/>
      <w:spacing/>
      <w:ind/>
    </w:pPr>
    <w:rPr>
      <w:rFonts w:ascii="'Courier New'" w:hAnsi="'Courier New'" w:cs="'Courier New'"/>
    </w:rPr>
  </w:style>
  <w:style w:type="character" w:styleId="1101" w:customStyle="1">
    <w:name w:val="T39"/>
    <w:basedOn w:val="884"/>
    <w:pPr>
      <w:pBdr/>
      <w:spacing/>
      <w:ind/>
    </w:pPr>
    <w:rPr>
      <w:rFonts w:ascii="Wingdings" w:hAnsi="Wingdings" w:cs="Wingdings"/>
    </w:rPr>
  </w:style>
  <w:style w:type="character" w:styleId="1102" w:customStyle="1">
    <w:name w:val="T40"/>
    <w:basedOn w:val="884"/>
    <w:pPr>
      <w:pBdr/>
      <w:spacing/>
      <w:ind/>
    </w:pPr>
    <w:rPr>
      <w:rFonts w:ascii="Symbol" w:hAnsi="Symbol" w:cs="Symbol"/>
    </w:rPr>
  </w:style>
  <w:style w:type="character" w:styleId="1103" w:customStyle="1">
    <w:name w:val="T41"/>
    <w:basedOn w:val="884"/>
    <w:pPr>
      <w:pBdr/>
      <w:spacing/>
      <w:ind/>
    </w:pPr>
    <w:rPr>
      <w:rFonts w:ascii="'Courier New'" w:hAnsi="'Courier New'" w:cs="'Courier New'"/>
    </w:rPr>
  </w:style>
  <w:style w:type="character" w:styleId="1104" w:customStyle="1">
    <w:name w:val="T42"/>
    <w:basedOn w:val="884"/>
    <w:pPr>
      <w:pBdr/>
      <w:spacing/>
      <w:ind/>
    </w:pPr>
    <w:rPr>
      <w:rFonts w:ascii="Wingdings" w:hAnsi="Wingdings" w:cs="Wingdings"/>
    </w:rPr>
  </w:style>
  <w:style w:type="character" w:styleId="1105" w:customStyle="1">
    <w:name w:val="T43"/>
    <w:basedOn w:val="884"/>
    <w:pPr>
      <w:pBdr/>
      <w:spacing/>
      <w:ind/>
    </w:pPr>
    <w:rPr>
      <w:rFonts w:ascii="Symbol" w:hAnsi="Symbol" w:cs="Symbol"/>
    </w:rPr>
  </w:style>
  <w:style w:type="character" w:styleId="1106" w:customStyle="1">
    <w:name w:val="T44"/>
    <w:basedOn w:val="884"/>
    <w:pPr>
      <w:pBdr/>
      <w:spacing/>
      <w:ind/>
    </w:pPr>
    <w:rPr>
      <w:rFonts w:ascii="'Courier New'" w:hAnsi="'Courier New'" w:cs="'Courier New'"/>
    </w:rPr>
  </w:style>
  <w:style w:type="character" w:styleId="1107" w:customStyle="1">
    <w:name w:val="T45"/>
    <w:basedOn w:val="884"/>
    <w:pPr>
      <w:pBdr/>
      <w:spacing/>
      <w:ind/>
    </w:pPr>
    <w:rPr>
      <w:rFonts w:ascii="Wingdings" w:hAnsi="Wingdings" w:cs="Wingdings"/>
    </w:rPr>
  </w:style>
  <w:style w:type="character" w:styleId="1108" w:customStyle="1">
    <w:name w:val="T46"/>
    <w:basedOn w:val="884"/>
    <w:pPr>
      <w:pBdr/>
      <w:spacing/>
      <w:ind/>
    </w:pPr>
    <w:rPr>
      <w:rFonts w:ascii="Symbol" w:hAnsi="Symbol" w:cs="Symbol"/>
    </w:rPr>
  </w:style>
  <w:style w:type="character" w:styleId="1109" w:customStyle="1">
    <w:name w:val="T47"/>
    <w:basedOn w:val="884"/>
    <w:pPr>
      <w:pBdr/>
      <w:spacing/>
      <w:ind/>
    </w:pPr>
    <w:rPr>
      <w:rFonts w:ascii="'Courier New'" w:hAnsi="'Courier New'" w:cs="'Courier New'"/>
    </w:rPr>
  </w:style>
  <w:style w:type="character" w:styleId="1110" w:customStyle="1">
    <w:name w:val="T48"/>
    <w:basedOn w:val="884"/>
    <w:pPr>
      <w:pBdr/>
      <w:spacing/>
      <w:ind/>
    </w:pPr>
    <w:rPr>
      <w:rFonts w:ascii="Wingdings" w:hAnsi="Wingdings" w:cs="Wingdings"/>
    </w:rPr>
  </w:style>
  <w:style w:type="character" w:styleId="1111" w:customStyle="1">
    <w:name w:val="T49"/>
    <w:basedOn w:val="884"/>
    <w:pPr>
      <w:pBdr/>
      <w:spacing/>
      <w:ind/>
    </w:pPr>
    <w:rPr>
      <w:rFonts w:ascii="Symbol" w:hAnsi="Symbol" w:cs="Symbol"/>
    </w:rPr>
  </w:style>
  <w:style w:type="character" w:styleId="1112" w:customStyle="1">
    <w:name w:val="T50"/>
    <w:basedOn w:val="884"/>
    <w:pPr>
      <w:pBdr/>
      <w:spacing/>
      <w:ind/>
    </w:pPr>
    <w:rPr>
      <w:rFonts w:ascii="'Courier New'" w:hAnsi="'Courier New'" w:cs="'Courier New'"/>
    </w:rPr>
  </w:style>
  <w:style w:type="character" w:styleId="1113" w:customStyle="1">
    <w:name w:val="T51"/>
    <w:basedOn w:val="884"/>
    <w:pPr>
      <w:pBdr/>
      <w:spacing/>
      <w:ind/>
    </w:pPr>
    <w:rPr>
      <w:rFonts w:ascii="Wingdings" w:hAnsi="Wingdings" w:cs="Wingdings"/>
    </w:rPr>
  </w:style>
  <w:style w:type="character" w:styleId="1114" w:customStyle="1">
    <w:name w:val="T52"/>
    <w:basedOn w:val="884"/>
    <w:pPr>
      <w:pBdr/>
      <w:spacing/>
      <w:ind/>
    </w:pPr>
    <w:rPr>
      <w:rFonts w:ascii="Symbol" w:hAnsi="Symbol" w:cs="Symbol"/>
    </w:rPr>
  </w:style>
  <w:style w:type="character" w:styleId="1115" w:customStyle="1">
    <w:name w:val="T53"/>
    <w:basedOn w:val="884"/>
    <w:pPr>
      <w:pBdr/>
      <w:spacing/>
      <w:ind/>
    </w:pPr>
    <w:rPr>
      <w:rFonts w:ascii="'Courier New'" w:hAnsi="'Courier New'" w:cs="'Courier New'"/>
    </w:rPr>
  </w:style>
  <w:style w:type="character" w:styleId="1116" w:customStyle="1">
    <w:name w:val="T54"/>
    <w:basedOn w:val="884"/>
    <w:pPr>
      <w:pBdr/>
      <w:spacing/>
      <w:ind/>
    </w:pPr>
    <w:rPr>
      <w:rFonts w:ascii="Wingdings" w:hAnsi="Wingdings" w:cs="Wingdings"/>
    </w:rPr>
  </w:style>
  <w:style w:type="character" w:styleId="1117" w:customStyle="1">
    <w:name w:val="T55"/>
    <w:basedOn w:val="884"/>
    <w:pPr>
      <w:pBdr/>
      <w:spacing/>
      <w:ind/>
    </w:pPr>
    <w:rPr>
      <w:rFonts w:ascii="Symbol" w:hAnsi="Symbol" w:cs="Symbol"/>
    </w:rPr>
  </w:style>
  <w:style w:type="character" w:styleId="1118" w:customStyle="1">
    <w:name w:val="T56"/>
    <w:basedOn w:val="884"/>
    <w:pPr>
      <w:pBdr/>
      <w:spacing/>
      <w:ind/>
    </w:pPr>
    <w:rPr>
      <w:rFonts w:ascii="'Courier New'" w:hAnsi="'Courier New'" w:cs="'Courier New'"/>
    </w:rPr>
  </w:style>
  <w:style w:type="character" w:styleId="1119" w:customStyle="1">
    <w:name w:val="T57"/>
    <w:basedOn w:val="884"/>
    <w:pPr>
      <w:pBdr/>
      <w:spacing/>
      <w:ind/>
    </w:pPr>
    <w:rPr>
      <w:rFonts w:ascii="Wingdings" w:hAnsi="Wingdings" w:cs="Wingdings"/>
    </w:rPr>
  </w:style>
  <w:style w:type="character" w:styleId="1120" w:customStyle="1">
    <w:name w:val="T58"/>
    <w:basedOn w:val="884"/>
    <w:pPr>
      <w:pBdr/>
      <w:spacing/>
      <w:ind/>
    </w:pPr>
    <w:rPr>
      <w:rFonts w:ascii="Symbol" w:hAnsi="Symbol" w:cs="Symbol"/>
    </w:rPr>
  </w:style>
  <w:style w:type="character" w:styleId="1121" w:customStyle="1">
    <w:name w:val="T59"/>
    <w:basedOn w:val="884"/>
    <w:pPr>
      <w:pBdr/>
      <w:spacing/>
      <w:ind/>
    </w:pPr>
    <w:rPr>
      <w:rFonts w:ascii="'Courier New'" w:hAnsi="'Courier New'" w:cs="'Courier New'"/>
    </w:rPr>
  </w:style>
  <w:style w:type="character" w:styleId="1122" w:customStyle="1">
    <w:name w:val="T60"/>
    <w:basedOn w:val="884"/>
    <w:pPr>
      <w:pBdr/>
      <w:spacing/>
      <w:ind/>
    </w:pPr>
    <w:rPr>
      <w:rFonts w:ascii="Wingdings" w:hAnsi="Wingdings" w:cs="Wingdings"/>
    </w:rPr>
  </w:style>
  <w:style w:type="character" w:styleId="1123" w:customStyle="1">
    <w:name w:val="T61"/>
    <w:basedOn w:val="884"/>
    <w:pPr>
      <w:pBdr/>
      <w:spacing/>
      <w:ind/>
    </w:pPr>
    <w:rPr>
      <w:rFonts w:ascii="Symbol" w:hAnsi="Symbol" w:cs="Symbol"/>
    </w:rPr>
  </w:style>
  <w:style w:type="character" w:styleId="1124" w:customStyle="1">
    <w:name w:val="T62"/>
    <w:basedOn w:val="884"/>
    <w:pPr>
      <w:pBdr/>
      <w:spacing/>
      <w:ind/>
    </w:pPr>
    <w:rPr>
      <w:rFonts w:ascii="'Courier New'" w:hAnsi="'Courier New'" w:cs="'Courier New'"/>
    </w:rPr>
  </w:style>
  <w:style w:type="character" w:styleId="1125" w:customStyle="1">
    <w:name w:val="T63"/>
    <w:basedOn w:val="884"/>
    <w:pPr>
      <w:pBdr/>
      <w:spacing/>
      <w:ind/>
    </w:pPr>
    <w:rPr>
      <w:rFonts w:ascii="Wingdings" w:hAnsi="Wingdings" w:cs="Wingdings"/>
    </w:rPr>
  </w:style>
  <w:style w:type="character" w:styleId="1126" w:customStyle="1">
    <w:name w:val="T64"/>
    <w:basedOn w:val="884"/>
    <w:pPr>
      <w:pBdr/>
      <w:spacing/>
      <w:ind/>
    </w:pPr>
    <w:rPr>
      <w:rFonts w:ascii="Symbol" w:hAnsi="Symbol" w:cs="Symbol"/>
    </w:rPr>
  </w:style>
  <w:style w:type="character" w:styleId="1127" w:customStyle="1">
    <w:name w:val="T65"/>
    <w:basedOn w:val="884"/>
    <w:pPr>
      <w:pBdr/>
      <w:spacing/>
      <w:ind/>
    </w:pPr>
  </w:style>
  <w:style w:type="character" w:styleId="1128" w:customStyle="1">
    <w:name w:val="T66"/>
    <w:basedOn w:val="884"/>
    <w:pPr>
      <w:pBdr/>
      <w:spacing/>
      <w:ind/>
    </w:pPr>
  </w:style>
  <w:style w:type="character" w:styleId="1129" w:customStyle="1">
    <w:name w:val="T67"/>
    <w:basedOn w:val="884"/>
    <w:pPr>
      <w:pBdr/>
      <w:spacing/>
      <w:ind/>
    </w:pPr>
  </w:style>
  <w:style w:type="character" w:styleId="1130" w:customStyle="1">
    <w:name w:val="T68"/>
    <w:basedOn w:val="884"/>
    <w:pPr>
      <w:pBdr/>
      <w:spacing/>
      <w:ind/>
    </w:pPr>
  </w:style>
  <w:style w:type="character" w:styleId="1131" w:customStyle="1">
    <w:name w:val="T69"/>
    <w:basedOn w:val="884"/>
    <w:pPr>
      <w:pBdr/>
      <w:spacing/>
      <w:ind/>
    </w:pPr>
  </w:style>
  <w:style w:type="character" w:styleId="1132" w:customStyle="1">
    <w:name w:val="T70"/>
    <w:basedOn w:val="884"/>
    <w:pPr>
      <w:pBdr/>
      <w:spacing/>
      <w:ind/>
    </w:pPr>
  </w:style>
  <w:style w:type="character" w:styleId="1133" w:customStyle="1">
    <w:name w:val="T71"/>
    <w:basedOn w:val="884"/>
    <w:pPr>
      <w:pBdr/>
      <w:spacing/>
      <w:ind/>
    </w:pPr>
  </w:style>
  <w:style w:type="character" w:styleId="1134" w:customStyle="1">
    <w:name w:val="T72"/>
    <w:basedOn w:val="884"/>
    <w:pPr>
      <w:pBdr/>
      <w:spacing/>
      <w:ind/>
    </w:pPr>
  </w:style>
  <w:style w:type="character" w:styleId="1135" w:customStyle="1">
    <w:name w:val="T73"/>
    <w:basedOn w:val="884"/>
    <w:pPr>
      <w:pBdr/>
      <w:spacing/>
      <w:ind/>
    </w:pPr>
    <w:rPr>
      <w:rFonts w:ascii="Symbol" w:hAnsi="Symbol" w:cs="Symbol"/>
    </w:rPr>
  </w:style>
  <w:style w:type="character" w:styleId="1136" w:customStyle="1">
    <w:name w:val="T74"/>
    <w:basedOn w:val="884"/>
    <w:pPr>
      <w:pBdr/>
      <w:spacing/>
      <w:ind/>
    </w:pPr>
    <w:rPr>
      <w:rFonts w:ascii="'Courier New'" w:hAnsi="'Courier New'" w:cs="'Courier New'"/>
    </w:rPr>
  </w:style>
  <w:style w:type="character" w:styleId="1137" w:customStyle="1">
    <w:name w:val="T75"/>
    <w:basedOn w:val="884"/>
    <w:pPr>
      <w:pBdr/>
      <w:spacing/>
      <w:ind/>
    </w:pPr>
    <w:rPr>
      <w:rFonts w:ascii="Wingdings" w:hAnsi="Wingdings" w:cs="Wingdings"/>
    </w:rPr>
  </w:style>
  <w:style w:type="character" w:styleId="1138" w:customStyle="1">
    <w:name w:val="T76"/>
    <w:basedOn w:val="884"/>
    <w:pPr>
      <w:pBdr/>
      <w:spacing/>
      <w:ind/>
    </w:pPr>
    <w:rPr>
      <w:rFonts w:ascii="Symbol" w:hAnsi="Symbol" w:cs="Symbol"/>
    </w:rPr>
  </w:style>
  <w:style w:type="character" w:styleId="1139" w:customStyle="1">
    <w:name w:val="T77"/>
    <w:basedOn w:val="884"/>
    <w:pPr>
      <w:pBdr/>
      <w:spacing/>
      <w:ind/>
    </w:pPr>
    <w:rPr>
      <w:rFonts w:ascii="'Courier New'" w:hAnsi="'Courier New'" w:cs="'Courier New'"/>
    </w:rPr>
  </w:style>
  <w:style w:type="character" w:styleId="1140" w:customStyle="1">
    <w:name w:val="T78"/>
    <w:basedOn w:val="884"/>
    <w:pPr>
      <w:pBdr/>
      <w:spacing/>
      <w:ind/>
    </w:pPr>
    <w:rPr>
      <w:rFonts w:ascii="Wingdings" w:hAnsi="Wingdings" w:cs="Wingdings"/>
    </w:rPr>
  </w:style>
  <w:style w:type="character" w:styleId="1141" w:customStyle="1">
    <w:name w:val="T79"/>
    <w:basedOn w:val="884"/>
    <w:pPr>
      <w:pBdr/>
      <w:spacing/>
      <w:ind/>
    </w:pPr>
    <w:rPr>
      <w:rFonts w:ascii="Symbol" w:hAnsi="Symbol" w:cs="Symbol"/>
    </w:rPr>
  </w:style>
  <w:style w:type="character" w:styleId="1142" w:customStyle="1">
    <w:name w:val="T80"/>
    <w:basedOn w:val="884"/>
    <w:pPr>
      <w:pBdr/>
      <w:spacing/>
      <w:ind/>
    </w:pPr>
    <w:rPr>
      <w:rFonts w:ascii="'Courier New'" w:hAnsi="'Courier New'" w:cs="'Courier New'"/>
    </w:rPr>
  </w:style>
  <w:style w:type="character" w:styleId="1143" w:customStyle="1">
    <w:name w:val="T81"/>
    <w:basedOn w:val="884"/>
    <w:pPr>
      <w:pBdr/>
      <w:spacing/>
      <w:ind/>
    </w:pPr>
    <w:rPr>
      <w:rFonts w:ascii="Wingdings" w:hAnsi="Wingdings" w:cs="Wingdings"/>
    </w:rPr>
  </w:style>
  <w:style w:type="character" w:styleId="1144" w:customStyle="1">
    <w:name w:val="T82"/>
    <w:basedOn w:val="884"/>
    <w:pPr>
      <w:pBdr/>
      <w:spacing/>
      <w:ind/>
    </w:pPr>
    <w:rPr>
      <w:rFonts w:ascii="Symbol" w:hAnsi="Symbol" w:cs="Symbol"/>
    </w:rPr>
  </w:style>
  <w:style w:type="character" w:styleId="1145" w:customStyle="1">
    <w:name w:val="T83"/>
    <w:basedOn w:val="884"/>
    <w:pPr>
      <w:pBdr/>
      <w:spacing/>
      <w:ind/>
    </w:pPr>
    <w:rPr>
      <w:rFonts w:ascii="'Courier New'" w:hAnsi="'Courier New'" w:cs="'Courier New'"/>
    </w:rPr>
  </w:style>
  <w:style w:type="character" w:styleId="1146" w:customStyle="1">
    <w:name w:val="T84"/>
    <w:basedOn w:val="884"/>
    <w:pPr>
      <w:pBdr/>
      <w:spacing/>
      <w:ind/>
    </w:pPr>
    <w:rPr>
      <w:rFonts w:ascii="Wingdings" w:hAnsi="Wingdings" w:cs="Wingdings"/>
    </w:rPr>
  </w:style>
  <w:style w:type="character" w:styleId="1147" w:customStyle="1">
    <w:name w:val="T85"/>
    <w:basedOn w:val="884"/>
    <w:pPr>
      <w:pBdr/>
      <w:spacing/>
      <w:ind/>
    </w:pPr>
    <w:rPr>
      <w:rFonts w:ascii="Symbol" w:hAnsi="Symbol" w:cs="Symbol"/>
    </w:rPr>
  </w:style>
  <w:style w:type="character" w:styleId="1148" w:customStyle="1">
    <w:name w:val="T86"/>
    <w:basedOn w:val="884"/>
    <w:pPr>
      <w:pBdr/>
      <w:spacing/>
      <w:ind/>
    </w:pPr>
    <w:rPr>
      <w:rFonts w:ascii="'Courier New'" w:hAnsi="'Courier New'" w:cs="'Courier New'"/>
    </w:rPr>
  </w:style>
  <w:style w:type="character" w:styleId="1149" w:customStyle="1">
    <w:name w:val="T87"/>
    <w:basedOn w:val="884"/>
    <w:pPr>
      <w:pBdr/>
      <w:spacing/>
      <w:ind/>
    </w:pPr>
    <w:rPr>
      <w:rFonts w:ascii="Wingdings" w:hAnsi="Wingdings" w:cs="Wingdings"/>
    </w:rPr>
  </w:style>
  <w:style w:type="character" w:styleId="1150" w:customStyle="1">
    <w:name w:val="T88"/>
    <w:basedOn w:val="884"/>
    <w:pPr>
      <w:pBdr/>
      <w:spacing/>
      <w:ind/>
    </w:pPr>
    <w:rPr>
      <w:rFonts w:ascii="Symbol" w:hAnsi="Symbol" w:cs="Symbol"/>
    </w:rPr>
  </w:style>
  <w:style w:type="character" w:styleId="1151" w:customStyle="1">
    <w:name w:val="T89"/>
    <w:basedOn w:val="884"/>
    <w:pPr>
      <w:pBdr/>
      <w:spacing/>
      <w:ind/>
    </w:pPr>
    <w:rPr>
      <w:rFonts w:ascii="'Courier New'" w:hAnsi="'Courier New'" w:cs="'Courier New'"/>
    </w:rPr>
  </w:style>
  <w:style w:type="character" w:styleId="1152" w:customStyle="1">
    <w:name w:val="T90"/>
    <w:basedOn w:val="884"/>
    <w:pPr>
      <w:pBdr/>
      <w:spacing/>
      <w:ind/>
    </w:pPr>
    <w:rPr>
      <w:rFonts w:ascii="Wingdings" w:hAnsi="Wingdings" w:cs="Wingdings"/>
    </w:rPr>
  </w:style>
  <w:style w:type="character" w:styleId="1153" w:customStyle="1">
    <w:name w:val="T91"/>
    <w:basedOn w:val="884"/>
    <w:pPr>
      <w:pBdr/>
      <w:spacing/>
      <w:ind/>
    </w:pPr>
    <w:rPr>
      <w:rFonts w:ascii="Symbol" w:hAnsi="Symbol" w:cs="Symbol"/>
    </w:rPr>
  </w:style>
  <w:style w:type="character" w:styleId="1154" w:customStyle="1">
    <w:name w:val="T92"/>
    <w:basedOn w:val="884"/>
    <w:pPr>
      <w:pBdr/>
      <w:spacing/>
      <w:ind/>
    </w:pPr>
    <w:rPr>
      <w:rFonts w:ascii="'Courier New'" w:hAnsi="'Courier New'" w:cs="'Courier New'"/>
    </w:rPr>
  </w:style>
  <w:style w:type="character" w:styleId="1155" w:customStyle="1">
    <w:name w:val="T93"/>
    <w:basedOn w:val="884"/>
    <w:pPr>
      <w:pBdr/>
      <w:spacing/>
      <w:ind/>
    </w:pPr>
    <w:rPr>
      <w:rFonts w:ascii="Wingdings" w:hAnsi="Wingdings" w:cs="Wingdings"/>
    </w:rPr>
  </w:style>
  <w:style w:type="character" w:styleId="1156" w:customStyle="1">
    <w:name w:val="T94"/>
    <w:basedOn w:val="884"/>
    <w:pPr>
      <w:pBdr/>
      <w:spacing/>
      <w:ind/>
    </w:pPr>
    <w:rPr>
      <w:rFonts w:ascii="Symbol" w:hAnsi="Symbol" w:cs="Symbol"/>
    </w:rPr>
  </w:style>
  <w:style w:type="character" w:styleId="1157" w:customStyle="1">
    <w:name w:val="T95"/>
    <w:basedOn w:val="884"/>
    <w:pPr>
      <w:pBdr/>
      <w:spacing/>
      <w:ind/>
    </w:pPr>
    <w:rPr>
      <w:rFonts w:ascii="'Courier New'" w:hAnsi="'Courier New'" w:cs="'Courier New'"/>
    </w:rPr>
  </w:style>
  <w:style w:type="character" w:styleId="1158" w:customStyle="1">
    <w:name w:val="T96"/>
    <w:basedOn w:val="884"/>
    <w:pPr>
      <w:pBdr/>
      <w:spacing/>
      <w:ind/>
    </w:pPr>
    <w:rPr>
      <w:rFonts w:ascii="Wingdings" w:hAnsi="Wingdings" w:cs="Wingdings"/>
    </w:rPr>
  </w:style>
  <w:style w:type="character" w:styleId="1159" w:customStyle="1">
    <w:name w:val="T97"/>
    <w:basedOn w:val="884"/>
    <w:pPr>
      <w:pBdr/>
      <w:spacing/>
      <w:ind/>
    </w:pPr>
    <w:rPr>
      <w:rFonts w:ascii="Symbol" w:hAnsi="Symbol" w:cs="Symbol"/>
    </w:rPr>
  </w:style>
  <w:style w:type="character" w:styleId="1160" w:customStyle="1">
    <w:name w:val="T98"/>
    <w:basedOn w:val="884"/>
    <w:pPr>
      <w:pBdr/>
      <w:spacing/>
      <w:ind/>
    </w:pPr>
    <w:rPr>
      <w:rFonts w:ascii="'Courier New'" w:hAnsi="'Courier New'" w:cs="'Courier New'"/>
    </w:rPr>
  </w:style>
  <w:style w:type="character" w:styleId="1161" w:customStyle="1">
    <w:name w:val="T99"/>
    <w:basedOn w:val="884"/>
    <w:pPr>
      <w:pBdr/>
      <w:spacing/>
      <w:ind/>
    </w:pPr>
    <w:rPr>
      <w:rFonts w:ascii="Wingdings" w:hAnsi="Wingdings" w:cs="Wingdings"/>
    </w:rPr>
  </w:style>
  <w:style w:type="character" w:styleId="1162" w:customStyle="1">
    <w:name w:val="T100"/>
    <w:basedOn w:val="884"/>
    <w:pPr>
      <w:pBdr/>
      <w:spacing/>
      <w:ind/>
    </w:pPr>
    <w:rPr>
      <w:rFonts w:ascii="Symbol" w:hAnsi="Symbol" w:cs="Symbol"/>
    </w:rPr>
  </w:style>
  <w:style w:type="character" w:styleId="1163" w:customStyle="1">
    <w:name w:val="T101"/>
    <w:basedOn w:val="884"/>
    <w:pPr>
      <w:pBdr/>
      <w:spacing/>
      <w:ind/>
    </w:pPr>
    <w:rPr>
      <w:rFonts w:ascii="'Courier New'" w:hAnsi="'Courier New'" w:cs="'Courier New'"/>
    </w:rPr>
  </w:style>
  <w:style w:type="character" w:styleId="1164" w:customStyle="1">
    <w:name w:val="T102"/>
    <w:basedOn w:val="884"/>
    <w:pPr>
      <w:pBdr/>
      <w:spacing/>
      <w:ind/>
    </w:pPr>
    <w:rPr>
      <w:rFonts w:ascii="Wingdings" w:hAnsi="Wingdings" w:cs="Wingdings"/>
    </w:rPr>
  </w:style>
  <w:style w:type="character" w:styleId="1165" w:customStyle="1">
    <w:name w:val="T103"/>
    <w:basedOn w:val="884"/>
    <w:pPr>
      <w:pBdr/>
      <w:spacing/>
      <w:ind/>
    </w:pPr>
    <w:rPr>
      <w:rFonts w:ascii="Symbol" w:hAnsi="Symbol" w:cs="Symbol"/>
    </w:rPr>
  </w:style>
  <w:style w:type="character" w:styleId="1166" w:customStyle="1">
    <w:name w:val="T104"/>
    <w:basedOn w:val="884"/>
    <w:pPr>
      <w:pBdr/>
      <w:spacing/>
      <w:ind/>
    </w:pPr>
    <w:rPr>
      <w:rFonts w:ascii="'Courier New'" w:hAnsi="'Courier New'" w:cs="'Courier New'"/>
    </w:rPr>
  </w:style>
  <w:style w:type="character" w:styleId="1167" w:customStyle="1">
    <w:name w:val="T105"/>
    <w:basedOn w:val="884"/>
    <w:pPr>
      <w:pBdr/>
      <w:spacing/>
      <w:ind/>
    </w:pPr>
    <w:rPr>
      <w:rFonts w:ascii="Wingdings" w:hAnsi="Wingdings" w:cs="Wingdings"/>
    </w:rPr>
  </w:style>
  <w:style w:type="character" w:styleId="1168" w:customStyle="1">
    <w:name w:val="T106"/>
    <w:basedOn w:val="884"/>
    <w:pPr>
      <w:pBdr/>
      <w:spacing/>
      <w:ind/>
    </w:pPr>
    <w:rPr>
      <w:rFonts w:ascii="Symbol" w:hAnsi="Symbol" w:cs="Symbol"/>
    </w:rPr>
  </w:style>
  <w:style w:type="character" w:styleId="1169" w:customStyle="1">
    <w:name w:val="T107"/>
    <w:basedOn w:val="884"/>
    <w:pPr>
      <w:pBdr/>
      <w:spacing/>
      <w:ind/>
    </w:pPr>
    <w:rPr>
      <w:rFonts w:ascii="'Courier New'" w:hAnsi="'Courier New'" w:cs="'Courier New'"/>
    </w:rPr>
  </w:style>
  <w:style w:type="character" w:styleId="1170" w:customStyle="1">
    <w:name w:val="T108"/>
    <w:basedOn w:val="884"/>
    <w:pPr>
      <w:pBdr/>
      <w:spacing/>
      <w:ind/>
    </w:pPr>
    <w:rPr>
      <w:rFonts w:ascii="Wingdings" w:hAnsi="Wingdings" w:cs="Wingdings"/>
    </w:rPr>
  </w:style>
  <w:style w:type="character" w:styleId="1171" w:customStyle="1">
    <w:name w:val="T109"/>
    <w:basedOn w:val="884"/>
    <w:pPr>
      <w:pBdr/>
      <w:spacing/>
      <w:ind/>
    </w:pPr>
  </w:style>
  <w:style w:type="character" w:styleId="1172" w:customStyle="1">
    <w:name w:val="T110"/>
    <w:basedOn w:val="884"/>
    <w:pPr>
      <w:pBdr/>
      <w:spacing/>
      <w:ind/>
    </w:pPr>
  </w:style>
  <w:style w:type="character" w:styleId="1173" w:customStyle="1">
    <w:name w:val="T111"/>
    <w:basedOn w:val="884"/>
    <w:pPr>
      <w:pBdr/>
      <w:spacing/>
      <w:ind/>
    </w:pPr>
  </w:style>
  <w:style w:type="character" w:styleId="1174" w:customStyle="1">
    <w:name w:val="T112"/>
    <w:basedOn w:val="884"/>
    <w:pPr>
      <w:pBdr/>
      <w:spacing/>
      <w:ind/>
    </w:pPr>
  </w:style>
  <w:style w:type="character" w:styleId="1175" w:customStyle="1">
    <w:name w:val="T113"/>
    <w:basedOn w:val="884"/>
    <w:pPr>
      <w:pBdr/>
      <w:spacing/>
      <w:ind/>
    </w:pPr>
  </w:style>
  <w:style w:type="character" w:styleId="1176" w:customStyle="1">
    <w:name w:val="T114"/>
    <w:basedOn w:val="884"/>
    <w:pPr>
      <w:pBdr/>
      <w:spacing/>
      <w:ind/>
    </w:pPr>
  </w:style>
  <w:style w:type="character" w:styleId="1177" w:customStyle="1">
    <w:name w:val="T115"/>
    <w:basedOn w:val="884"/>
    <w:pPr>
      <w:pBdr/>
      <w:spacing/>
      <w:ind/>
    </w:pPr>
  </w:style>
  <w:style w:type="character" w:styleId="1178" w:customStyle="1">
    <w:name w:val="T116"/>
    <w:basedOn w:val="884"/>
    <w:pPr>
      <w:pBdr/>
      <w:spacing/>
      <w:ind/>
    </w:pPr>
  </w:style>
  <w:style w:type="character" w:styleId="1179" w:customStyle="1">
    <w:name w:val="T117"/>
    <w:basedOn w:val="884"/>
    <w:pPr>
      <w:pBdr/>
      <w:spacing/>
      <w:ind/>
    </w:pPr>
  </w:style>
  <w:style w:type="character" w:styleId="1180" w:customStyle="1">
    <w:name w:val="T118"/>
    <w:basedOn w:val="884"/>
    <w:pPr>
      <w:pBdr/>
      <w:spacing/>
      <w:ind/>
    </w:pPr>
  </w:style>
  <w:style w:type="character" w:styleId="1181" w:customStyle="1">
    <w:name w:val="T119"/>
    <w:basedOn w:val="884"/>
    <w:pPr>
      <w:pBdr/>
      <w:spacing/>
      <w:ind/>
    </w:pPr>
  </w:style>
  <w:style w:type="character" w:styleId="1182" w:customStyle="1">
    <w:name w:val="T120"/>
    <w:basedOn w:val="884"/>
    <w:pPr>
      <w:pBdr/>
      <w:spacing/>
      <w:ind/>
    </w:pPr>
  </w:style>
  <w:style w:type="character" w:styleId="1183" w:customStyle="1">
    <w:name w:val="T121"/>
    <w:basedOn w:val="884"/>
    <w:pPr>
      <w:pBdr/>
      <w:spacing/>
      <w:ind/>
    </w:pPr>
  </w:style>
  <w:style w:type="character" w:styleId="1184" w:customStyle="1">
    <w:name w:val="T122"/>
    <w:basedOn w:val="884"/>
    <w:pPr>
      <w:pBdr/>
      <w:spacing/>
      <w:ind/>
    </w:pPr>
  </w:style>
  <w:style w:type="character" w:styleId="1185" w:customStyle="1">
    <w:name w:val="T123"/>
    <w:basedOn w:val="884"/>
    <w:pPr>
      <w:pBdr/>
      <w:spacing/>
      <w:ind/>
    </w:pPr>
  </w:style>
  <w:style w:type="character" w:styleId="1186" w:customStyle="1">
    <w:name w:val="T124"/>
    <w:basedOn w:val="884"/>
    <w:pPr>
      <w:pBdr/>
      <w:spacing/>
      <w:ind/>
    </w:pPr>
  </w:style>
  <w:style w:type="character" w:styleId="1187" w:customStyle="1">
    <w:name w:val="T125"/>
    <w:basedOn w:val="884"/>
    <w:pPr>
      <w:pBdr/>
      <w:spacing/>
      <w:ind/>
    </w:pPr>
  </w:style>
  <w:style w:type="character" w:styleId="1188" w:customStyle="1">
    <w:name w:val="T126"/>
    <w:basedOn w:val="884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ONLYOFFICE/9.0.3.29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8</cp:revision>
  <dcterms:created xsi:type="dcterms:W3CDTF">2023-07-18T12:58:00Z</dcterms:created>
  <dcterms:modified xsi:type="dcterms:W3CDTF">2025-07-18T19:23:47Z</dcterms:modified>
</cp:coreProperties>
</file>