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8hnv4gk4546" w:id="0"/>
      <w:bookmarkEnd w:id="0"/>
      <w:r w:rsidDel="00000000" w:rsidR="00000000" w:rsidRPr="00000000">
        <w:rPr>
          <w:rtl w:val="0"/>
        </w:rPr>
        <w:t xml:space="preserve">Fondamentaux de Python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kcbk5norccn" w:id="1"/>
      <w:bookmarkEnd w:id="1"/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xeesvs35gok" w:id="2"/>
      <w:bookmarkEnd w:id="2"/>
      <w:r w:rsidDel="00000000" w:rsidR="00000000" w:rsidRPr="00000000">
        <w:rPr>
          <w:rtl w:val="0"/>
        </w:rPr>
        <w:t xml:space="preserve">Explorer une base de données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Exerçons nous sur Pandas. Dans le drive, téléchargez le dataset suivant : “chipotle.csv”. Ouvrez une console en Python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Importez les bonnes librairies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Importez le dataset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 = pd.read_csv(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"dataset.csv"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Regardez les 10 premières lignes du dataset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dataset.head()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Quelle est la taille de notre dataset 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dataset.describe()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Affichez toutes les colonnes de notre dataset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dataset.columns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est l’item le plus commandé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Indice : On utilisera GROUP BY &amp; Sort_values()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dataset.groupby(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"item_name"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).sum().sort_values([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"quantity"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ascending=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Combien d’items ont été commandés au total chez Chipotle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dataset.quantity.sum()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Combien de chiffre d’affaire à realisé Chipotle 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Convertissez item_price en nombre décimal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Regardez dataset[“item_price”], que voyez vous ?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Trouvons un moyen d’enlever ce $ qui nous gène. Pour cela, on peut utiliser l’objet </w:t>
      </w:r>
      <w:r w:rsidDel="00000000" w:rsidR="00000000" w:rsidRPr="00000000">
        <w:rPr>
          <w:i w:val="1"/>
          <w:rtl w:val="0"/>
        </w:rPr>
        <w:t xml:space="preserve">.str </w:t>
      </w: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https://bit.ly/2ClcdtN</w:t>
        </w:r>
      </w:hyperlink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Convertissons maintenant la série en float au lieu de string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Multipliez la quantité vendues par le prix de l’item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Faites la somme du tout, combien trouvez vous?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Arrondissez à deux chiffres après la virgule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pourra utiliser la fonction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np.round()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dataset.item_price = dataset.item_price.str[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dataset.item_price = pd.Series(dataset.item_price, 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"float"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(dataset.item_price * dataset.quantity).sum()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np.round((dataset.item_price * dataset.quantity).sum(), 2)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revenu moyen par commande ?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dataset[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"revenue"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dataset[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"quantity"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* dataset[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"item_price"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dataset.groupby(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"order_id"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).sum().mean()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2ClcdtN" TargetMode="External"/><Relationship Id="rId7" Type="http://schemas.openxmlformats.org/officeDocument/2006/relationships/hyperlink" Target="https://docs.scipy.org/doc/numpy/reference/generated/numpy.ndarray.round.html#numpy.ndarray.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