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D7C10" w14:textId="4C179DD7" w:rsidR="00B37FAA" w:rsidRPr="00705B52" w:rsidRDefault="00705B52" w:rsidP="00705B52">
      <w:pPr>
        <w:jc w:val="center"/>
        <w:rPr>
          <w:b/>
          <w:bCs/>
          <w:sz w:val="32"/>
          <w:szCs w:val="32"/>
        </w:rPr>
      </w:pPr>
      <w:bookmarkStart w:id="0" w:name="introduction-opportunity"/>
      <w:bookmarkStart w:id="1" w:name="X9b0292c382676f6ba778191fabae6bb53328dd8"/>
      <w:bookmarkStart w:id="2" w:name="content"/>
      <w:r w:rsidRPr="00705B52">
        <w:rPr>
          <w:b/>
          <w:bCs/>
          <w:sz w:val="32"/>
          <w:szCs w:val="32"/>
        </w:rPr>
        <w:t>NestWorth</w:t>
      </w:r>
      <w:r w:rsidR="00B37FAA" w:rsidRPr="00705B52">
        <w:rPr>
          <w:b/>
          <w:bCs/>
          <w:sz w:val="32"/>
          <w:szCs w:val="32"/>
        </w:rPr>
        <w:t xml:space="preserve"> – More freedom for the moments that matter</w:t>
      </w:r>
    </w:p>
    <w:p w14:paraId="32225FC3" w14:textId="53E70010" w:rsidR="00B37FAA" w:rsidRDefault="00B37FAA" w:rsidP="00705B52">
      <w:r w:rsidRPr="00705B52">
        <w:rPr>
          <w:b/>
          <w:bCs/>
        </w:rPr>
        <w:t>Description</w:t>
      </w:r>
      <w:r>
        <w:t xml:space="preserve">: </w:t>
      </w:r>
      <w:r w:rsidRPr="002047FF">
        <w:t>An AI-powered</w:t>
      </w:r>
      <w:r>
        <w:t xml:space="preserve"> financial</w:t>
      </w:r>
      <w:r w:rsidRPr="002047FF">
        <w:t xml:space="preserve"> planner that helps new parents forecast, manage, and optimize household finances through the first five years of parenthood</w:t>
      </w:r>
      <w:r>
        <w:t xml:space="preserve"> through a BABY BUDGET BLUEPRINT</w:t>
      </w:r>
    </w:p>
    <w:p w14:paraId="358CF027" w14:textId="77777777" w:rsidR="00705B52" w:rsidRDefault="00705B52" w:rsidP="00705B52"/>
    <w:sdt>
      <w:sdtPr>
        <w:rPr>
          <w:rFonts w:asciiTheme="minorHAnsi" w:eastAsiaTheme="minorHAnsi" w:hAnsiTheme="minorHAnsi" w:cstheme="minorBidi"/>
          <w:color w:val="auto"/>
          <w:sz w:val="24"/>
          <w:szCs w:val="24"/>
        </w:rPr>
        <w:id w:val="-924955878"/>
        <w:docPartObj>
          <w:docPartGallery w:val="Table of Contents"/>
          <w:docPartUnique/>
        </w:docPartObj>
      </w:sdtPr>
      <w:sdtEndPr>
        <w:rPr>
          <w:b/>
          <w:bCs/>
          <w:noProof/>
        </w:rPr>
      </w:sdtEndPr>
      <w:sdtContent>
        <w:p w14:paraId="70703657" w14:textId="49C771DE" w:rsidR="00705B52" w:rsidRDefault="00705B52">
          <w:pPr>
            <w:pStyle w:val="TOCHeading"/>
          </w:pPr>
          <w:r>
            <w:t>Contents</w:t>
          </w:r>
        </w:p>
        <w:p w14:paraId="3F1A7E1A" w14:textId="7992A671" w:rsidR="00C5433F" w:rsidRDefault="00705B52">
          <w:pPr>
            <w:pStyle w:val="TOC2"/>
            <w:tabs>
              <w:tab w:val="right" w:leader="dot" w:pos="9350"/>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215427096" w:history="1">
            <w:r w:rsidR="00C5433F" w:rsidRPr="00D929C9">
              <w:rPr>
                <w:rStyle w:val="Hyperlink"/>
                <w:noProof/>
              </w:rPr>
              <w:t>Problem Statement</w:t>
            </w:r>
            <w:r w:rsidR="00C5433F">
              <w:rPr>
                <w:noProof/>
                <w:webHidden/>
              </w:rPr>
              <w:tab/>
            </w:r>
            <w:r w:rsidR="00C5433F">
              <w:rPr>
                <w:noProof/>
                <w:webHidden/>
              </w:rPr>
              <w:fldChar w:fldCharType="begin"/>
            </w:r>
            <w:r w:rsidR="00C5433F">
              <w:rPr>
                <w:noProof/>
                <w:webHidden/>
              </w:rPr>
              <w:instrText xml:space="preserve"> PAGEREF _Toc215427096 \h </w:instrText>
            </w:r>
            <w:r w:rsidR="00C5433F">
              <w:rPr>
                <w:noProof/>
                <w:webHidden/>
              </w:rPr>
            </w:r>
            <w:r w:rsidR="00C5433F">
              <w:rPr>
                <w:noProof/>
                <w:webHidden/>
              </w:rPr>
              <w:fldChar w:fldCharType="separate"/>
            </w:r>
            <w:r w:rsidR="00C5433F">
              <w:rPr>
                <w:noProof/>
                <w:webHidden/>
              </w:rPr>
              <w:t>2</w:t>
            </w:r>
            <w:r w:rsidR="00C5433F">
              <w:rPr>
                <w:noProof/>
                <w:webHidden/>
              </w:rPr>
              <w:fldChar w:fldCharType="end"/>
            </w:r>
          </w:hyperlink>
        </w:p>
        <w:p w14:paraId="76647EB0" w14:textId="7682169F" w:rsidR="00C5433F" w:rsidRDefault="00C5433F">
          <w:pPr>
            <w:pStyle w:val="TOC2"/>
            <w:tabs>
              <w:tab w:val="right" w:leader="dot" w:pos="9350"/>
            </w:tabs>
            <w:rPr>
              <w:rFonts w:eastAsiaTheme="minorEastAsia"/>
              <w:noProof/>
              <w:kern w:val="2"/>
              <w:lang w:val="en-US"/>
              <w14:ligatures w14:val="standardContextual"/>
            </w:rPr>
          </w:pPr>
          <w:hyperlink w:anchor="_Toc215427097" w:history="1">
            <w:r w:rsidRPr="00D929C9">
              <w:rPr>
                <w:rStyle w:val="Hyperlink"/>
                <w:noProof/>
              </w:rPr>
              <w:t>Hypothesis</w:t>
            </w:r>
            <w:r>
              <w:rPr>
                <w:noProof/>
                <w:webHidden/>
              </w:rPr>
              <w:tab/>
            </w:r>
            <w:r>
              <w:rPr>
                <w:noProof/>
                <w:webHidden/>
              </w:rPr>
              <w:fldChar w:fldCharType="begin"/>
            </w:r>
            <w:r>
              <w:rPr>
                <w:noProof/>
                <w:webHidden/>
              </w:rPr>
              <w:instrText xml:space="preserve"> PAGEREF _Toc215427097 \h </w:instrText>
            </w:r>
            <w:r>
              <w:rPr>
                <w:noProof/>
                <w:webHidden/>
              </w:rPr>
            </w:r>
            <w:r>
              <w:rPr>
                <w:noProof/>
                <w:webHidden/>
              </w:rPr>
              <w:fldChar w:fldCharType="separate"/>
            </w:r>
            <w:r>
              <w:rPr>
                <w:noProof/>
                <w:webHidden/>
              </w:rPr>
              <w:t>2</w:t>
            </w:r>
            <w:r>
              <w:rPr>
                <w:noProof/>
                <w:webHidden/>
              </w:rPr>
              <w:fldChar w:fldCharType="end"/>
            </w:r>
          </w:hyperlink>
        </w:p>
        <w:p w14:paraId="085D1E93" w14:textId="6B495050" w:rsidR="00C5433F" w:rsidRDefault="00C5433F">
          <w:pPr>
            <w:pStyle w:val="TOC2"/>
            <w:tabs>
              <w:tab w:val="right" w:leader="dot" w:pos="9350"/>
            </w:tabs>
            <w:rPr>
              <w:rFonts w:eastAsiaTheme="minorEastAsia"/>
              <w:noProof/>
              <w:kern w:val="2"/>
              <w:lang w:val="en-US"/>
              <w14:ligatures w14:val="standardContextual"/>
            </w:rPr>
          </w:pPr>
          <w:hyperlink w:anchor="_Toc215427098" w:history="1">
            <w:r w:rsidRPr="00D929C9">
              <w:rPr>
                <w:rStyle w:val="Hyperlink"/>
                <w:noProof/>
              </w:rPr>
              <w:t>Goals</w:t>
            </w:r>
            <w:r>
              <w:rPr>
                <w:noProof/>
                <w:webHidden/>
              </w:rPr>
              <w:tab/>
            </w:r>
            <w:r>
              <w:rPr>
                <w:noProof/>
                <w:webHidden/>
              </w:rPr>
              <w:fldChar w:fldCharType="begin"/>
            </w:r>
            <w:r>
              <w:rPr>
                <w:noProof/>
                <w:webHidden/>
              </w:rPr>
              <w:instrText xml:space="preserve"> PAGEREF _Toc215427098 \h </w:instrText>
            </w:r>
            <w:r>
              <w:rPr>
                <w:noProof/>
                <w:webHidden/>
              </w:rPr>
            </w:r>
            <w:r>
              <w:rPr>
                <w:noProof/>
                <w:webHidden/>
              </w:rPr>
              <w:fldChar w:fldCharType="separate"/>
            </w:r>
            <w:r>
              <w:rPr>
                <w:noProof/>
                <w:webHidden/>
              </w:rPr>
              <w:t>2</w:t>
            </w:r>
            <w:r>
              <w:rPr>
                <w:noProof/>
                <w:webHidden/>
              </w:rPr>
              <w:fldChar w:fldCharType="end"/>
            </w:r>
          </w:hyperlink>
        </w:p>
        <w:p w14:paraId="776AB1F5" w14:textId="3050F564" w:rsidR="00C5433F" w:rsidRDefault="00C5433F">
          <w:pPr>
            <w:pStyle w:val="TOC2"/>
            <w:tabs>
              <w:tab w:val="right" w:leader="dot" w:pos="9350"/>
            </w:tabs>
            <w:rPr>
              <w:rFonts w:eastAsiaTheme="minorEastAsia"/>
              <w:noProof/>
              <w:kern w:val="2"/>
              <w:lang w:val="en-US"/>
              <w14:ligatures w14:val="standardContextual"/>
            </w:rPr>
          </w:pPr>
          <w:hyperlink w:anchor="_Toc215427099" w:history="1">
            <w:r w:rsidRPr="00D929C9">
              <w:rPr>
                <w:rStyle w:val="Hyperlink"/>
                <w:noProof/>
              </w:rPr>
              <w:t>Target Users &amp; Persona</w:t>
            </w:r>
            <w:r>
              <w:rPr>
                <w:noProof/>
                <w:webHidden/>
              </w:rPr>
              <w:tab/>
            </w:r>
            <w:r>
              <w:rPr>
                <w:noProof/>
                <w:webHidden/>
              </w:rPr>
              <w:fldChar w:fldCharType="begin"/>
            </w:r>
            <w:r>
              <w:rPr>
                <w:noProof/>
                <w:webHidden/>
              </w:rPr>
              <w:instrText xml:space="preserve"> PAGEREF _Toc215427099 \h </w:instrText>
            </w:r>
            <w:r>
              <w:rPr>
                <w:noProof/>
                <w:webHidden/>
              </w:rPr>
            </w:r>
            <w:r>
              <w:rPr>
                <w:noProof/>
                <w:webHidden/>
              </w:rPr>
              <w:fldChar w:fldCharType="separate"/>
            </w:r>
            <w:r>
              <w:rPr>
                <w:noProof/>
                <w:webHidden/>
              </w:rPr>
              <w:t>2</w:t>
            </w:r>
            <w:r>
              <w:rPr>
                <w:noProof/>
                <w:webHidden/>
              </w:rPr>
              <w:fldChar w:fldCharType="end"/>
            </w:r>
          </w:hyperlink>
        </w:p>
        <w:p w14:paraId="533A0BEC" w14:textId="115A8CDA" w:rsidR="00C5433F" w:rsidRDefault="00C5433F">
          <w:pPr>
            <w:pStyle w:val="TOC2"/>
            <w:tabs>
              <w:tab w:val="right" w:leader="dot" w:pos="9350"/>
            </w:tabs>
            <w:rPr>
              <w:rFonts w:eastAsiaTheme="minorEastAsia"/>
              <w:noProof/>
              <w:kern w:val="2"/>
              <w:lang w:val="en-US"/>
              <w14:ligatures w14:val="standardContextual"/>
            </w:rPr>
          </w:pPr>
          <w:hyperlink w:anchor="_Toc215427100" w:history="1">
            <w:r w:rsidRPr="00D929C9">
              <w:rPr>
                <w:rStyle w:val="Hyperlink"/>
                <w:noProof/>
              </w:rPr>
              <w:t>Problem Statement</w:t>
            </w:r>
            <w:r>
              <w:rPr>
                <w:noProof/>
                <w:webHidden/>
              </w:rPr>
              <w:tab/>
            </w:r>
            <w:r>
              <w:rPr>
                <w:noProof/>
                <w:webHidden/>
              </w:rPr>
              <w:fldChar w:fldCharType="begin"/>
            </w:r>
            <w:r>
              <w:rPr>
                <w:noProof/>
                <w:webHidden/>
              </w:rPr>
              <w:instrText xml:space="preserve"> PAGEREF _Toc215427100 \h </w:instrText>
            </w:r>
            <w:r>
              <w:rPr>
                <w:noProof/>
                <w:webHidden/>
              </w:rPr>
            </w:r>
            <w:r>
              <w:rPr>
                <w:noProof/>
                <w:webHidden/>
              </w:rPr>
              <w:fldChar w:fldCharType="separate"/>
            </w:r>
            <w:r>
              <w:rPr>
                <w:noProof/>
                <w:webHidden/>
              </w:rPr>
              <w:t>2</w:t>
            </w:r>
            <w:r>
              <w:rPr>
                <w:noProof/>
                <w:webHidden/>
              </w:rPr>
              <w:fldChar w:fldCharType="end"/>
            </w:r>
          </w:hyperlink>
        </w:p>
        <w:p w14:paraId="74E849C1" w14:textId="27D53E72" w:rsidR="00C5433F" w:rsidRDefault="00C5433F">
          <w:pPr>
            <w:pStyle w:val="TOC2"/>
            <w:tabs>
              <w:tab w:val="right" w:leader="dot" w:pos="9350"/>
            </w:tabs>
            <w:rPr>
              <w:rFonts w:eastAsiaTheme="minorEastAsia"/>
              <w:noProof/>
              <w:kern w:val="2"/>
              <w:lang w:val="en-US"/>
              <w14:ligatures w14:val="standardContextual"/>
            </w:rPr>
          </w:pPr>
          <w:hyperlink w:anchor="_Toc215427101" w:history="1">
            <w:r w:rsidRPr="00D929C9">
              <w:rPr>
                <w:rStyle w:val="Hyperlink"/>
                <w:noProof/>
              </w:rPr>
              <w:t>Feature Description</w:t>
            </w:r>
            <w:r>
              <w:rPr>
                <w:noProof/>
                <w:webHidden/>
              </w:rPr>
              <w:tab/>
            </w:r>
            <w:r>
              <w:rPr>
                <w:noProof/>
                <w:webHidden/>
              </w:rPr>
              <w:fldChar w:fldCharType="begin"/>
            </w:r>
            <w:r>
              <w:rPr>
                <w:noProof/>
                <w:webHidden/>
              </w:rPr>
              <w:instrText xml:space="preserve"> PAGEREF _Toc215427101 \h </w:instrText>
            </w:r>
            <w:r>
              <w:rPr>
                <w:noProof/>
                <w:webHidden/>
              </w:rPr>
            </w:r>
            <w:r>
              <w:rPr>
                <w:noProof/>
                <w:webHidden/>
              </w:rPr>
              <w:fldChar w:fldCharType="separate"/>
            </w:r>
            <w:r>
              <w:rPr>
                <w:noProof/>
                <w:webHidden/>
              </w:rPr>
              <w:t>3</w:t>
            </w:r>
            <w:r>
              <w:rPr>
                <w:noProof/>
                <w:webHidden/>
              </w:rPr>
              <w:fldChar w:fldCharType="end"/>
            </w:r>
          </w:hyperlink>
        </w:p>
        <w:p w14:paraId="0E6255F8" w14:textId="5BCCA57E" w:rsidR="00C5433F" w:rsidRDefault="00C5433F">
          <w:pPr>
            <w:pStyle w:val="TOC2"/>
            <w:tabs>
              <w:tab w:val="right" w:leader="dot" w:pos="9350"/>
            </w:tabs>
            <w:rPr>
              <w:rFonts w:eastAsiaTheme="minorEastAsia"/>
              <w:noProof/>
              <w:kern w:val="2"/>
              <w:lang w:val="en-US"/>
              <w14:ligatures w14:val="standardContextual"/>
            </w:rPr>
          </w:pPr>
          <w:hyperlink w:anchor="_Toc215427102" w:history="1">
            <w:r w:rsidRPr="00D929C9">
              <w:rPr>
                <w:rStyle w:val="Hyperlink"/>
                <w:noProof/>
              </w:rPr>
              <w:t>MVP Scope</w:t>
            </w:r>
            <w:r>
              <w:rPr>
                <w:noProof/>
                <w:webHidden/>
              </w:rPr>
              <w:tab/>
            </w:r>
            <w:r>
              <w:rPr>
                <w:noProof/>
                <w:webHidden/>
              </w:rPr>
              <w:fldChar w:fldCharType="begin"/>
            </w:r>
            <w:r>
              <w:rPr>
                <w:noProof/>
                <w:webHidden/>
              </w:rPr>
              <w:instrText xml:space="preserve"> PAGEREF _Toc215427102 \h </w:instrText>
            </w:r>
            <w:r>
              <w:rPr>
                <w:noProof/>
                <w:webHidden/>
              </w:rPr>
            </w:r>
            <w:r>
              <w:rPr>
                <w:noProof/>
                <w:webHidden/>
              </w:rPr>
              <w:fldChar w:fldCharType="separate"/>
            </w:r>
            <w:r>
              <w:rPr>
                <w:noProof/>
                <w:webHidden/>
              </w:rPr>
              <w:t>4</w:t>
            </w:r>
            <w:r>
              <w:rPr>
                <w:noProof/>
                <w:webHidden/>
              </w:rPr>
              <w:fldChar w:fldCharType="end"/>
            </w:r>
          </w:hyperlink>
        </w:p>
        <w:p w14:paraId="6D88D173" w14:textId="7366EC9D" w:rsidR="00C5433F" w:rsidRDefault="00C5433F">
          <w:pPr>
            <w:pStyle w:val="TOC2"/>
            <w:tabs>
              <w:tab w:val="right" w:leader="dot" w:pos="9350"/>
            </w:tabs>
            <w:rPr>
              <w:rFonts w:eastAsiaTheme="minorEastAsia"/>
              <w:noProof/>
              <w:kern w:val="2"/>
              <w:lang w:val="en-US"/>
              <w14:ligatures w14:val="standardContextual"/>
            </w:rPr>
          </w:pPr>
          <w:hyperlink w:anchor="_Toc215427103" w:history="1">
            <w:r w:rsidRPr="00D929C9">
              <w:rPr>
                <w:rStyle w:val="Hyperlink"/>
                <w:noProof/>
              </w:rPr>
              <w:t>Monetization Potential</w:t>
            </w:r>
            <w:r>
              <w:rPr>
                <w:noProof/>
                <w:webHidden/>
              </w:rPr>
              <w:tab/>
            </w:r>
            <w:r>
              <w:rPr>
                <w:noProof/>
                <w:webHidden/>
              </w:rPr>
              <w:fldChar w:fldCharType="begin"/>
            </w:r>
            <w:r>
              <w:rPr>
                <w:noProof/>
                <w:webHidden/>
              </w:rPr>
              <w:instrText xml:space="preserve"> PAGEREF _Toc215427103 \h </w:instrText>
            </w:r>
            <w:r>
              <w:rPr>
                <w:noProof/>
                <w:webHidden/>
              </w:rPr>
            </w:r>
            <w:r>
              <w:rPr>
                <w:noProof/>
                <w:webHidden/>
              </w:rPr>
              <w:fldChar w:fldCharType="separate"/>
            </w:r>
            <w:r>
              <w:rPr>
                <w:noProof/>
                <w:webHidden/>
              </w:rPr>
              <w:t>4</w:t>
            </w:r>
            <w:r>
              <w:rPr>
                <w:noProof/>
                <w:webHidden/>
              </w:rPr>
              <w:fldChar w:fldCharType="end"/>
            </w:r>
          </w:hyperlink>
        </w:p>
        <w:p w14:paraId="34D8181F" w14:textId="0DA4619A" w:rsidR="00C5433F" w:rsidRDefault="00C5433F">
          <w:pPr>
            <w:pStyle w:val="TOC2"/>
            <w:tabs>
              <w:tab w:val="right" w:leader="dot" w:pos="9350"/>
            </w:tabs>
            <w:rPr>
              <w:rFonts w:eastAsiaTheme="minorEastAsia"/>
              <w:noProof/>
              <w:kern w:val="2"/>
              <w:lang w:val="en-US"/>
              <w14:ligatures w14:val="standardContextual"/>
            </w:rPr>
          </w:pPr>
          <w:hyperlink w:anchor="_Toc215427104" w:history="1">
            <w:r w:rsidRPr="00D929C9">
              <w:rPr>
                <w:rStyle w:val="Hyperlink"/>
                <w:noProof/>
              </w:rPr>
              <w:t>MARKET ANALYSIS</w:t>
            </w:r>
            <w:r>
              <w:rPr>
                <w:noProof/>
                <w:webHidden/>
              </w:rPr>
              <w:tab/>
            </w:r>
            <w:r>
              <w:rPr>
                <w:noProof/>
                <w:webHidden/>
              </w:rPr>
              <w:fldChar w:fldCharType="begin"/>
            </w:r>
            <w:r>
              <w:rPr>
                <w:noProof/>
                <w:webHidden/>
              </w:rPr>
              <w:instrText xml:space="preserve"> PAGEREF _Toc215427104 \h </w:instrText>
            </w:r>
            <w:r>
              <w:rPr>
                <w:noProof/>
                <w:webHidden/>
              </w:rPr>
            </w:r>
            <w:r>
              <w:rPr>
                <w:noProof/>
                <w:webHidden/>
              </w:rPr>
              <w:fldChar w:fldCharType="separate"/>
            </w:r>
            <w:r>
              <w:rPr>
                <w:noProof/>
                <w:webHidden/>
              </w:rPr>
              <w:t>5</w:t>
            </w:r>
            <w:r>
              <w:rPr>
                <w:noProof/>
                <w:webHidden/>
              </w:rPr>
              <w:fldChar w:fldCharType="end"/>
            </w:r>
          </w:hyperlink>
        </w:p>
        <w:p w14:paraId="6122341A" w14:textId="39617D3E" w:rsidR="00C5433F" w:rsidRDefault="00C5433F">
          <w:pPr>
            <w:pStyle w:val="TOC2"/>
            <w:tabs>
              <w:tab w:val="right" w:leader="dot" w:pos="9350"/>
            </w:tabs>
            <w:rPr>
              <w:rFonts w:eastAsiaTheme="minorEastAsia"/>
              <w:noProof/>
              <w:kern w:val="2"/>
              <w:lang w:val="en-US"/>
              <w14:ligatures w14:val="standardContextual"/>
            </w:rPr>
          </w:pPr>
          <w:hyperlink w:anchor="_Toc215427105" w:history="1">
            <w:r w:rsidRPr="00D929C9">
              <w:rPr>
                <w:rStyle w:val="Hyperlink"/>
                <w:noProof/>
              </w:rPr>
              <w:t>Product Flow Breakdown</w:t>
            </w:r>
            <w:r>
              <w:rPr>
                <w:noProof/>
                <w:webHidden/>
              </w:rPr>
              <w:tab/>
            </w:r>
            <w:r>
              <w:rPr>
                <w:noProof/>
                <w:webHidden/>
              </w:rPr>
              <w:fldChar w:fldCharType="begin"/>
            </w:r>
            <w:r>
              <w:rPr>
                <w:noProof/>
                <w:webHidden/>
              </w:rPr>
              <w:instrText xml:space="preserve"> PAGEREF _Toc215427105 \h </w:instrText>
            </w:r>
            <w:r>
              <w:rPr>
                <w:noProof/>
                <w:webHidden/>
              </w:rPr>
            </w:r>
            <w:r>
              <w:rPr>
                <w:noProof/>
                <w:webHidden/>
              </w:rPr>
              <w:fldChar w:fldCharType="separate"/>
            </w:r>
            <w:r>
              <w:rPr>
                <w:noProof/>
                <w:webHidden/>
              </w:rPr>
              <w:t>6</w:t>
            </w:r>
            <w:r>
              <w:rPr>
                <w:noProof/>
                <w:webHidden/>
              </w:rPr>
              <w:fldChar w:fldCharType="end"/>
            </w:r>
          </w:hyperlink>
        </w:p>
        <w:p w14:paraId="7835B749" w14:textId="017AE6B1" w:rsidR="00C5433F" w:rsidRDefault="00C5433F">
          <w:pPr>
            <w:pStyle w:val="TOC2"/>
            <w:tabs>
              <w:tab w:val="right" w:leader="dot" w:pos="9350"/>
            </w:tabs>
            <w:rPr>
              <w:rFonts w:eastAsiaTheme="minorEastAsia"/>
              <w:noProof/>
              <w:kern w:val="2"/>
              <w:lang w:val="en-US"/>
              <w14:ligatures w14:val="standardContextual"/>
            </w:rPr>
          </w:pPr>
          <w:hyperlink w:anchor="_Toc215427106" w:history="1">
            <w:r w:rsidRPr="00D929C9">
              <w:rPr>
                <w:rStyle w:val="Hyperlink"/>
                <w:noProof/>
              </w:rPr>
              <w:t>Timeline</w:t>
            </w:r>
            <w:r>
              <w:rPr>
                <w:noProof/>
                <w:webHidden/>
              </w:rPr>
              <w:tab/>
            </w:r>
            <w:r>
              <w:rPr>
                <w:noProof/>
                <w:webHidden/>
              </w:rPr>
              <w:fldChar w:fldCharType="begin"/>
            </w:r>
            <w:r>
              <w:rPr>
                <w:noProof/>
                <w:webHidden/>
              </w:rPr>
              <w:instrText xml:space="preserve"> PAGEREF _Toc215427106 \h </w:instrText>
            </w:r>
            <w:r>
              <w:rPr>
                <w:noProof/>
                <w:webHidden/>
              </w:rPr>
            </w:r>
            <w:r>
              <w:rPr>
                <w:noProof/>
                <w:webHidden/>
              </w:rPr>
              <w:fldChar w:fldCharType="separate"/>
            </w:r>
            <w:r>
              <w:rPr>
                <w:noProof/>
                <w:webHidden/>
              </w:rPr>
              <w:t>7</w:t>
            </w:r>
            <w:r>
              <w:rPr>
                <w:noProof/>
                <w:webHidden/>
              </w:rPr>
              <w:fldChar w:fldCharType="end"/>
            </w:r>
          </w:hyperlink>
        </w:p>
        <w:p w14:paraId="3FC576A9" w14:textId="489A8112" w:rsidR="00C5433F" w:rsidRDefault="00C5433F">
          <w:pPr>
            <w:pStyle w:val="TOC2"/>
            <w:tabs>
              <w:tab w:val="right" w:leader="dot" w:pos="9350"/>
            </w:tabs>
            <w:rPr>
              <w:rFonts w:eastAsiaTheme="minorEastAsia"/>
              <w:noProof/>
              <w:kern w:val="2"/>
              <w:lang w:val="en-US"/>
              <w14:ligatures w14:val="standardContextual"/>
            </w:rPr>
          </w:pPr>
          <w:hyperlink w:anchor="_Toc215427107" w:history="1">
            <w:r w:rsidRPr="00D929C9">
              <w:rPr>
                <w:rStyle w:val="Hyperlink"/>
                <w:noProof/>
              </w:rPr>
              <w:t>PRODUCT SPECIFICATIONS</w:t>
            </w:r>
            <w:r>
              <w:rPr>
                <w:noProof/>
                <w:webHidden/>
              </w:rPr>
              <w:tab/>
            </w:r>
            <w:r>
              <w:rPr>
                <w:noProof/>
                <w:webHidden/>
              </w:rPr>
              <w:fldChar w:fldCharType="begin"/>
            </w:r>
            <w:r>
              <w:rPr>
                <w:noProof/>
                <w:webHidden/>
              </w:rPr>
              <w:instrText xml:space="preserve"> PAGEREF _Toc215427107 \h </w:instrText>
            </w:r>
            <w:r>
              <w:rPr>
                <w:noProof/>
                <w:webHidden/>
              </w:rPr>
            </w:r>
            <w:r>
              <w:rPr>
                <w:noProof/>
                <w:webHidden/>
              </w:rPr>
              <w:fldChar w:fldCharType="separate"/>
            </w:r>
            <w:r>
              <w:rPr>
                <w:noProof/>
                <w:webHidden/>
              </w:rPr>
              <w:t>8</w:t>
            </w:r>
            <w:r>
              <w:rPr>
                <w:noProof/>
                <w:webHidden/>
              </w:rPr>
              <w:fldChar w:fldCharType="end"/>
            </w:r>
          </w:hyperlink>
        </w:p>
        <w:p w14:paraId="15661713" w14:textId="11F58A51" w:rsidR="00C5433F" w:rsidRDefault="00C5433F">
          <w:pPr>
            <w:pStyle w:val="TOC2"/>
            <w:tabs>
              <w:tab w:val="right" w:leader="dot" w:pos="9350"/>
            </w:tabs>
            <w:rPr>
              <w:rFonts w:eastAsiaTheme="minorEastAsia"/>
              <w:noProof/>
              <w:kern w:val="2"/>
              <w:lang w:val="en-US"/>
              <w14:ligatures w14:val="standardContextual"/>
            </w:rPr>
          </w:pPr>
          <w:hyperlink w:anchor="_Toc215427108" w:history="1">
            <w:r w:rsidRPr="00D929C9">
              <w:rPr>
                <w:rStyle w:val="Hyperlink"/>
                <w:noProof/>
              </w:rPr>
              <w:t>Metrics for Success</w:t>
            </w:r>
            <w:r>
              <w:rPr>
                <w:noProof/>
                <w:webHidden/>
              </w:rPr>
              <w:tab/>
            </w:r>
            <w:r>
              <w:rPr>
                <w:noProof/>
                <w:webHidden/>
              </w:rPr>
              <w:fldChar w:fldCharType="begin"/>
            </w:r>
            <w:r>
              <w:rPr>
                <w:noProof/>
                <w:webHidden/>
              </w:rPr>
              <w:instrText xml:space="preserve"> PAGEREF _Toc215427108 \h </w:instrText>
            </w:r>
            <w:r>
              <w:rPr>
                <w:noProof/>
                <w:webHidden/>
              </w:rPr>
            </w:r>
            <w:r>
              <w:rPr>
                <w:noProof/>
                <w:webHidden/>
              </w:rPr>
              <w:fldChar w:fldCharType="separate"/>
            </w:r>
            <w:r>
              <w:rPr>
                <w:noProof/>
                <w:webHidden/>
              </w:rPr>
              <w:t>11</w:t>
            </w:r>
            <w:r>
              <w:rPr>
                <w:noProof/>
                <w:webHidden/>
              </w:rPr>
              <w:fldChar w:fldCharType="end"/>
            </w:r>
          </w:hyperlink>
        </w:p>
        <w:p w14:paraId="088FFA0A" w14:textId="79EC645A" w:rsidR="00C5433F" w:rsidRDefault="00C5433F">
          <w:pPr>
            <w:pStyle w:val="TOC2"/>
            <w:tabs>
              <w:tab w:val="right" w:leader="dot" w:pos="9350"/>
            </w:tabs>
            <w:rPr>
              <w:rFonts w:eastAsiaTheme="minorEastAsia"/>
              <w:noProof/>
              <w:kern w:val="2"/>
              <w:lang w:val="en-US"/>
              <w14:ligatures w14:val="standardContextual"/>
            </w:rPr>
          </w:pPr>
          <w:hyperlink w:anchor="_Toc215427109" w:history="1">
            <w:r w:rsidRPr="00D929C9">
              <w:rPr>
                <w:rStyle w:val="Hyperlink"/>
                <w:noProof/>
              </w:rPr>
              <w:t>Trust, Privacy, and Bias Considerations</w:t>
            </w:r>
            <w:r>
              <w:rPr>
                <w:noProof/>
                <w:webHidden/>
              </w:rPr>
              <w:tab/>
            </w:r>
            <w:r>
              <w:rPr>
                <w:noProof/>
                <w:webHidden/>
              </w:rPr>
              <w:fldChar w:fldCharType="begin"/>
            </w:r>
            <w:r>
              <w:rPr>
                <w:noProof/>
                <w:webHidden/>
              </w:rPr>
              <w:instrText xml:space="preserve"> PAGEREF _Toc215427109 \h </w:instrText>
            </w:r>
            <w:r>
              <w:rPr>
                <w:noProof/>
                <w:webHidden/>
              </w:rPr>
            </w:r>
            <w:r>
              <w:rPr>
                <w:noProof/>
                <w:webHidden/>
              </w:rPr>
              <w:fldChar w:fldCharType="separate"/>
            </w:r>
            <w:r>
              <w:rPr>
                <w:noProof/>
                <w:webHidden/>
              </w:rPr>
              <w:t>12</w:t>
            </w:r>
            <w:r>
              <w:rPr>
                <w:noProof/>
                <w:webHidden/>
              </w:rPr>
              <w:fldChar w:fldCharType="end"/>
            </w:r>
          </w:hyperlink>
        </w:p>
        <w:p w14:paraId="167805B6" w14:textId="40626555" w:rsidR="00C5433F" w:rsidRDefault="00C5433F">
          <w:pPr>
            <w:pStyle w:val="TOC2"/>
            <w:tabs>
              <w:tab w:val="right" w:leader="dot" w:pos="9350"/>
            </w:tabs>
            <w:rPr>
              <w:rFonts w:eastAsiaTheme="minorEastAsia"/>
              <w:noProof/>
              <w:kern w:val="2"/>
              <w:lang w:val="en-US"/>
              <w14:ligatures w14:val="standardContextual"/>
            </w:rPr>
          </w:pPr>
          <w:hyperlink w:anchor="_Toc215427110" w:history="1">
            <w:r w:rsidRPr="00D929C9">
              <w:rPr>
                <w:rStyle w:val="Hyperlink"/>
                <w:noProof/>
              </w:rPr>
              <w:t>Conclusion</w:t>
            </w:r>
            <w:r>
              <w:rPr>
                <w:noProof/>
                <w:webHidden/>
              </w:rPr>
              <w:tab/>
            </w:r>
            <w:r>
              <w:rPr>
                <w:noProof/>
                <w:webHidden/>
              </w:rPr>
              <w:fldChar w:fldCharType="begin"/>
            </w:r>
            <w:r>
              <w:rPr>
                <w:noProof/>
                <w:webHidden/>
              </w:rPr>
              <w:instrText xml:space="preserve"> PAGEREF _Toc215427110 \h </w:instrText>
            </w:r>
            <w:r>
              <w:rPr>
                <w:noProof/>
                <w:webHidden/>
              </w:rPr>
            </w:r>
            <w:r>
              <w:rPr>
                <w:noProof/>
                <w:webHidden/>
              </w:rPr>
              <w:fldChar w:fldCharType="separate"/>
            </w:r>
            <w:r>
              <w:rPr>
                <w:noProof/>
                <w:webHidden/>
              </w:rPr>
              <w:t>12</w:t>
            </w:r>
            <w:r>
              <w:rPr>
                <w:noProof/>
                <w:webHidden/>
              </w:rPr>
              <w:fldChar w:fldCharType="end"/>
            </w:r>
          </w:hyperlink>
        </w:p>
        <w:p w14:paraId="157FD3D0" w14:textId="4AD5432C" w:rsidR="00C5433F" w:rsidRDefault="00C5433F">
          <w:pPr>
            <w:pStyle w:val="TOC2"/>
            <w:tabs>
              <w:tab w:val="right" w:leader="dot" w:pos="9350"/>
            </w:tabs>
            <w:rPr>
              <w:rFonts w:eastAsiaTheme="minorEastAsia"/>
              <w:noProof/>
              <w:kern w:val="2"/>
              <w:lang w:val="en-US"/>
              <w14:ligatures w14:val="standardContextual"/>
            </w:rPr>
          </w:pPr>
          <w:hyperlink w:anchor="_Toc215427111" w:history="1">
            <w:r w:rsidRPr="00D929C9">
              <w:rPr>
                <w:rStyle w:val="Hyperlink"/>
                <w:noProof/>
              </w:rPr>
              <w:t>UI Mock</w:t>
            </w:r>
            <w:r>
              <w:rPr>
                <w:noProof/>
                <w:webHidden/>
              </w:rPr>
              <w:tab/>
            </w:r>
            <w:r>
              <w:rPr>
                <w:noProof/>
                <w:webHidden/>
              </w:rPr>
              <w:fldChar w:fldCharType="begin"/>
            </w:r>
            <w:r>
              <w:rPr>
                <w:noProof/>
                <w:webHidden/>
              </w:rPr>
              <w:instrText xml:space="preserve"> PAGEREF _Toc215427111 \h </w:instrText>
            </w:r>
            <w:r>
              <w:rPr>
                <w:noProof/>
                <w:webHidden/>
              </w:rPr>
            </w:r>
            <w:r>
              <w:rPr>
                <w:noProof/>
                <w:webHidden/>
              </w:rPr>
              <w:fldChar w:fldCharType="separate"/>
            </w:r>
            <w:r>
              <w:rPr>
                <w:noProof/>
                <w:webHidden/>
              </w:rPr>
              <w:t>13</w:t>
            </w:r>
            <w:r>
              <w:rPr>
                <w:noProof/>
                <w:webHidden/>
              </w:rPr>
              <w:fldChar w:fldCharType="end"/>
            </w:r>
          </w:hyperlink>
        </w:p>
        <w:p w14:paraId="63ED8AFB" w14:textId="06BCC361" w:rsidR="00C5433F" w:rsidRDefault="00C5433F">
          <w:pPr>
            <w:pStyle w:val="TOC2"/>
            <w:tabs>
              <w:tab w:val="right" w:leader="dot" w:pos="9350"/>
            </w:tabs>
            <w:rPr>
              <w:rFonts w:eastAsiaTheme="minorEastAsia"/>
              <w:noProof/>
              <w:kern w:val="2"/>
              <w:lang w:val="en-US"/>
              <w14:ligatures w14:val="standardContextual"/>
            </w:rPr>
          </w:pPr>
          <w:hyperlink w:anchor="_Toc215427112" w:history="1">
            <w:r w:rsidRPr="00D929C9">
              <w:rPr>
                <w:rStyle w:val="Hyperlink"/>
                <w:noProof/>
              </w:rPr>
              <w:t>Appendix</w:t>
            </w:r>
            <w:r>
              <w:rPr>
                <w:noProof/>
                <w:webHidden/>
              </w:rPr>
              <w:tab/>
            </w:r>
            <w:r>
              <w:rPr>
                <w:noProof/>
                <w:webHidden/>
              </w:rPr>
              <w:fldChar w:fldCharType="begin"/>
            </w:r>
            <w:r>
              <w:rPr>
                <w:noProof/>
                <w:webHidden/>
              </w:rPr>
              <w:instrText xml:space="preserve"> PAGEREF _Toc215427112 \h </w:instrText>
            </w:r>
            <w:r>
              <w:rPr>
                <w:noProof/>
                <w:webHidden/>
              </w:rPr>
            </w:r>
            <w:r>
              <w:rPr>
                <w:noProof/>
                <w:webHidden/>
              </w:rPr>
              <w:fldChar w:fldCharType="separate"/>
            </w:r>
            <w:r>
              <w:rPr>
                <w:noProof/>
                <w:webHidden/>
              </w:rPr>
              <w:t>14</w:t>
            </w:r>
            <w:r>
              <w:rPr>
                <w:noProof/>
                <w:webHidden/>
              </w:rPr>
              <w:fldChar w:fldCharType="end"/>
            </w:r>
          </w:hyperlink>
        </w:p>
        <w:p w14:paraId="1BE18B30" w14:textId="2AF9B6C5" w:rsidR="00705B52" w:rsidRDefault="00705B52">
          <w:r>
            <w:rPr>
              <w:b/>
              <w:bCs/>
              <w:noProof/>
            </w:rPr>
            <w:fldChar w:fldCharType="end"/>
          </w:r>
        </w:p>
      </w:sdtContent>
    </w:sdt>
    <w:p w14:paraId="325D845F" w14:textId="0C0A4561" w:rsidR="00C5433F" w:rsidRDefault="00C5433F" w:rsidP="00C5433F">
      <w:r>
        <w:t>By: Ankita Chatrath @KindCue (copyrighted content not to be used without permission)</w:t>
      </w:r>
    </w:p>
    <w:p w14:paraId="3A20ADE0" w14:textId="48AC10B8" w:rsidR="00C5433F" w:rsidRDefault="00C5433F"/>
    <w:p w14:paraId="02246099" w14:textId="77777777" w:rsidR="00C5433F" w:rsidRDefault="00C5433F"/>
    <w:p w14:paraId="764BFC6C" w14:textId="77777777" w:rsidR="00B37FAA" w:rsidRDefault="00B37FAA" w:rsidP="00B37FAA"/>
    <w:p w14:paraId="64299E57" w14:textId="47CA03D4" w:rsidR="00871084" w:rsidRDefault="00B37FAA">
      <w:pPr>
        <w:pStyle w:val="Heading2"/>
      </w:pPr>
      <w:bookmarkStart w:id="3" w:name="_Toc215427096"/>
      <w:r>
        <w:lastRenderedPageBreak/>
        <w:t>Problem Statement</w:t>
      </w:r>
      <w:bookmarkEnd w:id="3"/>
    </w:p>
    <w:p w14:paraId="1F4475A2" w14:textId="77777777" w:rsidR="00B37FAA" w:rsidRDefault="00000000">
      <w:pPr>
        <w:pStyle w:val="FirstParagraph"/>
      </w:pPr>
      <w:r>
        <w:t xml:space="preserve">New baby planning is a </w:t>
      </w:r>
      <w:r>
        <w:rPr>
          <w:b/>
          <w:bCs/>
        </w:rPr>
        <w:t>high-stress, high-spend, information-scarce</w:t>
      </w:r>
      <w:r>
        <w:t xml:space="preserve"> life event for many families. In the first year of a child’s life alone, parents can face </w:t>
      </w:r>
      <w:r>
        <w:rPr>
          <w:b/>
          <w:bCs/>
        </w:rPr>
        <w:t>$20,000–$30,000 of new expenses</w:t>
      </w:r>
      <w:r>
        <w:t xml:space="preserve"> on average, from medical bills and baby gear to childcare and lost income during parental leave. This period brings </w:t>
      </w:r>
      <w:r>
        <w:rPr>
          <w:b/>
          <w:bCs/>
        </w:rPr>
        <w:t>high emotional stakes</w:t>
      </w:r>
      <w:r>
        <w:t xml:space="preserve"> and financial anxiety – decisions around budgeting, childcare, and career trade-offs carry long-term impacts on the household. Yet guidance today is fragmented across blogs, forums, and generic budgeting tools, leaving new parents overwhelmed and unsure if they’re financially prepared. </w:t>
      </w:r>
    </w:p>
    <w:p w14:paraId="70144DBD" w14:textId="108CD908" w:rsidR="005B39DD" w:rsidRPr="005B39DD" w:rsidRDefault="005B39DD" w:rsidP="005B39DD">
      <w:pPr>
        <w:pStyle w:val="Heading2"/>
      </w:pPr>
      <w:bookmarkStart w:id="4" w:name="_Toc215427097"/>
      <w:r w:rsidRPr="005B39DD">
        <w:t>Hypothesis</w:t>
      </w:r>
      <w:bookmarkEnd w:id="4"/>
    </w:p>
    <w:p w14:paraId="0EE9DB68" w14:textId="77777777" w:rsidR="005B39DD" w:rsidRDefault="005B39DD" w:rsidP="005B39DD">
      <w:r w:rsidRPr="002047FF">
        <w:t>If we give expecting parents a personalized, AI-generated 5-year financial plan ("Baby Budget Blueprint") based on their household data, baby timeline, and lifestyle choices, they will feel more confident and prepared — reducing financial stress and improving outcomes.</w:t>
      </w:r>
    </w:p>
    <w:p w14:paraId="1C7124F1" w14:textId="60D19AFF" w:rsidR="005B39DD" w:rsidRPr="005B39DD" w:rsidRDefault="005B39DD" w:rsidP="005B39DD">
      <w:pPr>
        <w:pStyle w:val="Heading2"/>
      </w:pPr>
      <w:bookmarkStart w:id="5" w:name="_Toc215427098"/>
      <w:r>
        <w:t>Goals</w:t>
      </w:r>
      <w:bookmarkEnd w:id="5"/>
    </w:p>
    <w:p w14:paraId="29411859" w14:textId="62412BE4" w:rsidR="005B39DD" w:rsidRPr="002047FF" w:rsidRDefault="005B39DD" w:rsidP="005B39DD">
      <w:r w:rsidRPr="002047FF">
        <w:t xml:space="preserve">Help users generate a personalized and accurate financial </w:t>
      </w:r>
      <w:r>
        <w:t>forecast</w:t>
      </w:r>
      <w:r w:rsidRPr="002047FF">
        <w:t xml:space="preserve"> for their baby’s first 0–5 years within 5 minutes</w:t>
      </w:r>
      <w:r>
        <w:rPr>
          <w:b/>
          <w:bCs/>
        </w:rPr>
        <w:t xml:space="preserve">. </w:t>
      </w:r>
      <w:r w:rsidRPr="005B39DD">
        <w:t>Secondary Goal is to: Validate willingness to pay for a specialized AI-driven financial advisor.</w:t>
      </w:r>
    </w:p>
    <w:p w14:paraId="4FFB636B" w14:textId="77777777" w:rsidR="005B39DD" w:rsidRDefault="005B39DD" w:rsidP="00C5433F">
      <w:pPr>
        <w:pStyle w:val="BodyText"/>
      </w:pPr>
      <w:bookmarkStart w:id="6" w:name="target-users-persona"/>
      <w:bookmarkEnd w:id="0"/>
    </w:p>
    <w:p w14:paraId="0D7E9596" w14:textId="793DB951" w:rsidR="00871084" w:rsidRDefault="00000000">
      <w:pPr>
        <w:pStyle w:val="Heading2"/>
      </w:pPr>
      <w:bookmarkStart w:id="7" w:name="_Toc215427099"/>
      <w:r>
        <w:t>Target Users &amp; Persona</w:t>
      </w:r>
      <w:bookmarkEnd w:id="7"/>
    </w:p>
    <w:p w14:paraId="7F597068" w14:textId="77777777" w:rsidR="005B39DD" w:rsidRDefault="00000000">
      <w:pPr>
        <w:pStyle w:val="FirstParagraph"/>
      </w:pPr>
      <w:r>
        <w:t xml:space="preserve">Our primary users are </w:t>
      </w:r>
      <w:r>
        <w:rPr>
          <w:b/>
          <w:bCs/>
        </w:rPr>
        <w:t>first-time parents</w:t>
      </w:r>
      <w:r>
        <w:t xml:space="preserve"> (both expecting and with a newborn) who are proactive about finances but </w:t>
      </w:r>
      <w:r>
        <w:rPr>
          <w:b/>
          <w:bCs/>
        </w:rPr>
        <w:t>lack expert guidance</w:t>
      </w:r>
      <w:r>
        <w:t xml:space="preserve">. They are typically couples in their late 20s to 40s, tech-savvy and accustomed to using apps for personal finance. </w:t>
      </w:r>
    </w:p>
    <w:p w14:paraId="13A76F42" w14:textId="253A45FC" w:rsidR="00871084" w:rsidRDefault="00000000" w:rsidP="005B39DD">
      <w:pPr>
        <w:pStyle w:val="FirstParagraph"/>
      </w:pPr>
      <w:r>
        <w:t xml:space="preserve">A persona example is </w:t>
      </w:r>
      <w:r>
        <w:rPr>
          <w:i/>
          <w:iCs/>
        </w:rPr>
        <w:t>“Jennifer,”</w:t>
      </w:r>
      <w:r>
        <w:t xml:space="preserve"> a 32-year-old professional expecting her first baby. Jennifer and her partner worry about affording quality childcare, managing on one income during maternity leave, and budgeting for baby essentials. They currently try to piece together advice from parenting blogs and spreadsheets, but this is time-consuming and leaves them uncertain. </w:t>
      </w:r>
    </w:p>
    <w:p w14:paraId="001DD2EF" w14:textId="77777777" w:rsidR="005B39DD" w:rsidRPr="005B39DD" w:rsidRDefault="005B39DD" w:rsidP="005B39DD">
      <w:pPr>
        <w:pStyle w:val="BodyText"/>
      </w:pPr>
    </w:p>
    <w:p w14:paraId="292355F2" w14:textId="77777777" w:rsidR="00871084" w:rsidRDefault="00000000">
      <w:pPr>
        <w:pStyle w:val="Heading2"/>
      </w:pPr>
      <w:bookmarkStart w:id="8" w:name="_Toc215427100"/>
      <w:bookmarkStart w:id="9" w:name="problem-statement"/>
      <w:bookmarkEnd w:id="6"/>
      <w:r>
        <w:t>Problem Statement</w:t>
      </w:r>
      <w:bookmarkEnd w:id="8"/>
    </w:p>
    <w:p w14:paraId="4BA4DC10" w14:textId="5CA7A77E" w:rsidR="00871084" w:rsidRDefault="00000000">
      <w:pPr>
        <w:pStyle w:val="FirstParagraph"/>
      </w:pPr>
      <w:r>
        <w:rPr>
          <w:b/>
          <w:bCs/>
        </w:rPr>
        <w:t>Hypothesis (Problem → Solution → Impact):</w:t>
      </w:r>
      <w:r>
        <w:t xml:space="preserve"> </w:t>
      </w:r>
      <w:r>
        <w:rPr>
          <w:i/>
          <w:iCs/>
        </w:rPr>
        <w:t xml:space="preserve">New parents lack a consolidated, personalized way to financially plan for a new baby, leading to stress, overspending, or missed savings opportunities. If we provide an AI-driven “Baby Budget Planner” that automates expense projection, scenario analysis, and guidance for the child’s early years, </w:t>
      </w:r>
      <w:r>
        <w:rPr>
          <w:i/>
          <w:iCs/>
        </w:rPr>
        <w:lastRenderedPageBreak/>
        <w:t>then parents will feel more confident and financially prepared, ultimately reducing stress and saving money</w:t>
      </w:r>
    </w:p>
    <w:p w14:paraId="2690D194" w14:textId="1CC4D5E3" w:rsidR="005B39DD" w:rsidRDefault="00000000" w:rsidP="005B39DD">
      <w:pPr>
        <w:pStyle w:val="BodyText"/>
      </w:pPr>
      <w:r>
        <w:rPr>
          <w:b/>
          <w:bCs/>
        </w:rPr>
        <w:t>Mission:</w:t>
      </w:r>
      <w:r>
        <w:t xml:space="preserve"> </w:t>
      </w:r>
      <w:r>
        <w:rPr>
          <w:i/>
          <w:iCs/>
        </w:rPr>
        <w:t>We make it effortless for expecting and new parents to create and execute a financial plan for their child’s first five years, so that they can focus on their family instead of worrying about money.</w:t>
      </w:r>
      <w:r>
        <w:t xml:space="preserve"> The product’s goal is to transform a chaotic, high-stakes planning process into a guided experience that </w:t>
      </w:r>
      <w:r>
        <w:rPr>
          <w:i/>
          <w:iCs/>
        </w:rPr>
        <w:t>feels like having a personal financial advisor</w:t>
      </w:r>
      <w:r>
        <w:t xml:space="preserve"> (and supportive coach) dedicated to your growing family. Success means parents can say: “With this tool, we navigated our baby’s first years without financial panic, and even saved for the future.”</w:t>
      </w:r>
      <w:bookmarkStart w:id="10" w:name="solution-overview"/>
      <w:bookmarkEnd w:id="9"/>
    </w:p>
    <w:p w14:paraId="3EEE7267" w14:textId="77777777" w:rsidR="005B39DD" w:rsidRDefault="005B39DD" w:rsidP="005B39DD">
      <w:pPr>
        <w:pStyle w:val="BodyText"/>
      </w:pPr>
    </w:p>
    <w:p w14:paraId="701A8C08" w14:textId="1DF6F7E5" w:rsidR="00871084" w:rsidRDefault="005B39DD">
      <w:pPr>
        <w:pStyle w:val="Heading2"/>
      </w:pPr>
      <w:bookmarkStart w:id="11" w:name="_Toc215427101"/>
      <w:r>
        <w:t>Feature Description</w:t>
      </w:r>
      <w:bookmarkEnd w:id="11"/>
    </w:p>
    <w:p w14:paraId="74FABDBB" w14:textId="77777777" w:rsidR="005B39DD" w:rsidRPr="002047FF" w:rsidRDefault="005B39DD" w:rsidP="005B39DD">
      <w:r w:rsidRPr="002047FF">
        <w:t>An interactive questionnaire + AI planner that outputs a multi-year forecasted budget with breakdowns for:</w:t>
      </w:r>
    </w:p>
    <w:p w14:paraId="524D96A2" w14:textId="77777777" w:rsidR="005B39DD" w:rsidRPr="002047FF" w:rsidRDefault="005B39DD" w:rsidP="005B39DD">
      <w:pPr>
        <w:numPr>
          <w:ilvl w:val="0"/>
          <w:numId w:val="33"/>
        </w:numPr>
        <w:spacing w:after="160" w:line="278" w:lineRule="auto"/>
      </w:pPr>
      <w:r w:rsidRPr="002047FF">
        <w:rPr>
          <w:b/>
          <w:bCs/>
        </w:rPr>
        <w:t>One-time costs</w:t>
      </w:r>
      <w:r w:rsidRPr="002047FF">
        <w:t>: crib, car seat, stroller, etc.</w:t>
      </w:r>
    </w:p>
    <w:p w14:paraId="0598ADAE" w14:textId="77777777" w:rsidR="005B39DD" w:rsidRPr="002047FF" w:rsidRDefault="005B39DD" w:rsidP="005B39DD">
      <w:pPr>
        <w:numPr>
          <w:ilvl w:val="0"/>
          <w:numId w:val="33"/>
        </w:numPr>
        <w:spacing w:after="160" w:line="278" w:lineRule="auto"/>
      </w:pPr>
      <w:r w:rsidRPr="002047FF">
        <w:rPr>
          <w:b/>
          <w:bCs/>
        </w:rPr>
        <w:t>Recurring monthly costs</w:t>
      </w:r>
      <w:r w:rsidRPr="002047FF">
        <w:t>: diapers, food, childcare</w:t>
      </w:r>
    </w:p>
    <w:p w14:paraId="4D4BA41B" w14:textId="77777777" w:rsidR="005B39DD" w:rsidRPr="002047FF" w:rsidRDefault="005B39DD" w:rsidP="005B39DD">
      <w:pPr>
        <w:numPr>
          <w:ilvl w:val="0"/>
          <w:numId w:val="33"/>
        </w:numPr>
        <w:spacing w:after="160" w:line="278" w:lineRule="auto"/>
      </w:pPr>
      <w:r w:rsidRPr="002047FF">
        <w:rPr>
          <w:b/>
          <w:bCs/>
        </w:rPr>
        <w:t>Parental leave loss</w:t>
      </w:r>
      <w:r w:rsidRPr="002047FF">
        <w:t>: i</w:t>
      </w:r>
      <w:r>
        <w:t>nbuilt i</w:t>
      </w:r>
      <w:r w:rsidRPr="002047FF">
        <w:t>ncome gap simulator</w:t>
      </w:r>
    </w:p>
    <w:p w14:paraId="69E38CFA" w14:textId="77777777" w:rsidR="005B39DD" w:rsidRPr="002047FF" w:rsidRDefault="005B39DD" w:rsidP="005B39DD">
      <w:pPr>
        <w:numPr>
          <w:ilvl w:val="0"/>
          <w:numId w:val="33"/>
        </w:numPr>
        <w:spacing w:after="160" w:line="278" w:lineRule="auto"/>
      </w:pPr>
      <w:r w:rsidRPr="002047FF">
        <w:rPr>
          <w:b/>
          <w:bCs/>
        </w:rPr>
        <w:t>Tax/benefit optimization</w:t>
      </w:r>
      <w:r w:rsidRPr="002047FF">
        <w:t>: child tax credit, FSA</w:t>
      </w:r>
    </w:p>
    <w:p w14:paraId="59A4459C" w14:textId="77777777" w:rsidR="005B39DD" w:rsidRPr="002047FF" w:rsidRDefault="005B39DD" w:rsidP="005B39DD">
      <w:pPr>
        <w:numPr>
          <w:ilvl w:val="0"/>
          <w:numId w:val="33"/>
        </w:numPr>
        <w:spacing w:after="160" w:line="278" w:lineRule="auto"/>
      </w:pPr>
      <w:r w:rsidRPr="002047FF">
        <w:rPr>
          <w:b/>
          <w:bCs/>
        </w:rPr>
        <w:t>Cash flow planning</w:t>
      </w:r>
      <w:r w:rsidRPr="002047FF">
        <w:t>: highlight future shortfalls</w:t>
      </w:r>
    </w:p>
    <w:p w14:paraId="0E0F5601" w14:textId="77777777" w:rsidR="005B39DD" w:rsidRPr="002047FF" w:rsidRDefault="005B39DD" w:rsidP="005B39DD">
      <w:pPr>
        <w:numPr>
          <w:ilvl w:val="0"/>
          <w:numId w:val="33"/>
        </w:numPr>
        <w:spacing w:after="160" w:line="278" w:lineRule="auto"/>
      </w:pPr>
      <w:r w:rsidRPr="002047FF">
        <w:rPr>
          <w:b/>
          <w:bCs/>
        </w:rPr>
        <w:t>Downloadable PDF or dashboard report</w:t>
      </w:r>
    </w:p>
    <w:p w14:paraId="14D7AF61" w14:textId="77777777" w:rsidR="005B39DD" w:rsidRDefault="005B39DD" w:rsidP="005B39DD">
      <w:pPr>
        <w:pStyle w:val="BodyText"/>
      </w:pPr>
    </w:p>
    <w:p w14:paraId="6E5087D2" w14:textId="77777777" w:rsidR="005B39DD" w:rsidRDefault="005B39DD" w:rsidP="005B39DD">
      <w:pPr>
        <w:pStyle w:val="FirstParagraph"/>
      </w:pPr>
      <w:r w:rsidRPr="005B39DD">
        <w:rPr>
          <w:rFonts w:asciiTheme="majorHAnsi" w:eastAsiaTheme="majorEastAsia" w:hAnsiTheme="majorHAnsi" w:cstheme="majorBidi"/>
          <w:color w:val="0F4761" w:themeColor="accent1" w:themeShade="BF"/>
          <w:sz w:val="32"/>
          <w:szCs w:val="32"/>
        </w:rPr>
        <w:t>Why AI</w:t>
      </w:r>
    </w:p>
    <w:p w14:paraId="22777961" w14:textId="77777777" w:rsidR="005B39DD" w:rsidRDefault="005B39DD" w:rsidP="005B39DD">
      <w:pPr>
        <w:pStyle w:val="FirstParagraph"/>
      </w:pPr>
      <w:r>
        <w:t xml:space="preserve">The complexity and personalization needed for baby planning make it ideal for an AI agent. Every family’s situation is different – an AI can ingest a user’s specific financial data and preferences, then retrieve relevant cost data and regulations (e.g. parental leave policies, tax credits) to generate a tailored plan. Unlike static tools, an AI agent can answer follow-up questions, update the plan as circumstances change, and provide </w:t>
      </w:r>
      <w:r>
        <w:rPr>
          <w:i/>
          <w:iCs/>
        </w:rPr>
        <w:t>empathetic</w:t>
      </w:r>
      <w:r>
        <w:t xml:space="preserve"> explanations 24/7. This “digital financial planner” is more accessible and affordable than hiring a human financial advisor (who might charge hundreds per session) and more specialized to this life event than generic budget apps. The </w:t>
      </w:r>
      <w:r>
        <w:rPr>
          <w:b/>
          <w:bCs/>
        </w:rPr>
        <w:t>user persona</w:t>
      </w:r>
      <w:r>
        <w:t xml:space="preserve"> is thus an overwhelmed but motivated new parent who will readily adopt a </w:t>
      </w:r>
      <w:r>
        <w:rPr>
          <w:b/>
          <w:bCs/>
        </w:rPr>
        <w:t>trustworthy, all-in-one planning assistant</w:t>
      </w:r>
      <w:r>
        <w:t xml:space="preserve"> that speaks to their needs.</w:t>
      </w:r>
    </w:p>
    <w:p w14:paraId="29B70EB2" w14:textId="77777777" w:rsidR="005B39DD" w:rsidRDefault="005B39DD" w:rsidP="005B39DD">
      <w:pPr>
        <w:pStyle w:val="BodyText"/>
      </w:pPr>
    </w:p>
    <w:p w14:paraId="2CBFC032" w14:textId="77777777" w:rsidR="003D17A9" w:rsidRPr="003D17A9" w:rsidRDefault="003D17A9" w:rsidP="003D17A9">
      <w:pPr>
        <w:pStyle w:val="Heading2"/>
      </w:pPr>
      <w:bookmarkStart w:id="12" w:name="_Toc215427102"/>
      <w:r w:rsidRPr="003D17A9">
        <w:lastRenderedPageBreak/>
        <w:t>MVP Scope</w:t>
      </w:r>
      <w:bookmarkEnd w:id="12"/>
    </w:p>
    <w:p w14:paraId="533CF95B" w14:textId="77777777" w:rsidR="003D17A9" w:rsidRPr="002047FF" w:rsidRDefault="003D17A9" w:rsidP="003D17A9">
      <w:r w:rsidRPr="002047FF">
        <w:rPr>
          <w:b/>
          <w:bCs/>
        </w:rPr>
        <w:t>Must-Have (MVP)</w:t>
      </w:r>
      <w:r w:rsidRPr="002047FF">
        <w:t>:</w:t>
      </w:r>
    </w:p>
    <w:p w14:paraId="653704ED" w14:textId="77777777" w:rsidR="003D17A9" w:rsidRPr="002047FF" w:rsidRDefault="003D17A9" w:rsidP="003D17A9">
      <w:pPr>
        <w:numPr>
          <w:ilvl w:val="0"/>
          <w:numId w:val="35"/>
        </w:numPr>
        <w:spacing w:after="160" w:line="278" w:lineRule="auto"/>
      </w:pPr>
      <w:r w:rsidRPr="002047FF">
        <w:t>Interactive onboarding (10 questions max)</w:t>
      </w:r>
    </w:p>
    <w:p w14:paraId="0AC4F562" w14:textId="77777777" w:rsidR="003D17A9" w:rsidRPr="002047FF" w:rsidRDefault="003D17A9" w:rsidP="003D17A9">
      <w:pPr>
        <w:numPr>
          <w:ilvl w:val="0"/>
          <w:numId w:val="35"/>
        </w:numPr>
        <w:spacing w:after="160" w:line="278" w:lineRule="auto"/>
      </w:pPr>
      <w:r w:rsidRPr="002047FF">
        <w:t>Baby Budget Blueprint PDF</w:t>
      </w:r>
    </w:p>
    <w:p w14:paraId="410658B0" w14:textId="77777777" w:rsidR="003D17A9" w:rsidRPr="002047FF" w:rsidRDefault="003D17A9" w:rsidP="003D17A9">
      <w:pPr>
        <w:numPr>
          <w:ilvl w:val="0"/>
          <w:numId w:val="35"/>
        </w:numPr>
        <w:spacing w:after="160" w:line="278" w:lineRule="auto"/>
      </w:pPr>
      <w:r w:rsidRPr="002047FF">
        <w:t>5-year forecast engine (with key milestones)</w:t>
      </w:r>
    </w:p>
    <w:p w14:paraId="2B853899" w14:textId="77777777" w:rsidR="003D17A9" w:rsidRPr="002047FF" w:rsidRDefault="003D17A9" w:rsidP="003D17A9">
      <w:pPr>
        <w:numPr>
          <w:ilvl w:val="0"/>
          <w:numId w:val="35"/>
        </w:numPr>
        <w:spacing w:after="160" w:line="278" w:lineRule="auto"/>
      </w:pPr>
      <w:r w:rsidRPr="002047FF">
        <w:t>Empathetic natural language summary (“Here’s what to expect”)</w:t>
      </w:r>
    </w:p>
    <w:p w14:paraId="30D90533" w14:textId="1D022712" w:rsidR="003D17A9" w:rsidRDefault="003D17A9" w:rsidP="003D17A9">
      <w:pPr>
        <w:numPr>
          <w:ilvl w:val="0"/>
          <w:numId w:val="35"/>
        </w:numPr>
        <w:spacing w:after="160" w:line="278" w:lineRule="auto"/>
      </w:pPr>
      <w:r w:rsidRPr="002047FF">
        <w:t>Cost estimates based on location and lifestyle</w:t>
      </w:r>
      <w:r w:rsidR="00607E5C">
        <w:t>; recommendations to lower cost if needed, validation and assurance if numbers look good</w:t>
      </w:r>
    </w:p>
    <w:p w14:paraId="10A9312C" w14:textId="77777777" w:rsidR="003D17A9" w:rsidRPr="002047FF" w:rsidRDefault="003D17A9" w:rsidP="003D17A9">
      <w:r w:rsidRPr="002047FF">
        <w:rPr>
          <w:b/>
          <w:bCs/>
        </w:rPr>
        <w:t>Nice-to-Have (Later)</w:t>
      </w:r>
      <w:r w:rsidRPr="002047FF">
        <w:t>:</w:t>
      </w:r>
    </w:p>
    <w:p w14:paraId="45D02EF0" w14:textId="77777777" w:rsidR="003D17A9" w:rsidRDefault="003D17A9" w:rsidP="003D17A9">
      <w:pPr>
        <w:numPr>
          <w:ilvl w:val="0"/>
          <w:numId w:val="36"/>
        </w:numPr>
        <w:spacing w:after="160" w:line="278" w:lineRule="auto"/>
      </w:pPr>
      <w:r w:rsidRPr="002047FF">
        <w:t>Scenario modeling UI</w:t>
      </w:r>
    </w:p>
    <w:p w14:paraId="5EA591BD" w14:textId="77777777" w:rsidR="003D17A9" w:rsidRPr="002047FF" w:rsidRDefault="003D17A9" w:rsidP="003D17A9">
      <w:pPr>
        <w:numPr>
          <w:ilvl w:val="0"/>
          <w:numId w:val="36"/>
        </w:numPr>
        <w:spacing w:after="160" w:line="278" w:lineRule="auto"/>
      </w:pPr>
      <w:r>
        <w:t>TAX and Healthcare planner</w:t>
      </w:r>
    </w:p>
    <w:p w14:paraId="10D4F6B9" w14:textId="77777777" w:rsidR="003D17A9" w:rsidRPr="002047FF" w:rsidRDefault="003D17A9" w:rsidP="003D17A9">
      <w:pPr>
        <w:numPr>
          <w:ilvl w:val="0"/>
          <w:numId w:val="36"/>
        </w:numPr>
        <w:spacing w:after="160" w:line="278" w:lineRule="auto"/>
      </w:pPr>
      <w:r w:rsidRPr="002047FF">
        <w:t>In-app budgeting dashboard</w:t>
      </w:r>
    </w:p>
    <w:p w14:paraId="5509E2BC" w14:textId="77777777" w:rsidR="003D17A9" w:rsidRPr="002047FF" w:rsidRDefault="003D17A9" w:rsidP="003D17A9">
      <w:pPr>
        <w:numPr>
          <w:ilvl w:val="0"/>
          <w:numId w:val="36"/>
        </w:numPr>
        <w:spacing w:after="160" w:line="278" w:lineRule="auto"/>
      </w:pPr>
      <w:r w:rsidRPr="002047FF">
        <w:t>Partner or spouse shared account</w:t>
      </w:r>
    </w:p>
    <w:p w14:paraId="520CF32A" w14:textId="77777777" w:rsidR="003D17A9" w:rsidRPr="005B39DD" w:rsidRDefault="003D17A9" w:rsidP="005B39DD">
      <w:pPr>
        <w:pStyle w:val="BodyText"/>
      </w:pPr>
    </w:p>
    <w:p w14:paraId="2EADC829" w14:textId="77777777" w:rsidR="005B39DD" w:rsidRPr="005B39DD" w:rsidRDefault="005B39DD" w:rsidP="005B39DD">
      <w:pPr>
        <w:pStyle w:val="FirstParagraph"/>
        <w:rPr>
          <w:rFonts w:asciiTheme="majorHAnsi" w:eastAsiaTheme="majorEastAsia" w:hAnsiTheme="majorHAnsi" w:cstheme="majorBidi"/>
          <w:color w:val="0F4761" w:themeColor="accent1" w:themeShade="BF"/>
          <w:sz w:val="32"/>
          <w:szCs w:val="32"/>
        </w:rPr>
      </w:pPr>
      <w:bookmarkStart w:id="13" w:name="unique-value-proposition"/>
      <w:bookmarkEnd w:id="10"/>
      <w:r w:rsidRPr="005B39DD">
        <w:rPr>
          <w:rFonts w:asciiTheme="majorHAnsi" w:eastAsiaTheme="majorEastAsia" w:hAnsiTheme="majorHAnsi" w:cstheme="majorBidi"/>
          <w:color w:val="0F4761" w:themeColor="accent1" w:themeShade="BF"/>
          <w:sz w:val="32"/>
          <w:szCs w:val="32"/>
        </w:rPr>
        <w:t>Metrics for Success</w:t>
      </w:r>
    </w:p>
    <w:p w14:paraId="5BE48FE1" w14:textId="018746A6" w:rsidR="005B39DD" w:rsidRPr="005B39DD" w:rsidRDefault="005B39DD" w:rsidP="005B39DD">
      <w:pPr>
        <w:pStyle w:val="FirstParagraph"/>
      </w:pPr>
      <w:r w:rsidRPr="005B39DD">
        <w:t>North Star Metric</w:t>
      </w:r>
    </w:p>
    <w:p w14:paraId="6A709369" w14:textId="57CF0418" w:rsidR="005B39DD" w:rsidRPr="005B39DD" w:rsidRDefault="005B39DD" w:rsidP="005B39DD">
      <w:pPr>
        <w:pStyle w:val="FirstParagraph"/>
      </w:pPr>
      <w:r w:rsidRPr="005B39DD">
        <w:t>•</w:t>
      </w:r>
      <w:r>
        <w:t xml:space="preserve"> </w:t>
      </w:r>
      <w:r w:rsidRPr="005B39DD">
        <w:t>Monthly Active Paid Users (MAPU) who generate ≥1 plan</w:t>
      </w:r>
    </w:p>
    <w:p w14:paraId="33123B40" w14:textId="27FB25CA" w:rsidR="005B39DD" w:rsidRDefault="005B39DD" w:rsidP="005B39DD">
      <w:pPr>
        <w:pStyle w:val="FirstParagraph"/>
      </w:pPr>
      <w:r w:rsidRPr="005B39DD">
        <w:t>•</w:t>
      </w:r>
      <w:r>
        <w:t xml:space="preserve"> </w:t>
      </w:r>
      <w:r w:rsidRPr="005B39DD">
        <w:t>Target: 500 MAPU within 3 months of beta launch</w:t>
      </w:r>
    </w:p>
    <w:p w14:paraId="7DC2E10E" w14:textId="77777777" w:rsidR="005B39DD" w:rsidRDefault="005B39DD" w:rsidP="005B39DD">
      <w:pPr>
        <w:pStyle w:val="BodyText"/>
      </w:pPr>
      <w:r>
        <w:t>Supporting Metrics</w:t>
      </w:r>
    </w:p>
    <w:p w14:paraId="3840CF8C" w14:textId="77777777" w:rsidR="005B39DD" w:rsidRDefault="005B39DD" w:rsidP="005B39DD">
      <w:pPr>
        <w:pStyle w:val="BodyText"/>
        <w:numPr>
          <w:ilvl w:val="0"/>
          <w:numId w:val="34"/>
        </w:numPr>
      </w:pPr>
      <w:r>
        <w:t>Metric</w:t>
      </w:r>
      <w:r>
        <w:tab/>
        <w:t>Target</w:t>
      </w:r>
    </w:p>
    <w:p w14:paraId="6D6914AF" w14:textId="77777777" w:rsidR="005B39DD" w:rsidRDefault="005B39DD" w:rsidP="005B39DD">
      <w:pPr>
        <w:pStyle w:val="BodyText"/>
        <w:numPr>
          <w:ilvl w:val="0"/>
          <w:numId w:val="34"/>
        </w:numPr>
      </w:pPr>
      <w:r>
        <w:t>Time to Plan Completion</w:t>
      </w:r>
      <w:r>
        <w:tab/>
        <w:t>&lt;6 minutes</w:t>
      </w:r>
    </w:p>
    <w:p w14:paraId="734B72AF" w14:textId="77777777" w:rsidR="005B39DD" w:rsidRDefault="005B39DD" w:rsidP="005B39DD">
      <w:pPr>
        <w:pStyle w:val="BodyText"/>
        <w:numPr>
          <w:ilvl w:val="0"/>
          <w:numId w:val="34"/>
        </w:numPr>
      </w:pPr>
      <w:r>
        <w:t>Net Promoter Score (NPS)</w:t>
      </w:r>
      <w:r>
        <w:tab/>
        <w:t>&gt;40</w:t>
      </w:r>
    </w:p>
    <w:p w14:paraId="3E64D5CF" w14:textId="11BCE140" w:rsidR="005B39DD" w:rsidRPr="005B39DD" w:rsidRDefault="005B39DD" w:rsidP="005B39DD">
      <w:pPr>
        <w:pStyle w:val="BodyText"/>
        <w:numPr>
          <w:ilvl w:val="0"/>
          <w:numId w:val="34"/>
        </w:numPr>
      </w:pPr>
      <w:r>
        <w:t>Willingness to Pay (WTP)</w:t>
      </w:r>
      <w:r>
        <w:tab/>
        <w:t>$50+ for PDF</w:t>
      </w:r>
    </w:p>
    <w:p w14:paraId="1FA0A18B" w14:textId="77777777" w:rsidR="003D17A9" w:rsidRDefault="003D17A9" w:rsidP="003D17A9">
      <w:pPr>
        <w:pStyle w:val="BodyText"/>
      </w:pPr>
    </w:p>
    <w:p w14:paraId="6709275F" w14:textId="77777777" w:rsidR="003D17A9" w:rsidRPr="003D17A9" w:rsidRDefault="003D17A9" w:rsidP="003D17A9">
      <w:pPr>
        <w:pStyle w:val="Heading2"/>
      </w:pPr>
      <w:bookmarkStart w:id="14" w:name="_Toc215427103"/>
      <w:r w:rsidRPr="003D17A9">
        <w:t>Monetization Potential</w:t>
      </w:r>
      <w:bookmarkEnd w:id="14"/>
    </w:p>
    <w:p w14:paraId="653860E5" w14:textId="77777777" w:rsidR="003D17A9" w:rsidRDefault="003D17A9" w:rsidP="003D17A9">
      <w:pPr>
        <w:pStyle w:val="BodyText"/>
      </w:pPr>
      <w:r>
        <w:t xml:space="preserve">Life-event financial planning for a new baby is a moment with proven </w:t>
      </w:r>
      <w:r>
        <w:rPr>
          <w:b/>
          <w:bCs/>
        </w:rPr>
        <w:t>willingness to pay</w:t>
      </w:r>
      <w:r>
        <w:t xml:space="preserve">. Many expectant parents already shell out for classes, books, or financial advice because </w:t>
      </w:r>
      <w:r>
        <w:lastRenderedPageBreak/>
        <w:t xml:space="preserve">they want to “get it right.” In personal finance, subscription models are accepted – for instance, Monarch Money charges </w:t>
      </w:r>
      <w:r>
        <w:rPr>
          <w:b/>
          <w:bCs/>
        </w:rPr>
        <w:t>$14.99/month</w:t>
      </w:r>
      <w:r>
        <w:t xml:space="preserve"> for its premium planning app and that’s a general tool, not life-event-specific). Our product can command a similar or higher price due to its specialized value. Possible revenue streams include:</w:t>
      </w:r>
    </w:p>
    <w:p w14:paraId="3EEA14EC" w14:textId="77777777" w:rsidR="003D17A9" w:rsidRDefault="003D17A9" w:rsidP="003D17A9">
      <w:pPr>
        <w:pStyle w:val="Compact"/>
        <w:numPr>
          <w:ilvl w:val="0"/>
          <w:numId w:val="4"/>
        </w:numPr>
      </w:pPr>
      <w:r>
        <w:rPr>
          <w:i/>
          <w:iCs/>
        </w:rPr>
        <w:t>Premium Subscription:</w:t>
      </w:r>
      <w:r>
        <w:t xml:space="preserve"> </w:t>
      </w:r>
      <w:r>
        <w:rPr>
          <w:b/>
          <w:bCs/>
        </w:rPr>
        <w:t>$10–$20 per month</w:t>
      </w:r>
      <w:r>
        <w:t xml:space="preserve"> for full access to the planning agent (continuous updates to the blueprint based on changing financial situation, scenario analysis and tax/healthcare planner, new life events (baby 2, pet/new home addition). This yields recurring revenue. We can offer a free tier or trial that provides a basic plan to hook users, then upsell advanced features via subscription.</w:t>
      </w:r>
    </w:p>
    <w:p w14:paraId="35317282" w14:textId="77777777" w:rsidR="003D17A9" w:rsidRDefault="003D17A9" w:rsidP="003D17A9">
      <w:pPr>
        <w:pStyle w:val="Compact"/>
        <w:numPr>
          <w:ilvl w:val="0"/>
          <w:numId w:val="4"/>
        </w:numPr>
      </w:pPr>
      <w:r>
        <w:rPr>
          <w:i/>
          <w:iCs/>
        </w:rPr>
        <w:t>One-Time “Baby Budget Blueprint” Package:</w:t>
      </w:r>
      <w:r>
        <w:t xml:space="preserve"> A </w:t>
      </w:r>
      <w:r>
        <w:rPr>
          <w:b/>
          <w:bCs/>
        </w:rPr>
        <w:t xml:space="preserve">one-time purchase $59 </w:t>
      </w:r>
      <w:r>
        <w:t>for those who want a comprehensive plan delivered without ongoing engagement. This will include a personalized report, detailed and editable for users to maintain on their own. It’s like buying an advisory session and a guide for future use. This caters to users not ready for a subscription and provides a quick revenue pop.</w:t>
      </w:r>
    </w:p>
    <w:p w14:paraId="4502B7B9" w14:textId="77777777" w:rsidR="003D17A9" w:rsidRDefault="003D17A9" w:rsidP="003D17A9">
      <w:pPr>
        <w:pStyle w:val="FirstParagraph"/>
      </w:pPr>
      <w:r>
        <w:t xml:space="preserve">Given the </w:t>
      </w:r>
      <w:r>
        <w:rPr>
          <w:b/>
          <w:bCs/>
        </w:rPr>
        <w:t>high-spend nature</w:t>
      </w:r>
      <w:r>
        <w:t xml:space="preserve"> of this use case (first-year baby costs rival a down payment on a house), capturing even a fraction of the value through a subscription or one-time fee is feasible. Users are likely to perceive $59 or a $10-15 monthly subscription as worthwhile if it helps bring mental peace and confidence. The monetization model would target B2C direct sales.</w:t>
      </w:r>
    </w:p>
    <w:p w14:paraId="10C169EB" w14:textId="77777777" w:rsidR="003D17A9" w:rsidRDefault="003D17A9" w:rsidP="003D17A9">
      <w:pPr>
        <w:pStyle w:val="BodyText"/>
      </w:pPr>
    </w:p>
    <w:p w14:paraId="70620977" w14:textId="77777777" w:rsidR="003D17A9" w:rsidRDefault="003D17A9" w:rsidP="003D17A9">
      <w:pPr>
        <w:pStyle w:val="Heading2"/>
      </w:pPr>
      <w:bookmarkStart w:id="15" w:name="_Toc215427104"/>
      <w:bookmarkStart w:id="16" w:name="competitive-landscape"/>
      <w:r>
        <w:t>MARKET ANALYSIS</w:t>
      </w:r>
      <w:bookmarkEnd w:id="15"/>
    </w:p>
    <w:p w14:paraId="7C120E5E" w14:textId="77777777" w:rsidR="003D17A9" w:rsidRDefault="003D17A9" w:rsidP="003D17A9">
      <w:pPr>
        <w:pStyle w:val="FirstParagraph"/>
      </w:pPr>
      <w:r>
        <w:t>Current alternatives only partially address this user need, underscoring the gap our agent fills: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1184"/>
        <w:gridCol w:w="1901"/>
        <w:gridCol w:w="1322"/>
        <w:gridCol w:w="1189"/>
        <w:gridCol w:w="2247"/>
      </w:tblGrid>
      <w:tr w:rsidR="003D17A9" w:rsidRPr="002047FF" w14:paraId="7CAD4E8A" w14:textId="77777777" w:rsidTr="00071A52">
        <w:trPr>
          <w:tblHeader/>
          <w:tblCellSpacing w:w="15" w:type="dxa"/>
        </w:trPr>
        <w:tc>
          <w:tcPr>
            <w:tcW w:w="0" w:type="auto"/>
            <w:vAlign w:val="center"/>
            <w:hideMark/>
          </w:tcPr>
          <w:bookmarkEnd w:id="16"/>
          <w:p w14:paraId="72D49723" w14:textId="77777777" w:rsidR="003D17A9" w:rsidRPr="002047FF" w:rsidRDefault="003D17A9" w:rsidP="00071A52">
            <w:pPr>
              <w:rPr>
                <w:b/>
                <w:bCs/>
              </w:rPr>
            </w:pPr>
            <w:r w:rsidRPr="002047FF">
              <w:rPr>
                <w:b/>
                <w:bCs/>
              </w:rPr>
              <w:t>Product</w:t>
            </w:r>
          </w:p>
        </w:tc>
        <w:tc>
          <w:tcPr>
            <w:tcW w:w="0" w:type="auto"/>
            <w:vAlign w:val="center"/>
            <w:hideMark/>
          </w:tcPr>
          <w:p w14:paraId="60B6FBCB" w14:textId="77777777" w:rsidR="003D17A9" w:rsidRPr="002047FF" w:rsidRDefault="003D17A9" w:rsidP="00071A52">
            <w:pPr>
              <w:rPr>
                <w:b/>
                <w:bCs/>
              </w:rPr>
            </w:pPr>
            <w:r w:rsidRPr="002047FF">
              <w:rPr>
                <w:b/>
                <w:bCs/>
              </w:rPr>
              <w:t>Feature Depth</w:t>
            </w:r>
          </w:p>
        </w:tc>
        <w:tc>
          <w:tcPr>
            <w:tcW w:w="0" w:type="auto"/>
            <w:vAlign w:val="center"/>
            <w:hideMark/>
          </w:tcPr>
          <w:p w14:paraId="66E6921B" w14:textId="77777777" w:rsidR="003D17A9" w:rsidRPr="002047FF" w:rsidRDefault="003D17A9" w:rsidP="00071A52">
            <w:pPr>
              <w:rPr>
                <w:b/>
                <w:bCs/>
              </w:rPr>
            </w:pPr>
            <w:r w:rsidRPr="002047FF">
              <w:rPr>
                <w:b/>
                <w:bCs/>
              </w:rPr>
              <w:t>Personalization</w:t>
            </w:r>
          </w:p>
        </w:tc>
        <w:tc>
          <w:tcPr>
            <w:tcW w:w="0" w:type="auto"/>
            <w:vAlign w:val="center"/>
            <w:hideMark/>
          </w:tcPr>
          <w:p w14:paraId="367FFD36" w14:textId="77777777" w:rsidR="003D17A9" w:rsidRPr="002047FF" w:rsidRDefault="003D17A9" w:rsidP="00071A52">
            <w:pPr>
              <w:rPr>
                <w:b/>
                <w:bCs/>
              </w:rPr>
            </w:pPr>
            <w:r w:rsidRPr="002047FF">
              <w:rPr>
                <w:b/>
                <w:bCs/>
              </w:rPr>
              <w:t>Scenario Analysis</w:t>
            </w:r>
          </w:p>
        </w:tc>
        <w:tc>
          <w:tcPr>
            <w:tcW w:w="0" w:type="auto"/>
            <w:vAlign w:val="center"/>
            <w:hideMark/>
          </w:tcPr>
          <w:p w14:paraId="6721CD91" w14:textId="77777777" w:rsidR="003D17A9" w:rsidRPr="002047FF" w:rsidRDefault="003D17A9" w:rsidP="00071A52">
            <w:pPr>
              <w:rPr>
                <w:b/>
                <w:bCs/>
              </w:rPr>
            </w:pPr>
            <w:r w:rsidRPr="002047FF">
              <w:rPr>
                <w:b/>
                <w:bCs/>
              </w:rPr>
              <w:t>Price</w:t>
            </w:r>
          </w:p>
        </w:tc>
        <w:tc>
          <w:tcPr>
            <w:tcW w:w="0" w:type="auto"/>
            <w:vAlign w:val="center"/>
            <w:hideMark/>
          </w:tcPr>
          <w:p w14:paraId="16D8226C" w14:textId="77777777" w:rsidR="003D17A9" w:rsidRPr="002047FF" w:rsidRDefault="003D17A9" w:rsidP="00071A52">
            <w:pPr>
              <w:rPr>
                <w:b/>
                <w:bCs/>
              </w:rPr>
            </w:pPr>
            <w:r w:rsidRPr="002047FF">
              <w:rPr>
                <w:b/>
                <w:bCs/>
              </w:rPr>
              <w:t>Link</w:t>
            </w:r>
          </w:p>
        </w:tc>
      </w:tr>
      <w:tr w:rsidR="003D17A9" w:rsidRPr="002047FF" w14:paraId="5A0DB670" w14:textId="77777777" w:rsidTr="00071A52">
        <w:trPr>
          <w:tblCellSpacing w:w="15" w:type="dxa"/>
        </w:trPr>
        <w:tc>
          <w:tcPr>
            <w:tcW w:w="0" w:type="auto"/>
            <w:vAlign w:val="center"/>
            <w:hideMark/>
          </w:tcPr>
          <w:p w14:paraId="1FAB0503" w14:textId="77777777" w:rsidR="003D17A9" w:rsidRPr="002047FF" w:rsidRDefault="003D17A9" w:rsidP="00071A52">
            <w:r>
              <w:rPr>
                <w:b/>
                <w:bCs/>
              </w:rPr>
              <w:t>NestWorth</w:t>
            </w:r>
          </w:p>
        </w:tc>
        <w:tc>
          <w:tcPr>
            <w:tcW w:w="0" w:type="auto"/>
            <w:vAlign w:val="center"/>
            <w:hideMark/>
          </w:tcPr>
          <w:p w14:paraId="7EEC07BF" w14:textId="77777777" w:rsidR="003D17A9" w:rsidRPr="002047FF" w:rsidRDefault="003D17A9" w:rsidP="00071A52">
            <w:r w:rsidRPr="002047FF">
              <w:rPr>
                <w:rFonts w:ascii="Segoe UI Emoji" w:hAnsi="Segoe UI Emoji" w:cs="Segoe UI Emoji"/>
              </w:rPr>
              <w:t>✅</w:t>
            </w:r>
            <w:r w:rsidRPr="002047FF">
              <w:t xml:space="preserve"> Full (0–5 yrs)</w:t>
            </w:r>
          </w:p>
        </w:tc>
        <w:tc>
          <w:tcPr>
            <w:tcW w:w="0" w:type="auto"/>
            <w:vAlign w:val="center"/>
            <w:hideMark/>
          </w:tcPr>
          <w:p w14:paraId="3FF22B6A" w14:textId="77777777" w:rsidR="003D17A9" w:rsidRPr="002047FF" w:rsidRDefault="003D17A9" w:rsidP="00071A52">
            <w:r w:rsidRPr="002047FF">
              <w:rPr>
                <w:rFonts w:ascii="Segoe UI Emoji" w:hAnsi="Segoe UI Emoji" w:cs="Segoe UI Emoji"/>
              </w:rPr>
              <w:t>✅</w:t>
            </w:r>
            <w:r w:rsidRPr="002047FF">
              <w:t xml:space="preserve"> Household-specific</w:t>
            </w:r>
          </w:p>
        </w:tc>
        <w:tc>
          <w:tcPr>
            <w:tcW w:w="0" w:type="auto"/>
            <w:vAlign w:val="center"/>
            <w:hideMark/>
          </w:tcPr>
          <w:p w14:paraId="48785341" w14:textId="77777777" w:rsidR="003D17A9" w:rsidRPr="002047FF" w:rsidRDefault="003D17A9" w:rsidP="00071A52">
            <w:r w:rsidRPr="002047FF">
              <w:rPr>
                <w:rFonts w:ascii="Segoe UI Emoji" w:hAnsi="Segoe UI Emoji" w:cs="Segoe UI Emoji"/>
              </w:rPr>
              <w:t>✅</w:t>
            </w:r>
            <w:r w:rsidRPr="002047FF">
              <w:t xml:space="preserve"> Interactive</w:t>
            </w:r>
          </w:p>
        </w:tc>
        <w:tc>
          <w:tcPr>
            <w:tcW w:w="0" w:type="auto"/>
            <w:vAlign w:val="center"/>
            <w:hideMark/>
          </w:tcPr>
          <w:p w14:paraId="4B1EC4F9" w14:textId="77777777" w:rsidR="003D17A9" w:rsidRPr="002047FF" w:rsidRDefault="003D17A9" w:rsidP="00071A52">
            <w:r w:rsidRPr="002047FF">
              <w:t>$</w:t>
            </w:r>
            <w:r>
              <w:t>5</w:t>
            </w:r>
            <w:r w:rsidRPr="002047FF">
              <w:t>9+</w:t>
            </w:r>
          </w:p>
        </w:tc>
        <w:tc>
          <w:tcPr>
            <w:tcW w:w="0" w:type="auto"/>
            <w:vAlign w:val="center"/>
            <w:hideMark/>
          </w:tcPr>
          <w:p w14:paraId="76774E8F" w14:textId="77777777" w:rsidR="003D17A9" w:rsidRPr="002047FF" w:rsidRDefault="003D17A9" w:rsidP="00071A52">
            <w:r w:rsidRPr="002047FF">
              <w:t>–</w:t>
            </w:r>
          </w:p>
        </w:tc>
      </w:tr>
      <w:tr w:rsidR="003D17A9" w:rsidRPr="002047FF" w14:paraId="18776AC6" w14:textId="77777777" w:rsidTr="00071A52">
        <w:trPr>
          <w:tblCellSpacing w:w="15" w:type="dxa"/>
        </w:trPr>
        <w:tc>
          <w:tcPr>
            <w:tcW w:w="0" w:type="auto"/>
            <w:vAlign w:val="center"/>
            <w:hideMark/>
          </w:tcPr>
          <w:p w14:paraId="5B1CD581" w14:textId="77777777" w:rsidR="003D17A9" w:rsidRPr="002047FF" w:rsidRDefault="003D17A9" w:rsidP="00071A52">
            <w:r w:rsidRPr="002047FF">
              <w:t>Mint</w:t>
            </w:r>
          </w:p>
        </w:tc>
        <w:tc>
          <w:tcPr>
            <w:tcW w:w="0" w:type="auto"/>
            <w:vAlign w:val="center"/>
            <w:hideMark/>
          </w:tcPr>
          <w:p w14:paraId="7C37A880" w14:textId="77777777" w:rsidR="003D17A9" w:rsidRPr="002047FF" w:rsidRDefault="003D17A9" w:rsidP="00071A52">
            <w:r w:rsidRPr="002047FF">
              <w:rPr>
                <w:rFonts w:ascii="Segoe UI Emoji" w:hAnsi="Segoe UI Emoji" w:cs="Segoe UI Emoji"/>
              </w:rPr>
              <w:t>❌</w:t>
            </w:r>
            <w:r w:rsidRPr="002047FF">
              <w:t xml:space="preserve"> Shallow</w:t>
            </w:r>
          </w:p>
        </w:tc>
        <w:tc>
          <w:tcPr>
            <w:tcW w:w="0" w:type="auto"/>
            <w:vAlign w:val="center"/>
            <w:hideMark/>
          </w:tcPr>
          <w:p w14:paraId="7E483341" w14:textId="77777777" w:rsidR="003D17A9" w:rsidRPr="002047FF" w:rsidRDefault="003D17A9" w:rsidP="00071A52">
            <w:r w:rsidRPr="002047FF">
              <w:rPr>
                <w:rFonts w:ascii="Segoe UI Emoji" w:hAnsi="Segoe UI Emoji" w:cs="Segoe UI Emoji"/>
              </w:rPr>
              <w:t>❌</w:t>
            </w:r>
            <w:r w:rsidRPr="002047FF">
              <w:t xml:space="preserve"> None</w:t>
            </w:r>
          </w:p>
        </w:tc>
        <w:tc>
          <w:tcPr>
            <w:tcW w:w="0" w:type="auto"/>
            <w:vAlign w:val="center"/>
            <w:hideMark/>
          </w:tcPr>
          <w:p w14:paraId="32E32F16" w14:textId="77777777" w:rsidR="003D17A9" w:rsidRPr="002047FF" w:rsidRDefault="003D17A9" w:rsidP="00071A52">
            <w:r w:rsidRPr="002047FF">
              <w:rPr>
                <w:rFonts w:ascii="Segoe UI Emoji" w:hAnsi="Segoe UI Emoji" w:cs="Segoe UI Emoji"/>
              </w:rPr>
              <w:t>❌</w:t>
            </w:r>
            <w:r w:rsidRPr="002047FF">
              <w:t xml:space="preserve"> None</w:t>
            </w:r>
          </w:p>
        </w:tc>
        <w:tc>
          <w:tcPr>
            <w:tcW w:w="0" w:type="auto"/>
            <w:vAlign w:val="center"/>
            <w:hideMark/>
          </w:tcPr>
          <w:p w14:paraId="50923D2D" w14:textId="77777777" w:rsidR="003D17A9" w:rsidRPr="002047FF" w:rsidRDefault="003D17A9" w:rsidP="00071A52">
            <w:r w:rsidRPr="002047FF">
              <w:t>Free</w:t>
            </w:r>
          </w:p>
        </w:tc>
        <w:tc>
          <w:tcPr>
            <w:tcW w:w="0" w:type="auto"/>
            <w:vAlign w:val="center"/>
            <w:hideMark/>
          </w:tcPr>
          <w:p w14:paraId="1541CD8E" w14:textId="77777777" w:rsidR="003D17A9" w:rsidRPr="002047FF" w:rsidRDefault="003D17A9" w:rsidP="00071A52">
            <w:hyperlink r:id="rId6" w:history="1">
              <w:r w:rsidRPr="002047FF">
                <w:rPr>
                  <w:rStyle w:val="Hyperlink"/>
                </w:rPr>
                <w:t>mint.intuit.com</w:t>
              </w:r>
            </w:hyperlink>
          </w:p>
        </w:tc>
      </w:tr>
      <w:tr w:rsidR="003D17A9" w:rsidRPr="002047FF" w14:paraId="633F2A03" w14:textId="77777777" w:rsidTr="00071A52">
        <w:trPr>
          <w:tblCellSpacing w:w="15" w:type="dxa"/>
        </w:trPr>
        <w:tc>
          <w:tcPr>
            <w:tcW w:w="0" w:type="auto"/>
            <w:vAlign w:val="center"/>
            <w:hideMark/>
          </w:tcPr>
          <w:p w14:paraId="3847EB86" w14:textId="77777777" w:rsidR="003D17A9" w:rsidRPr="002047FF" w:rsidRDefault="003D17A9" w:rsidP="00071A52">
            <w:r w:rsidRPr="002047FF">
              <w:t>Monarch Money</w:t>
            </w:r>
          </w:p>
        </w:tc>
        <w:tc>
          <w:tcPr>
            <w:tcW w:w="0" w:type="auto"/>
            <w:vAlign w:val="center"/>
            <w:hideMark/>
          </w:tcPr>
          <w:p w14:paraId="3A2332FF" w14:textId="77777777" w:rsidR="003D17A9" w:rsidRPr="002047FF" w:rsidRDefault="003D17A9" w:rsidP="00071A52">
            <w:r w:rsidRPr="002047FF">
              <w:rPr>
                <w:rFonts w:ascii="Segoe UI Emoji" w:hAnsi="Segoe UI Emoji" w:cs="Segoe UI Emoji"/>
              </w:rPr>
              <w:t>⚠️</w:t>
            </w:r>
            <w:r w:rsidRPr="002047FF">
              <w:t xml:space="preserve"> Moderate</w:t>
            </w:r>
          </w:p>
        </w:tc>
        <w:tc>
          <w:tcPr>
            <w:tcW w:w="0" w:type="auto"/>
            <w:vAlign w:val="center"/>
            <w:hideMark/>
          </w:tcPr>
          <w:p w14:paraId="736826C4" w14:textId="77777777" w:rsidR="003D17A9" w:rsidRPr="002047FF" w:rsidRDefault="003D17A9" w:rsidP="00071A52">
            <w:r w:rsidRPr="002047FF">
              <w:rPr>
                <w:rFonts w:ascii="Segoe UI Emoji" w:hAnsi="Segoe UI Emoji" w:cs="Segoe UI Emoji"/>
              </w:rPr>
              <w:t>⚠️</w:t>
            </w:r>
            <w:r w:rsidRPr="002047FF">
              <w:t xml:space="preserve"> General</w:t>
            </w:r>
          </w:p>
        </w:tc>
        <w:tc>
          <w:tcPr>
            <w:tcW w:w="0" w:type="auto"/>
            <w:vAlign w:val="center"/>
            <w:hideMark/>
          </w:tcPr>
          <w:p w14:paraId="7DA42E00" w14:textId="77777777" w:rsidR="003D17A9" w:rsidRPr="002047FF" w:rsidRDefault="003D17A9" w:rsidP="00071A52">
            <w:r w:rsidRPr="002047FF">
              <w:rPr>
                <w:rFonts w:ascii="Segoe UI Emoji" w:hAnsi="Segoe UI Emoji" w:cs="Segoe UI Emoji"/>
              </w:rPr>
              <w:t>⚠️</w:t>
            </w:r>
            <w:r w:rsidRPr="002047FF">
              <w:t xml:space="preserve"> Limited</w:t>
            </w:r>
          </w:p>
        </w:tc>
        <w:tc>
          <w:tcPr>
            <w:tcW w:w="0" w:type="auto"/>
            <w:vAlign w:val="center"/>
            <w:hideMark/>
          </w:tcPr>
          <w:p w14:paraId="1E85BF7F" w14:textId="77777777" w:rsidR="003D17A9" w:rsidRPr="002047FF" w:rsidRDefault="003D17A9" w:rsidP="00071A52">
            <w:r w:rsidRPr="002047FF">
              <w:t>$14.99/mo</w:t>
            </w:r>
          </w:p>
        </w:tc>
        <w:tc>
          <w:tcPr>
            <w:tcW w:w="0" w:type="auto"/>
            <w:vAlign w:val="center"/>
            <w:hideMark/>
          </w:tcPr>
          <w:p w14:paraId="0C102A9B" w14:textId="77777777" w:rsidR="003D17A9" w:rsidRPr="002047FF" w:rsidRDefault="003D17A9" w:rsidP="00071A52">
            <w:hyperlink r:id="rId7" w:history="1">
              <w:r w:rsidRPr="002047FF">
                <w:rPr>
                  <w:rStyle w:val="Hyperlink"/>
                </w:rPr>
                <w:t>monarchmoney.com</w:t>
              </w:r>
            </w:hyperlink>
          </w:p>
        </w:tc>
      </w:tr>
      <w:tr w:rsidR="003D17A9" w:rsidRPr="002047FF" w14:paraId="5C33F098" w14:textId="77777777" w:rsidTr="00071A52">
        <w:trPr>
          <w:tblCellSpacing w:w="15" w:type="dxa"/>
        </w:trPr>
        <w:tc>
          <w:tcPr>
            <w:tcW w:w="0" w:type="auto"/>
            <w:vAlign w:val="center"/>
            <w:hideMark/>
          </w:tcPr>
          <w:p w14:paraId="093BADA7" w14:textId="77777777" w:rsidR="003D17A9" w:rsidRPr="002047FF" w:rsidRDefault="003D17A9" w:rsidP="00071A52">
            <w:r w:rsidRPr="002047FF">
              <w:t>BabyCenter Calculator</w:t>
            </w:r>
          </w:p>
        </w:tc>
        <w:tc>
          <w:tcPr>
            <w:tcW w:w="0" w:type="auto"/>
            <w:vAlign w:val="center"/>
            <w:hideMark/>
          </w:tcPr>
          <w:p w14:paraId="51819D1C" w14:textId="77777777" w:rsidR="003D17A9" w:rsidRPr="002047FF" w:rsidRDefault="003D17A9" w:rsidP="00071A52">
            <w:r w:rsidRPr="002047FF">
              <w:rPr>
                <w:rFonts w:ascii="Segoe UI Emoji" w:hAnsi="Segoe UI Emoji" w:cs="Segoe UI Emoji"/>
              </w:rPr>
              <w:t>❌</w:t>
            </w:r>
            <w:r w:rsidRPr="002047FF">
              <w:t xml:space="preserve"> Static List</w:t>
            </w:r>
          </w:p>
        </w:tc>
        <w:tc>
          <w:tcPr>
            <w:tcW w:w="0" w:type="auto"/>
            <w:vAlign w:val="center"/>
            <w:hideMark/>
          </w:tcPr>
          <w:p w14:paraId="747512E9" w14:textId="77777777" w:rsidR="003D17A9" w:rsidRPr="002047FF" w:rsidRDefault="003D17A9" w:rsidP="00071A52">
            <w:r w:rsidRPr="002047FF">
              <w:rPr>
                <w:rFonts w:ascii="Segoe UI Emoji" w:hAnsi="Segoe UI Emoji" w:cs="Segoe UI Emoji"/>
              </w:rPr>
              <w:t>❌</w:t>
            </w:r>
            <w:r w:rsidRPr="002047FF">
              <w:t xml:space="preserve"> None</w:t>
            </w:r>
          </w:p>
        </w:tc>
        <w:tc>
          <w:tcPr>
            <w:tcW w:w="0" w:type="auto"/>
            <w:vAlign w:val="center"/>
            <w:hideMark/>
          </w:tcPr>
          <w:p w14:paraId="4A636962" w14:textId="77777777" w:rsidR="003D17A9" w:rsidRPr="002047FF" w:rsidRDefault="003D17A9" w:rsidP="00071A52">
            <w:r w:rsidRPr="002047FF">
              <w:rPr>
                <w:rFonts w:ascii="Segoe UI Emoji" w:hAnsi="Segoe UI Emoji" w:cs="Segoe UI Emoji"/>
              </w:rPr>
              <w:t>❌</w:t>
            </w:r>
            <w:r w:rsidRPr="002047FF">
              <w:t xml:space="preserve"> None</w:t>
            </w:r>
          </w:p>
        </w:tc>
        <w:tc>
          <w:tcPr>
            <w:tcW w:w="0" w:type="auto"/>
            <w:vAlign w:val="center"/>
            <w:hideMark/>
          </w:tcPr>
          <w:p w14:paraId="62CEAE70" w14:textId="77777777" w:rsidR="003D17A9" w:rsidRPr="002047FF" w:rsidRDefault="003D17A9" w:rsidP="00071A52">
            <w:r w:rsidRPr="002047FF">
              <w:t>Free</w:t>
            </w:r>
          </w:p>
        </w:tc>
        <w:tc>
          <w:tcPr>
            <w:tcW w:w="0" w:type="auto"/>
            <w:vAlign w:val="center"/>
            <w:hideMark/>
          </w:tcPr>
          <w:p w14:paraId="2E06F6B9" w14:textId="77777777" w:rsidR="003D17A9" w:rsidRPr="002047FF" w:rsidRDefault="003D17A9" w:rsidP="00071A52">
            <w:hyperlink r:id="rId8" w:history="1">
              <w:r w:rsidRPr="002047FF">
                <w:rPr>
                  <w:rStyle w:val="Hyperlink"/>
                </w:rPr>
                <w:t>babycenter.com</w:t>
              </w:r>
            </w:hyperlink>
          </w:p>
        </w:tc>
      </w:tr>
      <w:tr w:rsidR="003D17A9" w:rsidRPr="002047FF" w14:paraId="213799DB" w14:textId="77777777" w:rsidTr="00071A52">
        <w:trPr>
          <w:tblCellSpacing w:w="15" w:type="dxa"/>
        </w:trPr>
        <w:tc>
          <w:tcPr>
            <w:tcW w:w="0" w:type="auto"/>
            <w:vAlign w:val="center"/>
            <w:hideMark/>
          </w:tcPr>
          <w:p w14:paraId="4FA1EBCE" w14:textId="77777777" w:rsidR="003D17A9" w:rsidRPr="002047FF" w:rsidRDefault="003D17A9" w:rsidP="00071A52">
            <w:r w:rsidRPr="002047FF">
              <w:lastRenderedPageBreak/>
              <w:t>Financial Advisors</w:t>
            </w:r>
          </w:p>
        </w:tc>
        <w:tc>
          <w:tcPr>
            <w:tcW w:w="0" w:type="auto"/>
            <w:vAlign w:val="center"/>
            <w:hideMark/>
          </w:tcPr>
          <w:p w14:paraId="11E02FF4" w14:textId="77777777" w:rsidR="003D17A9" w:rsidRPr="002047FF" w:rsidRDefault="003D17A9" w:rsidP="00071A52">
            <w:r w:rsidRPr="002047FF">
              <w:rPr>
                <w:rFonts w:ascii="Segoe UI Emoji" w:hAnsi="Segoe UI Emoji" w:cs="Segoe UI Emoji"/>
              </w:rPr>
              <w:t>✅</w:t>
            </w:r>
            <w:r w:rsidRPr="002047FF">
              <w:t xml:space="preserve"> High</w:t>
            </w:r>
          </w:p>
        </w:tc>
        <w:tc>
          <w:tcPr>
            <w:tcW w:w="0" w:type="auto"/>
            <w:vAlign w:val="center"/>
            <w:hideMark/>
          </w:tcPr>
          <w:p w14:paraId="609C6F9E" w14:textId="77777777" w:rsidR="003D17A9" w:rsidRPr="002047FF" w:rsidRDefault="003D17A9" w:rsidP="00071A52">
            <w:r w:rsidRPr="002047FF">
              <w:rPr>
                <w:rFonts w:ascii="Segoe UI Emoji" w:hAnsi="Segoe UI Emoji" w:cs="Segoe UI Emoji"/>
              </w:rPr>
              <w:t>✅</w:t>
            </w:r>
            <w:r w:rsidRPr="002047FF">
              <w:t xml:space="preserve"> Custom</w:t>
            </w:r>
          </w:p>
        </w:tc>
        <w:tc>
          <w:tcPr>
            <w:tcW w:w="0" w:type="auto"/>
            <w:vAlign w:val="center"/>
            <w:hideMark/>
          </w:tcPr>
          <w:p w14:paraId="6C72E147" w14:textId="77777777" w:rsidR="003D17A9" w:rsidRPr="002047FF" w:rsidRDefault="003D17A9" w:rsidP="00071A52">
            <w:r w:rsidRPr="002047FF">
              <w:rPr>
                <w:rFonts w:ascii="Segoe UI Emoji" w:hAnsi="Segoe UI Emoji" w:cs="Segoe UI Emoji"/>
              </w:rPr>
              <w:t>✅</w:t>
            </w:r>
            <w:r w:rsidRPr="002047FF">
              <w:t xml:space="preserve"> Yes (manual)</w:t>
            </w:r>
          </w:p>
        </w:tc>
        <w:tc>
          <w:tcPr>
            <w:tcW w:w="0" w:type="auto"/>
            <w:vAlign w:val="center"/>
            <w:hideMark/>
          </w:tcPr>
          <w:p w14:paraId="0E395BAE" w14:textId="77777777" w:rsidR="003D17A9" w:rsidRPr="002047FF" w:rsidRDefault="003D17A9" w:rsidP="00071A52">
            <w:r w:rsidRPr="002047FF">
              <w:t>$200+/hr</w:t>
            </w:r>
          </w:p>
        </w:tc>
        <w:tc>
          <w:tcPr>
            <w:tcW w:w="0" w:type="auto"/>
            <w:vAlign w:val="center"/>
            <w:hideMark/>
          </w:tcPr>
          <w:p w14:paraId="497ED17E" w14:textId="77777777" w:rsidR="003D17A9" w:rsidRPr="002047FF" w:rsidRDefault="003D17A9" w:rsidP="00071A52">
            <w:hyperlink r:id="rId9" w:history="1">
              <w:r w:rsidRPr="002047FF">
                <w:rPr>
                  <w:rStyle w:val="Hyperlink"/>
                </w:rPr>
                <w:t>asset-map.com</w:t>
              </w:r>
            </w:hyperlink>
          </w:p>
        </w:tc>
      </w:tr>
    </w:tbl>
    <w:p w14:paraId="4B6A318F" w14:textId="035CC082" w:rsidR="003D17A9" w:rsidRDefault="003D17A9" w:rsidP="003D17A9">
      <w:r w:rsidRPr="002047FF">
        <w:t>No direct competitor offers scenario-based, AI-personalized multi-year planning for new parents.</w:t>
      </w:r>
    </w:p>
    <w:p w14:paraId="126E6798" w14:textId="77777777" w:rsidR="003D17A9" w:rsidRDefault="003D17A9" w:rsidP="003D17A9">
      <w:pPr>
        <w:rPr>
          <w:b/>
          <w:bCs/>
        </w:rPr>
      </w:pPr>
    </w:p>
    <w:p w14:paraId="6FBEA36F" w14:textId="77777777" w:rsidR="003D17A9" w:rsidRDefault="003D17A9" w:rsidP="003D17A9">
      <w:pPr>
        <w:pStyle w:val="Heading2"/>
      </w:pPr>
      <w:bookmarkStart w:id="17" w:name="_Toc215427105"/>
      <w:bookmarkStart w:id="18" w:name="key-features-use-cases"/>
      <w:r>
        <w:t>Product Flow Breakdown</w:t>
      </w:r>
      <w:bookmarkEnd w:id="17"/>
      <w:r>
        <w:t xml:space="preserve"> </w:t>
      </w:r>
    </w:p>
    <w:p w14:paraId="7F90DDA5" w14:textId="77777777" w:rsidR="003D17A9" w:rsidRDefault="003D17A9" w:rsidP="003D17A9">
      <w:pPr>
        <w:pStyle w:val="FirstParagraph"/>
        <w:rPr>
          <w:b/>
          <w:bCs/>
        </w:rPr>
      </w:pPr>
      <w:r>
        <w:rPr>
          <w:b/>
          <w:bCs/>
        </w:rPr>
        <w:t xml:space="preserve">INPUTS: </w:t>
      </w:r>
    </w:p>
    <w:p w14:paraId="7393FAC0" w14:textId="77777777" w:rsidR="003D17A9" w:rsidRDefault="003D17A9" w:rsidP="003D17A9">
      <w:pPr>
        <w:pStyle w:val="FirstParagraph"/>
      </w:pPr>
      <w:r>
        <w:rPr>
          <w:b/>
          <w:bCs/>
        </w:rPr>
        <w:t>Baby Budget Blueprint (Automated Plan Generation):</w:t>
      </w:r>
      <w:r>
        <w:t xml:space="preserve"> Upon signup, users answer a questionnaire about their family situation:</w:t>
      </w:r>
    </w:p>
    <w:p w14:paraId="0F0782AD" w14:textId="77777777" w:rsidR="003D17A9" w:rsidRDefault="003D17A9" w:rsidP="003D17A9">
      <w:pPr>
        <w:pStyle w:val="FirstParagraph"/>
        <w:numPr>
          <w:ilvl w:val="0"/>
          <w:numId w:val="8"/>
        </w:numPr>
      </w:pPr>
      <w:r>
        <w:t>How many children are you planning for</w:t>
      </w:r>
    </w:p>
    <w:p w14:paraId="2E2CE21E" w14:textId="77777777" w:rsidR="003D17A9" w:rsidRDefault="003D17A9" w:rsidP="003D17A9">
      <w:pPr>
        <w:pStyle w:val="FirstParagraph"/>
        <w:numPr>
          <w:ilvl w:val="0"/>
          <w:numId w:val="8"/>
        </w:numPr>
      </w:pPr>
      <w:r>
        <w:t>Due date/Child’s birth date</w:t>
      </w:r>
    </w:p>
    <w:p w14:paraId="0AEB6661" w14:textId="77777777" w:rsidR="003D17A9" w:rsidRDefault="003D17A9" w:rsidP="003D17A9">
      <w:pPr>
        <w:pStyle w:val="FirstParagraph"/>
        <w:numPr>
          <w:ilvl w:val="0"/>
          <w:numId w:val="8"/>
        </w:numPr>
      </w:pPr>
      <w:r>
        <w:t xml:space="preserve">Household income </w:t>
      </w:r>
    </w:p>
    <w:p w14:paraId="03C343AD" w14:textId="77777777" w:rsidR="003D17A9" w:rsidRDefault="003D17A9" w:rsidP="003D17A9">
      <w:pPr>
        <w:pStyle w:val="FirstParagraph"/>
        <w:numPr>
          <w:ilvl w:val="1"/>
          <w:numId w:val="8"/>
        </w:numPr>
      </w:pPr>
      <w:r>
        <w:t>Partner 1</w:t>
      </w:r>
    </w:p>
    <w:p w14:paraId="7507EC4E" w14:textId="77777777" w:rsidR="003D17A9" w:rsidRDefault="003D17A9" w:rsidP="003D17A9">
      <w:pPr>
        <w:pStyle w:val="FirstParagraph"/>
        <w:numPr>
          <w:ilvl w:val="1"/>
          <w:numId w:val="8"/>
        </w:numPr>
      </w:pPr>
      <w:r>
        <w:t>Partner 2</w:t>
      </w:r>
    </w:p>
    <w:p w14:paraId="4C016FD6" w14:textId="77777777" w:rsidR="003D17A9" w:rsidRDefault="003D17A9" w:rsidP="003D17A9">
      <w:pPr>
        <w:pStyle w:val="FirstParagraph"/>
        <w:numPr>
          <w:ilvl w:val="0"/>
          <w:numId w:val="8"/>
        </w:numPr>
      </w:pPr>
      <w:r>
        <w:t>Location (Zip code)</w:t>
      </w:r>
    </w:p>
    <w:p w14:paraId="6E2C3630" w14:textId="77777777" w:rsidR="003D17A9" w:rsidRDefault="003D17A9" w:rsidP="003D17A9">
      <w:pPr>
        <w:pStyle w:val="FirstParagraph"/>
        <w:numPr>
          <w:ilvl w:val="0"/>
          <w:numId w:val="8"/>
        </w:numPr>
      </w:pPr>
      <w:r>
        <w:t>Existing savings</w:t>
      </w:r>
    </w:p>
    <w:p w14:paraId="3127BA49" w14:textId="77777777" w:rsidR="003D17A9" w:rsidRDefault="003D17A9" w:rsidP="003D17A9">
      <w:pPr>
        <w:pStyle w:val="FirstParagraph"/>
        <w:numPr>
          <w:ilvl w:val="0"/>
          <w:numId w:val="8"/>
        </w:numPr>
      </w:pPr>
      <w:r>
        <w:t xml:space="preserve">tax and childcare deductions </w:t>
      </w:r>
    </w:p>
    <w:p w14:paraId="5C225D42" w14:textId="77777777" w:rsidR="003D17A9" w:rsidRDefault="003D17A9" w:rsidP="003D17A9">
      <w:pPr>
        <w:pStyle w:val="FirstParagraph"/>
        <w:numPr>
          <w:ilvl w:val="1"/>
          <w:numId w:val="8"/>
        </w:numPr>
      </w:pPr>
      <w:r>
        <w:t>Employer name 1</w:t>
      </w:r>
    </w:p>
    <w:p w14:paraId="2D60858B" w14:textId="77777777" w:rsidR="003D17A9" w:rsidRDefault="003D17A9" w:rsidP="003D17A9">
      <w:pPr>
        <w:pStyle w:val="FirstParagraph"/>
        <w:numPr>
          <w:ilvl w:val="1"/>
          <w:numId w:val="8"/>
        </w:numPr>
      </w:pPr>
      <w:r>
        <w:t>Employer name 2</w:t>
      </w:r>
    </w:p>
    <w:p w14:paraId="6AEFF3CB" w14:textId="77777777" w:rsidR="003D17A9" w:rsidRPr="005F5705" w:rsidRDefault="003D17A9" w:rsidP="003D17A9">
      <w:pPr>
        <w:pStyle w:val="BodyText"/>
        <w:ind w:left="360"/>
      </w:pPr>
      <w:r>
        <w:t>Attach healthcare plans offered by employer</w:t>
      </w:r>
    </w:p>
    <w:p w14:paraId="1268ABD5" w14:textId="77777777" w:rsidR="003D17A9" w:rsidRDefault="003D17A9" w:rsidP="003D17A9">
      <w:pPr>
        <w:pStyle w:val="FirstParagraph"/>
        <w:numPr>
          <w:ilvl w:val="0"/>
          <w:numId w:val="8"/>
        </w:numPr>
      </w:pPr>
      <w:r>
        <w:t>Parental leave 1</w:t>
      </w:r>
    </w:p>
    <w:p w14:paraId="5494D23C" w14:textId="77777777" w:rsidR="003D17A9" w:rsidRDefault="003D17A9" w:rsidP="003D17A9">
      <w:pPr>
        <w:pStyle w:val="FirstParagraph"/>
        <w:numPr>
          <w:ilvl w:val="0"/>
          <w:numId w:val="8"/>
        </w:numPr>
      </w:pPr>
      <w:r>
        <w:t>Parental leave 2</w:t>
      </w:r>
    </w:p>
    <w:p w14:paraId="6C52290D" w14:textId="77777777" w:rsidR="003D17A9" w:rsidRDefault="003D17A9" w:rsidP="003D17A9">
      <w:pPr>
        <w:pStyle w:val="FirstParagraph"/>
        <w:numPr>
          <w:ilvl w:val="0"/>
          <w:numId w:val="8"/>
        </w:numPr>
      </w:pPr>
      <w:r>
        <w:t>Childcare Preference</w:t>
      </w:r>
    </w:p>
    <w:p w14:paraId="26FDCF16" w14:textId="77777777" w:rsidR="003D17A9" w:rsidRDefault="003D17A9" w:rsidP="003D17A9">
      <w:pPr>
        <w:pStyle w:val="FirstParagraph"/>
        <w:numPr>
          <w:ilvl w:val="1"/>
          <w:numId w:val="8"/>
        </w:numPr>
      </w:pPr>
      <w:r>
        <w:t>At home care</w:t>
      </w:r>
    </w:p>
    <w:p w14:paraId="71FE401A" w14:textId="77777777" w:rsidR="003D17A9" w:rsidRDefault="003D17A9" w:rsidP="003D17A9">
      <w:pPr>
        <w:pStyle w:val="FirstParagraph"/>
        <w:numPr>
          <w:ilvl w:val="1"/>
          <w:numId w:val="8"/>
        </w:numPr>
      </w:pPr>
      <w:r>
        <w:t>Daycare</w:t>
      </w:r>
    </w:p>
    <w:p w14:paraId="41EE1FBA" w14:textId="77777777" w:rsidR="003D17A9" w:rsidRDefault="003D17A9" w:rsidP="003D17A9">
      <w:pPr>
        <w:pStyle w:val="FirstParagraph"/>
        <w:numPr>
          <w:ilvl w:val="1"/>
          <w:numId w:val="8"/>
        </w:numPr>
      </w:pPr>
      <w:r>
        <w:t>Stay at home</w:t>
      </w:r>
    </w:p>
    <w:p w14:paraId="67440D31" w14:textId="77777777" w:rsidR="003D17A9" w:rsidRDefault="003D17A9" w:rsidP="003D17A9">
      <w:pPr>
        <w:pStyle w:val="FirstParagraph"/>
        <w:numPr>
          <w:ilvl w:val="0"/>
          <w:numId w:val="8"/>
        </w:numPr>
      </w:pPr>
      <w:r>
        <w:lastRenderedPageBreak/>
        <w:t xml:space="preserve">Any big purchases expected </w:t>
      </w:r>
    </w:p>
    <w:p w14:paraId="38BAFCD9" w14:textId="77777777" w:rsidR="003D17A9" w:rsidRDefault="003D17A9" w:rsidP="003D17A9">
      <w:pPr>
        <w:pStyle w:val="BodyText"/>
      </w:pPr>
    </w:p>
    <w:p w14:paraId="7882E7D2" w14:textId="77777777" w:rsidR="003D17A9" w:rsidRPr="002121FB" w:rsidRDefault="003D17A9" w:rsidP="003D17A9">
      <w:pPr>
        <w:pStyle w:val="BodyText"/>
        <w:rPr>
          <w:b/>
          <w:bCs/>
        </w:rPr>
      </w:pPr>
      <w:r w:rsidRPr="002121FB">
        <w:rPr>
          <w:b/>
          <w:bCs/>
        </w:rPr>
        <w:t xml:space="preserve">OUTPUT: </w:t>
      </w:r>
    </w:p>
    <w:p w14:paraId="51045F12" w14:textId="77777777" w:rsidR="003D17A9" w:rsidRDefault="003D17A9" w:rsidP="003D17A9">
      <w:pPr>
        <w:pStyle w:val="BodyText"/>
      </w:pPr>
      <w:r>
        <w:t xml:space="preserve">The agent produces a </w:t>
      </w:r>
      <w:r w:rsidRPr="002E4AA6">
        <w:rPr>
          <w:b/>
          <w:bCs/>
        </w:rPr>
        <w:t>detailed first-5-years financial plan</w:t>
      </w:r>
      <w:r>
        <w:t xml:space="preserve">. Report will include: </w:t>
      </w:r>
    </w:p>
    <w:p w14:paraId="2FC01214" w14:textId="77777777" w:rsidR="003D17A9" w:rsidRPr="005F5705" w:rsidRDefault="003D17A9" w:rsidP="003D17A9">
      <w:pPr>
        <w:pStyle w:val="FirstParagraph"/>
        <w:numPr>
          <w:ilvl w:val="0"/>
          <w:numId w:val="9"/>
        </w:numPr>
      </w:pPr>
      <w:r>
        <w:t xml:space="preserve">A breakdown of one time costs at baby arrival </w:t>
      </w:r>
    </w:p>
    <w:p w14:paraId="76824940" w14:textId="77777777" w:rsidR="003D17A9" w:rsidRDefault="003D17A9" w:rsidP="003D17A9">
      <w:pPr>
        <w:pStyle w:val="FirstParagraph"/>
        <w:numPr>
          <w:ilvl w:val="0"/>
          <w:numId w:val="9"/>
        </w:numPr>
      </w:pPr>
      <w:r>
        <w:t>A year-by-year projection up to age 5 (accounting for milestones like starting daycare or preschool), and a summary of net impact on the household budget each year. The plan highlights any shortfall or surplus, so the family can prepare (e.g. “By year 3, daycare costs peak – you’ll want to save $X beforehand”)</w:t>
      </w:r>
    </w:p>
    <w:p w14:paraId="4C9BD123" w14:textId="77777777" w:rsidR="003D17A9" w:rsidRDefault="003D17A9" w:rsidP="003D17A9">
      <w:pPr>
        <w:pStyle w:val="FirstParagraph"/>
        <w:rPr>
          <w:b/>
          <w:bCs/>
        </w:rPr>
      </w:pPr>
    </w:p>
    <w:p w14:paraId="7F412118" w14:textId="3123FC89" w:rsidR="003D17A9" w:rsidRDefault="003D17A9" w:rsidP="003D17A9">
      <w:pPr>
        <w:pStyle w:val="FirstParagraph"/>
      </w:pPr>
      <w:r>
        <w:rPr>
          <w:b/>
          <w:bCs/>
        </w:rPr>
        <w:t xml:space="preserve">FUTURE FEATURE 1: </w:t>
      </w:r>
      <w:r w:rsidRPr="005F5705">
        <w:rPr>
          <w:b/>
          <w:bCs/>
        </w:rPr>
        <w:t>Tax Optimization and Advice:</w:t>
      </w:r>
      <w:r>
        <w:t xml:space="preserve"> </w:t>
      </w:r>
      <w:r w:rsidRPr="002121FB">
        <w:t xml:space="preserve">In the premium paid feature, Users can </w:t>
      </w:r>
      <w:r>
        <w:t>supply additional information and prompt about relevant tax benefits or financial products based on employer details and state and fedral tax benifits. It would highlight:</w:t>
      </w:r>
    </w:p>
    <w:p w14:paraId="009F97E0" w14:textId="77777777" w:rsidR="003D17A9" w:rsidRDefault="003D17A9" w:rsidP="003D17A9">
      <w:pPr>
        <w:pStyle w:val="BodyText"/>
        <w:ind w:left="720"/>
      </w:pPr>
      <w:r>
        <w:t xml:space="preserve">A.  State Child Tax Credit </w:t>
      </w:r>
    </w:p>
    <w:p w14:paraId="05920D1F" w14:textId="77777777" w:rsidR="003D17A9" w:rsidRDefault="003D17A9" w:rsidP="003D17A9">
      <w:pPr>
        <w:pStyle w:val="BodyText"/>
        <w:ind w:left="720"/>
      </w:pPr>
      <w:r>
        <w:t>B. Suggest Dependent Care FSA to pay daycare with pre-tax dollars</w:t>
      </w:r>
    </w:p>
    <w:p w14:paraId="4F0E2033" w14:textId="77777777" w:rsidR="003D17A9" w:rsidRDefault="003D17A9" w:rsidP="003D17A9">
      <w:pPr>
        <w:pStyle w:val="BodyText"/>
        <w:ind w:left="720"/>
      </w:pPr>
      <w:r>
        <w:t xml:space="preserve">C. Recommend life insurance </w:t>
      </w:r>
    </w:p>
    <w:p w14:paraId="6BF623DE" w14:textId="77777777" w:rsidR="003D17A9" w:rsidRDefault="003D17A9" w:rsidP="003D17A9">
      <w:pPr>
        <w:pStyle w:val="BodyText"/>
        <w:ind w:left="720"/>
      </w:pPr>
      <w:r>
        <w:t>D. Compare Healthcare options based on employer provided plans and provide a well rounded recommendation</w:t>
      </w:r>
    </w:p>
    <w:p w14:paraId="5CCAE658" w14:textId="77777777" w:rsidR="003D17A9" w:rsidRDefault="003D17A9" w:rsidP="003D17A9">
      <w:pPr>
        <w:pStyle w:val="BodyText"/>
        <w:ind w:left="720"/>
      </w:pPr>
      <w:r>
        <w:t xml:space="preserve">E. </w:t>
      </w:r>
      <w:r w:rsidRPr="00AE321B">
        <w:t xml:space="preserve">Medical Out-of-Pocket Max </w:t>
      </w:r>
      <w:r>
        <w:t xml:space="preserve">Scenario </w:t>
      </w:r>
      <w:r w:rsidRPr="00AE321B">
        <w:t>Model</w:t>
      </w:r>
      <w:r>
        <w:t>ling</w:t>
      </w:r>
    </w:p>
    <w:p w14:paraId="6EF3B0FB" w14:textId="77777777" w:rsidR="003D17A9" w:rsidRPr="002121FB" w:rsidRDefault="003D17A9" w:rsidP="003D17A9">
      <w:pPr>
        <w:pStyle w:val="FirstParagraph"/>
        <w:rPr>
          <w:b/>
          <w:bCs/>
        </w:rPr>
      </w:pPr>
      <w:r>
        <w:rPr>
          <w:b/>
          <w:bCs/>
        </w:rPr>
        <w:t>FUTURE FEATURE 2: Scenario Modeling &amp; Comparison (paid feature)</w:t>
      </w:r>
      <w:r w:rsidRPr="002121FB">
        <w:rPr>
          <w:b/>
          <w:bCs/>
        </w:rPr>
        <w:t xml:space="preserve"> </w:t>
      </w:r>
      <w:r>
        <w:rPr>
          <w:b/>
          <w:bCs/>
        </w:rPr>
        <w:t xml:space="preserve">: </w:t>
      </w:r>
      <w:r>
        <w:t xml:space="preserve">In the premium paid feature, Users can explore following </w:t>
      </w:r>
      <w:r w:rsidRPr="002121FB">
        <w:rPr>
          <w:b/>
          <w:bCs/>
        </w:rPr>
        <w:t>“what-if” scenarios</w:t>
      </w:r>
      <w:r>
        <w:t xml:space="preserve"> that uses Monte Carlo lite or simple banding to suggest low, medium and high-cost scenarios. The agent will be trained to handle focused scenarios like:</w:t>
      </w:r>
    </w:p>
    <w:p w14:paraId="15D9866C" w14:textId="77777777" w:rsidR="003D17A9" w:rsidRDefault="003D17A9" w:rsidP="003D17A9">
      <w:pPr>
        <w:pStyle w:val="BodyText"/>
        <w:numPr>
          <w:ilvl w:val="0"/>
          <w:numId w:val="11"/>
        </w:numPr>
      </w:pPr>
      <w:r>
        <w:t>How much do I need to save</w:t>
      </w:r>
      <w:r w:rsidRPr="002E4AA6">
        <w:t xml:space="preserve"> </w:t>
      </w:r>
      <w:r>
        <w:t xml:space="preserve">upfront </w:t>
      </w:r>
      <w:r w:rsidRPr="002E4AA6">
        <w:t xml:space="preserve">if I take </w:t>
      </w:r>
      <w:r>
        <w:t>x</w:t>
      </w:r>
      <w:r w:rsidRPr="002E4AA6">
        <w:t xml:space="preserve"> months off instead of </w:t>
      </w:r>
      <w:r>
        <w:t>y</w:t>
      </w:r>
      <w:r w:rsidRPr="002E4AA6">
        <w:t>?</w:t>
      </w:r>
      <w:r>
        <w:t xml:space="preserve"> </w:t>
      </w:r>
    </w:p>
    <w:p w14:paraId="55068CD0" w14:textId="77777777" w:rsidR="003D17A9" w:rsidRDefault="003D17A9" w:rsidP="003D17A9">
      <w:pPr>
        <w:pStyle w:val="BodyText"/>
        <w:numPr>
          <w:ilvl w:val="0"/>
          <w:numId w:val="11"/>
        </w:numPr>
      </w:pPr>
      <w:r w:rsidRPr="002E4AA6">
        <w:t>How would hiring a nanny vs. using</w:t>
      </w:r>
      <w:r>
        <w:rPr>
          <w:i/>
          <w:iCs/>
        </w:rPr>
        <w:t xml:space="preserve"> daycare change our finances?”</w:t>
      </w:r>
      <w:r>
        <w:t xml:space="preserve"> </w:t>
      </w:r>
    </w:p>
    <w:p w14:paraId="7754EE83" w14:textId="77777777" w:rsidR="003D17A9" w:rsidRDefault="003D17A9" w:rsidP="003D17A9">
      <w:pPr>
        <w:pStyle w:val="BodyText"/>
        <w:numPr>
          <w:ilvl w:val="0"/>
          <w:numId w:val="11"/>
        </w:numPr>
      </w:pPr>
      <w:r>
        <w:t>What if we change our location from one zip code to other</w:t>
      </w:r>
    </w:p>
    <w:p w14:paraId="104F0776" w14:textId="77777777" w:rsidR="003D17A9" w:rsidRDefault="003D17A9" w:rsidP="003D17A9">
      <w:pPr>
        <w:pStyle w:val="BodyText"/>
        <w:numPr>
          <w:ilvl w:val="0"/>
          <w:numId w:val="11"/>
        </w:numPr>
      </w:pPr>
      <w:r>
        <w:t>What if partner x wants to stay at home to care for child</w:t>
      </w:r>
    </w:p>
    <w:p w14:paraId="42DDF4B0" w14:textId="77777777" w:rsidR="003D17A9" w:rsidRDefault="003D17A9" w:rsidP="003D17A9">
      <w:pPr>
        <w:pStyle w:val="BodyText"/>
        <w:numPr>
          <w:ilvl w:val="0"/>
          <w:numId w:val="11"/>
        </w:numPr>
      </w:pPr>
      <w:r>
        <w:t>How should we budget for x months of maternity leave at y% pay?”</w:t>
      </w:r>
    </w:p>
    <w:p w14:paraId="44FAE5E9" w14:textId="3D8D19E8" w:rsidR="003D17A9" w:rsidRDefault="003D17A9">
      <w:pPr>
        <w:pStyle w:val="BodyText"/>
        <w:rPr>
          <w:b/>
          <w:bCs/>
        </w:rPr>
      </w:pPr>
      <w:r>
        <w:t xml:space="preserve">The system will adjust the projections and show side-by-side comparisons of scenarios. This feature is crucial because many new-parent decisions have financial trade-offs. </w:t>
      </w:r>
      <w:bookmarkEnd w:id="18"/>
    </w:p>
    <w:p w14:paraId="5A69DAFC" w14:textId="77777777" w:rsidR="003D17A9" w:rsidRDefault="003D17A9" w:rsidP="003D17A9">
      <w:pPr>
        <w:pStyle w:val="BodyText"/>
      </w:pPr>
      <w:bookmarkStart w:id="19" w:name="implementation-plan-roadmap"/>
      <w:bookmarkEnd w:id="13"/>
    </w:p>
    <w:p w14:paraId="5B792C92" w14:textId="77777777" w:rsidR="003D17A9" w:rsidRPr="003D17A9" w:rsidRDefault="003D17A9" w:rsidP="003D17A9">
      <w:pPr>
        <w:pStyle w:val="Heading2"/>
      </w:pPr>
      <w:bookmarkStart w:id="20" w:name="_Toc215427106"/>
      <w:r w:rsidRPr="003D17A9">
        <w:lastRenderedPageBreak/>
        <w:t>Timeline</w:t>
      </w:r>
      <w:bookmarkEnd w:id="20"/>
    </w:p>
    <w:p w14:paraId="43A8D29F" w14:textId="067F35F3" w:rsidR="003D17A9" w:rsidRPr="003D17A9" w:rsidRDefault="003D17A9" w:rsidP="003D17A9">
      <w:r w:rsidRPr="003F462A">
        <w:rPr>
          <w:b/>
          <w:bCs/>
          <w:lang w:val="en-US"/>
        </w:rPr>
        <w:t>MVP Development (Months 0–3)</w:t>
      </w:r>
      <w:r>
        <w:rPr>
          <w:b/>
          <w:bCs/>
          <w:lang w:val="en-US"/>
        </w:rPr>
        <w:t xml:space="preserve">: </w:t>
      </w:r>
      <w:r w:rsidRPr="002047FF">
        <w:t>Research &amp; Onboarding UX</w:t>
      </w:r>
      <w:r>
        <w:t xml:space="preserve">, </w:t>
      </w:r>
      <w:r w:rsidRPr="002047FF">
        <w:t>LLM Prompt Dev + Cost DB</w:t>
      </w:r>
      <w:r>
        <w:t xml:space="preserve">, </w:t>
      </w:r>
      <w:r w:rsidRPr="002047FF">
        <w:t>Budget Engine Prototype</w:t>
      </w:r>
      <w:r>
        <w:t xml:space="preserve">, </w:t>
      </w:r>
      <w:r w:rsidRPr="002047FF">
        <w:t>PDF Generator UI</w:t>
      </w:r>
      <w:r>
        <w:t>. See Tech Stack and PRODUCT SPECS for details</w:t>
      </w:r>
    </w:p>
    <w:p w14:paraId="7E605514" w14:textId="77777777" w:rsidR="003D17A9" w:rsidRDefault="003D17A9" w:rsidP="003D17A9">
      <w:r>
        <w:rPr>
          <w:b/>
          <w:bCs/>
        </w:rPr>
        <w:t>User Feedback &amp; Iteration (Months 3-4):</w:t>
      </w:r>
      <w:r>
        <w:t xml:space="preserve"> After initial users generate a plan, we’ll gather feedback: Did the plan meet their needs? What questions did they have afterward? How accurate or helpful were the projections? This will guide improvements. We anticipate refining the personalization (e.g. adding more granular inputs if needed, such as distinguishing between formula feeding vs breastfeeding costs, etc.) and improving the explanation aspect (the AI should clearly justify assumptions in the plan). Early feedback ensures we solve </w:t>
      </w:r>
      <w:r>
        <w:rPr>
          <w:i/>
          <w:iCs/>
        </w:rPr>
        <w:t>real</w:t>
      </w:r>
      <w:r>
        <w:t xml:space="preserve"> pain points.</w:t>
      </w:r>
    </w:p>
    <w:p w14:paraId="50ACD215" w14:textId="77777777" w:rsidR="003D17A9" w:rsidRDefault="003D17A9" w:rsidP="003D17A9">
      <w:r>
        <w:rPr>
          <w:b/>
          <w:bCs/>
        </w:rPr>
        <w:t>Beta Launch (Month 5):</w:t>
      </w:r>
      <w:r>
        <w:t xml:space="preserve"> By now, the product should handle end-to-end use cases for baby planning. We can do a broader beta launch targeting parenting communities or through partnerships (for instance, a parenting blog or hospital prenatal class could offer access to our tool). The beta will be used to measure </w:t>
      </w:r>
      <w:r>
        <w:rPr>
          <w:b/>
          <w:bCs/>
        </w:rPr>
        <w:t>key metrics</w:t>
      </w:r>
      <w:r>
        <w:t xml:space="preserve"> like engagement (do users come back to adjust scenarios or ask questions?), conversion (if we have pricing in place, who is willing to pay and for what), and satisfaction (surveys or NPS). We’ll also watch for any AI accuracy issues (e.g. misestimating a cost category) to fix promptly – </w:t>
      </w:r>
      <w:r>
        <w:rPr>
          <w:b/>
          <w:bCs/>
        </w:rPr>
        <w:t>accuracy and trust are paramount</w:t>
      </w:r>
      <w:r>
        <w:t xml:space="preserve"> for financial advice tools.</w:t>
      </w:r>
    </w:p>
    <w:p w14:paraId="1104462D" w14:textId="77777777" w:rsidR="003D17A9" w:rsidRDefault="003D17A9" w:rsidP="003D17A9">
      <w:r>
        <w:rPr>
          <w:b/>
          <w:bCs/>
        </w:rPr>
        <w:t>Monetization Rollout (Months 6-9):</w:t>
      </w:r>
      <w:r>
        <w:t xml:space="preserve"> Based on beta usage patterns, finalize the pricing strategy. For example, if we see users continuing to use the tool beyond the initial plan, a subscription makes sense. We might introduce a </w:t>
      </w:r>
      <w:r>
        <w:rPr>
          <w:b/>
          <w:bCs/>
        </w:rPr>
        <w:t>freemium model</w:t>
      </w:r>
      <w:r>
        <w:t xml:space="preserve">: free basic plan for the first year’s budget, and premium tier for multi-year planning + scenario analysis + live chat support. Or offer the one-time purchase option as a test. By month 9, aim to start generating revenue, even if modest, to validate willingness to pay. Concurrently, we will begin outreach for </w:t>
      </w:r>
      <w:r>
        <w:rPr>
          <w:b/>
          <w:bCs/>
        </w:rPr>
        <w:t>B2B partnerships</w:t>
      </w:r>
      <w:r>
        <w:t xml:space="preserve"> – for instance, approach an HR department at a progressive company to pilot offering the tool to employees who go on parental leave, or an insurance company to co-market it to new parents (with a referral arrangement).</w:t>
      </w:r>
    </w:p>
    <w:p w14:paraId="6C04D7F4" w14:textId="77777777" w:rsidR="003D17A9" w:rsidRPr="005D0EC4" w:rsidRDefault="003D17A9" w:rsidP="003D17A9">
      <w:r>
        <w:rPr>
          <w:b/>
          <w:bCs/>
        </w:rPr>
        <w:t>Feature Expansion (Months 9-12):</w:t>
      </w:r>
    </w:p>
    <w:p w14:paraId="10DDA0E8" w14:textId="77777777" w:rsidR="003D17A9" w:rsidRPr="005D0EC4" w:rsidRDefault="003D17A9" w:rsidP="003D17A9">
      <w:pPr>
        <w:numPr>
          <w:ilvl w:val="0"/>
          <w:numId w:val="6"/>
        </w:numPr>
      </w:pPr>
      <w:r w:rsidRPr="005D0EC4">
        <w:t>Interactive What if Scenario analysis</w:t>
      </w:r>
    </w:p>
    <w:p w14:paraId="2172A219" w14:textId="77777777" w:rsidR="003D17A9" w:rsidRDefault="003D17A9" w:rsidP="003D17A9">
      <w:pPr>
        <w:numPr>
          <w:ilvl w:val="0"/>
          <w:numId w:val="6"/>
        </w:numPr>
      </w:pPr>
      <w:r w:rsidRPr="005D0EC4">
        <w:t>Tax and Healthcare planning</w:t>
      </w:r>
    </w:p>
    <w:p w14:paraId="45C16D4D" w14:textId="77777777" w:rsidR="003D17A9" w:rsidRDefault="003D17A9" w:rsidP="003D17A9">
      <w:pPr>
        <w:numPr>
          <w:ilvl w:val="0"/>
          <w:numId w:val="6"/>
        </w:numPr>
      </w:pPr>
      <w:r w:rsidRPr="00C62950">
        <w:t>Scale &amp; New Life Events (Year 2+)</w:t>
      </w:r>
    </w:p>
    <w:p w14:paraId="6F839529" w14:textId="288B031B" w:rsidR="003D17A9" w:rsidRDefault="003D17A9" w:rsidP="003D17A9">
      <w:pPr>
        <w:pStyle w:val="BodyText"/>
      </w:pPr>
      <w:r>
        <w:t xml:space="preserve">Throughout these phases, we will prioritize with a RICE (Reach, Impact, Confidence, Effort) model to ensure we tackle the highest-impact features first. For example, the </w:t>
      </w:r>
      <w:r w:rsidRPr="005D0EC4">
        <w:rPr>
          <w:b/>
          <w:bCs/>
        </w:rPr>
        <w:t>Blueprint generation</w:t>
      </w:r>
      <w:r>
        <w:t xml:space="preserve"> has very high impact and reach (every user needs it) and is feasible to implement (using known data) – so it’s first. The </w:t>
      </w:r>
      <w:r>
        <w:rPr>
          <w:b/>
          <w:bCs/>
        </w:rPr>
        <w:t>what if</w:t>
      </w:r>
      <w:r w:rsidRPr="005D0EC4">
        <w:rPr>
          <w:b/>
          <w:bCs/>
        </w:rPr>
        <w:t xml:space="preserve"> feature</w:t>
      </w:r>
      <w:r>
        <w:t xml:space="preserve"> is high impact for retention but longer lead time from effort and confidence building stand point. Using such</w:t>
      </w:r>
    </w:p>
    <w:p w14:paraId="25E55B01" w14:textId="77777777" w:rsidR="003D17A9" w:rsidRDefault="003D17A9" w:rsidP="003D17A9">
      <w:pPr>
        <w:pStyle w:val="BodyText"/>
      </w:pPr>
    </w:p>
    <w:p w14:paraId="70DE6541" w14:textId="7DAC8CCC" w:rsidR="00871084" w:rsidRDefault="00D96113">
      <w:pPr>
        <w:pStyle w:val="Heading2"/>
      </w:pPr>
      <w:bookmarkStart w:id="21" w:name="_Toc215427107"/>
      <w:r>
        <w:t>PRODUCT SPECIFICATIONS</w:t>
      </w:r>
      <w:bookmarkEnd w:id="21"/>
    </w:p>
    <w:p w14:paraId="1EDF71E4" w14:textId="38F9CE04" w:rsidR="00871084" w:rsidRDefault="00000000">
      <w:pPr>
        <w:pStyle w:val="FirstParagraph"/>
      </w:pPr>
      <w:r>
        <w:t xml:space="preserve">Building this 0→1 product will involve rapid prototyping with real users and a phased feature rollout. </w:t>
      </w:r>
      <w:r>
        <w:rPr>
          <w:b/>
          <w:bCs/>
        </w:rPr>
        <w:t>Key steps/milestones:</w:t>
      </w:r>
    </w:p>
    <w:p w14:paraId="0582F62B" w14:textId="0AC68B1F" w:rsidR="003F462A" w:rsidRPr="003F462A" w:rsidRDefault="003F462A" w:rsidP="003F65CC">
      <w:pPr>
        <w:spacing w:after="0"/>
        <w:rPr>
          <w:lang w:val="en-US"/>
        </w:rPr>
      </w:pPr>
      <w:r w:rsidRPr="003F462A">
        <w:rPr>
          <w:lang w:val="en-US"/>
        </w:rPr>
        <w:br/>
        <w:t xml:space="preserve">Focus on the core planning engine and report generation. In this phase, we’ll develop the </w:t>
      </w:r>
      <w:r w:rsidRPr="003F462A">
        <w:rPr>
          <w:b/>
          <w:bCs/>
          <w:lang w:val="en-US"/>
        </w:rPr>
        <w:t>Baby Budget Blueprint generator</w:t>
      </w:r>
      <w:r w:rsidRPr="003F462A">
        <w:rPr>
          <w:lang w:val="en-US"/>
        </w:rPr>
        <w:t xml:space="preserve"> as a standalone outcome.</w:t>
      </w:r>
      <w:r w:rsidR="00B37FAA">
        <w:rPr>
          <w:lang w:val="en-US"/>
        </w:rPr>
        <w:t xml:space="preserve"> Refer the appendix for a diagrammatic sequence diagram</w:t>
      </w:r>
      <w:r w:rsidR="00D96113">
        <w:rPr>
          <w:lang w:val="en-US"/>
        </w:rPr>
        <w:t xml:space="preserve">, </w:t>
      </w:r>
      <w:r w:rsidR="00B37FAA">
        <w:rPr>
          <w:lang w:val="en-US"/>
        </w:rPr>
        <w:t>ERD</w:t>
      </w:r>
      <w:r w:rsidR="00D96113">
        <w:rPr>
          <w:lang w:val="en-US"/>
        </w:rPr>
        <w:t xml:space="preserve">, Training Datasets and Data Strategy: </w:t>
      </w:r>
    </w:p>
    <w:p w14:paraId="53E05FAE" w14:textId="77777777" w:rsidR="003F462A" w:rsidRPr="003F462A" w:rsidRDefault="003F462A" w:rsidP="003F65CC">
      <w:pPr>
        <w:spacing w:after="0"/>
        <w:ind w:left="360"/>
        <w:rPr>
          <w:b/>
          <w:bCs/>
          <w:lang w:val="en-US"/>
        </w:rPr>
      </w:pPr>
      <w:r w:rsidRPr="003F462A">
        <w:rPr>
          <w:b/>
          <w:bCs/>
          <w:lang w:val="en-US"/>
        </w:rPr>
        <w:t>1. LLM Interface (UX layer)</w:t>
      </w:r>
    </w:p>
    <w:p w14:paraId="61C36ABA" w14:textId="3B9B7959" w:rsidR="003F462A" w:rsidRPr="003F462A" w:rsidRDefault="003F462A" w:rsidP="003F65CC">
      <w:pPr>
        <w:numPr>
          <w:ilvl w:val="0"/>
          <w:numId w:val="18"/>
        </w:numPr>
        <w:tabs>
          <w:tab w:val="clear" w:pos="720"/>
          <w:tab w:val="num" w:pos="1080"/>
        </w:tabs>
        <w:spacing w:after="0"/>
        <w:ind w:left="1080"/>
        <w:rPr>
          <w:lang w:val="en-US"/>
        </w:rPr>
      </w:pPr>
      <w:r w:rsidRPr="003F462A">
        <w:rPr>
          <w:lang w:val="en-US"/>
        </w:rPr>
        <w:t>Turns user text → a structured intent + UserFinancialProfile object</w:t>
      </w:r>
    </w:p>
    <w:p w14:paraId="20E25D94" w14:textId="2E4209A9" w:rsidR="003F462A" w:rsidRDefault="003F462A" w:rsidP="003F65CC">
      <w:pPr>
        <w:numPr>
          <w:ilvl w:val="0"/>
          <w:numId w:val="18"/>
        </w:numPr>
        <w:tabs>
          <w:tab w:val="clear" w:pos="720"/>
          <w:tab w:val="num" w:pos="1080"/>
        </w:tabs>
        <w:spacing w:after="0"/>
        <w:ind w:left="1080"/>
        <w:rPr>
          <w:lang w:val="en-US"/>
        </w:rPr>
      </w:pPr>
      <w:r w:rsidRPr="003F462A">
        <w:rPr>
          <w:lang w:val="en-US"/>
        </w:rPr>
        <w:t>Renders the final explanation / report to the user</w:t>
      </w:r>
    </w:p>
    <w:p w14:paraId="69D8C21B" w14:textId="77777777" w:rsidR="003F65CC" w:rsidRPr="003F462A" w:rsidRDefault="003F65CC" w:rsidP="003F65CC">
      <w:pPr>
        <w:spacing w:after="0"/>
        <w:ind w:left="1080"/>
        <w:rPr>
          <w:lang w:val="en-US"/>
        </w:rPr>
      </w:pPr>
    </w:p>
    <w:p w14:paraId="7C7C491C" w14:textId="28B8188F" w:rsidR="003F462A" w:rsidRPr="003F462A" w:rsidRDefault="003F462A" w:rsidP="003F65CC">
      <w:pPr>
        <w:spacing w:after="0"/>
        <w:ind w:left="360"/>
        <w:rPr>
          <w:b/>
          <w:bCs/>
          <w:lang w:val="en-US"/>
        </w:rPr>
      </w:pPr>
      <w:r w:rsidRPr="003F462A">
        <w:rPr>
          <w:b/>
          <w:bCs/>
          <w:lang w:val="en-US"/>
        </w:rPr>
        <w:t>2. Orchestrator / Agent layer</w:t>
      </w:r>
      <w:r w:rsidR="003F65CC">
        <w:rPr>
          <w:b/>
          <w:bCs/>
          <w:lang w:val="en-US"/>
        </w:rPr>
        <w:t xml:space="preserve">: </w:t>
      </w:r>
      <w:r w:rsidRPr="003F462A">
        <w:rPr>
          <w:lang w:val="en-US"/>
        </w:rPr>
        <w:t>Receives: intent + profile, then decides and routes:</w:t>
      </w:r>
    </w:p>
    <w:p w14:paraId="470DAEAF" w14:textId="77777777" w:rsidR="003F462A" w:rsidRPr="003F462A" w:rsidRDefault="003F462A" w:rsidP="003F65CC">
      <w:pPr>
        <w:spacing w:after="0"/>
        <w:ind w:left="720"/>
        <w:rPr>
          <w:lang w:val="en-US"/>
        </w:rPr>
      </w:pPr>
      <w:r w:rsidRPr="003F462A">
        <w:rPr>
          <w:lang w:val="en-US"/>
        </w:rPr>
        <w:t xml:space="preserve">i. </w:t>
      </w:r>
      <w:r w:rsidRPr="003F462A">
        <w:rPr>
          <w:b/>
          <w:bCs/>
          <w:lang w:val="en-US"/>
        </w:rPr>
        <w:t>If new blueprint requested (MVP scope)</w:t>
      </w:r>
    </w:p>
    <w:p w14:paraId="72F33E9F" w14:textId="77777777" w:rsidR="003F462A" w:rsidRPr="003F462A" w:rsidRDefault="003F462A" w:rsidP="003F65CC">
      <w:pPr>
        <w:numPr>
          <w:ilvl w:val="0"/>
          <w:numId w:val="19"/>
        </w:numPr>
        <w:tabs>
          <w:tab w:val="clear" w:pos="720"/>
          <w:tab w:val="num" w:pos="1440"/>
        </w:tabs>
        <w:spacing w:after="0"/>
        <w:ind w:left="1440"/>
        <w:rPr>
          <w:lang w:val="en-US"/>
        </w:rPr>
      </w:pPr>
      <w:r w:rsidRPr="003F462A">
        <w:rPr>
          <w:lang w:val="en-US"/>
        </w:rPr>
        <w:t>Calls: blueprint = generate_baby_budget_blueprint(profile)</w:t>
      </w:r>
    </w:p>
    <w:p w14:paraId="78B64BCD" w14:textId="568B289E" w:rsidR="003F462A" w:rsidRPr="003F462A" w:rsidRDefault="003F462A" w:rsidP="003F65CC">
      <w:pPr>
        <w:numPr>
          <w:ilvl w:val="0"/>
          <w:numId w:val="19"/>
        </w:numPr>
        <w:tabs>
          <w:tab w:val="clear" w:pos="720"/>
          <w:tab w:val="num" w:pos="1440"/>
        </w:tabs>
        <w:spacing w:after="0"/>
        <w:ind w:left="1440"/>
        <w:rPr>
          <w:lang w:val="en-US"/>
        </w:rPr>
      </w:pPr>
      <w:r w:rsidRPr="003F462A">
        <w:rPr>
          <w:lang w:val="en-US"/>
        </w:rPr>
        <w:t>Returns blueprint_json + blueprint_report_sections to the LLM to explain</w:t>
      </w:r>
    </w:p>
    <w:p w14:paraId="0486E300" w14:textId="77777777" w:rsidR="003F462A" w:rsidRPr="003F462A" w:rsidRDefault="003F462A" w:rsidP="003F65CC">
      <w:pPr>
        <w:spacing w:after="0"/>
        <w:ind w:left="720"/>
        <w:rPr>
          <w:lang w:val="en-US"/>
        </w:rPr>
      </w:pPr>
      <w:r w:rsidRPr="003F462A">
        <w:rPr>
          <w:lang w:val="en-US"/>
        </w:rPr>
        <w:t xml:space="preserve">ii. </w:t>
      </w:r>
      <w:r w:rsidRPr="003F462A">
        <w:rPr>
          <w:b/>
          <w:bCs/>
          <w:lang w:val="en-US"/>
        </w:rPr>
        <w:t>If what-if scenario (future scope)</w:t>
      </w:r>
    </w:p>
    <w:p w14:paraId="45BF1D4A" w14:textId="77777777" w:rsidR="003F462A" w:rsidRPr="003F462A" w:rsidRDefault="003F462A" w:rsidP="003F65CC">
      <w:pPr>
        <w:numPr>
          <w:ilvl w:val="0"/>
          <w:numId w:val="20"/>
        </w:numPr>
        <w:tabs>
          <w:tab w:val="clear" w:pos="720"/>
          <w:tab w:val="num" w:pos="1440"/>
        </w:tabs>
        <w:spacing w:after="0"/>
        <w:ind w:left="1440"/>
        <w:rPr>
          <w:lang w:val="en-US"/>
        </w:rPr>
      </w:pPr>
      <w:r w:rsidRPr="003F462A">
        <w:rPr>
          <w:lang w:val="en-US"/>
        </w:rPr>
        <w:t>Intent: scenario tweak</w:t>
      </w:r>
    </w:p>
    <w:p w14:paraId="4FD372C1" w14:textId="77777777" w:rsidR="003F462A" w:rsidRPr="003F462A" w:rsidRDefault="003F462A" w:rsidP="003F65CC">
      <w:pPr>
        <w:numPr>
          <w:ilvl w:val="0"/>
          <w:numId w:val="20"/>
        </w:numPr>
        <w:tabs>
          <w:tab w:val="clear" w:pos="720"/>
          <w:tab w:val="num" w:pos="1440"/>
        </w:tabs>
        <w:spacing w:after="0"/>
        <w:ind w:left="1440"/>
        <w:rPr>
          <w:lang w:val="en-US"/>
        </w:rPr>
      </w:pPr>
      <w:r w:rsidRPr="003F462A">
        <w:rPr>
          <w:lang w:val="en-US"/>
        </w:rPr>
        <w:t>Would call: scenario_parser(question) and appropriate calculators (e.g., simulate_cashflow).</w:t>
      </w:r>
    </w:p>
    <w:p w14:paraId="7DE62BE7" w14:textId="321D7BC7" w:rsidR="003F462A" w:rsidRPr="003F462A" w:rsidRDefault="003F462A" w:rsidP="003F65CC">
      <w:pPr>
        <w:spacing w:after="0"/>
        <w:ind w:left="720"/>
        <w:rPr>
          <w:lang w:val="en-US"/>
        </w:rPr>
      </w:pPr>
      <w:r w:rsidRPr="003F462A">
        <w:rPr>
          <w:lang w:val="en-US"/>
        </w:rPr>
        <w:t xml:space="preserve">iii. </w:t>
      </w:r>
      <w:r w:rsidRPr="003F462A">
        <w:rPr>
          <w:b/>
          <w:bCs/>
          <w:lang w:val="en-US"/>
        </w:rPr>
        <w:t>If tax/</w:t>
      </w:r>
      <w:r>
        <w:rPr>
          <w:b/>
          <w:bCs/>
          <w:lang w:val="en-US"/>
        </w:rPr>
        <w:t>Healthcare</w:t>
      </w:r>
      <w:r w:rsidRPr="003F462A">
        <w:rPr>
          <w:b/>
          <w:bCs/>
          <w:lang w:val="en-US"/>
        </w:rPr>
        <w:t>-plan intent (future scope)</w:t>
      </w:r>
    </w:p>
    <w:p w14:paraId="022F3C4D" w14:textId="32E40349" w:rsidR="003F462A" w:rsidRDefault="003F462A" w:rsidP="003F65CC">
      <w:pPr>
        <w:numPr>
          <w:ilvl w:val="0"/>
          <w:numId w:val="21"/>
        </w:numPr>
        <w:tabs>
          <w:tab w:val="clear" w:pos="720"/>
          <w:tab w:val="num" w:pos="1440"/>
        </w:tabs>
        <w:spacing w:after="0"/>
        <w:ind w:left="1440"/>
        <w:rPr>
          <w:lang w:val="en-US"/>
        </w:rPr>
      </w:pPr>
      <w:r w:rsidRPr="003F462A">
        <w:rPr>
          <w:lang w:val="en-US"/>
        </w:rPr>
        <w:t>Would call: generate_tax_recommendation(profile, location, employer_plans)</w:t>
      </w:r>
    </w:p>
    <w:p w14:paraId="005A963B" w14:textId="77777777" w:rsidR="003F65CC" w:rsidRPr="003F462A" w:rsidRDefault="003F65CC" w:rsidP="003F65CC">
      <w:pPr>
        <w:spacing w:after="0"/>
        <w:ind w:left="1440"/>
        <w:rPr>
          <w:lang w:val="en-US"/>
        </w:rPr>
      </w:pPr>
    </w:p>
    <w:p w14:paraId="791F49FA" w14:textId="08207C56" w:rsidR="003F462A" w:rsidRPr="003F462A" w:rsidRDefault="003F462A" w:rsidP="003F65CC">
      <w:pPr>
        <w:spacing w:after="0"/>
        <w:ind w:left="360"/>
        <w:rPr>
          <w:b/>
          <w:bCs/>
          <w:lang w:val="en-US"/>
        </w:rPr>
      </w:pPr>
      <w:r w:rsidRPr="003F462A">
        <w:rPr>
          <w:b/>
          <w:bCs/>
          <w:lang w:val="en-US"/>
        </w:rPr>
        <w:t>3. Knowledge Graph (KG)</w:t>
      </w:r>
      <w:r w:rsidR="003F65CC">
        <w:rPr>
          <w:b/>
          <w:bCs/>
          <w:lang w:val="en-US"/>
        </w:rPr>
        <w:t xml:space="preserve">: </w:t>
      </w:r>
      <w:r w:rsidRPr="003F462A">
        <w:rPr>
          <w:lang w:val="en-US"/>
        </w:rPr>
        <w:t xml:space="preserve">Holds </w:t>
      </w:r>
      <w:r w:rsidRPr="003F462A">
        <w:rPr>
          <w:b/>
          <w:bCs/>
          <w:lang w:val="en-US"/>
        </w:rPr>
        <w:t>numbers, relationships, and rules</w:t>
      </w:r>
      <w:r w:rsidRPr="003F462A">
        <w:rPr>
          <w:lang w:val="en-US"/>
        </w:rPr>
        <w:t xml:space="preserve"> as structured data, e.g.:</w:t>
      </w:r>
    </w:p>
    <w:p w14:paraId="4065E53F" w14:textId="77777777" w:rsidR="003F462A" w:rsidRPr="003F462A" w:rsidRDefault="003F462A" w:rsidP="003F65CC">
      <w:pPr>
        <w:numPr>
          <w:ilvl w:val="1"/>
          <w:numId w:val="22"/>
        </w:numPr>
        <w:tabs>
          <w:tab w:val="clear" w:pos="1440"/>
          <w:tab w:val="num" w:pos="1800"/>
        </w:tabs>
        <w:spacing w:after="0"/>
        <w:ind w:left="1800"/>
        <w:rPr>
          <w:lang w:val="en-US"/>
        </w:rPr>
      </w:pPr>
      <w:r w:rsidRPr="003F462A">
        <w:rPr>
          <w:lang w:val="en-US"/>
        </w:rPr>
        <w:t>Daycare → recurring expense</w:t>
      </w:r>
    </w:p>
    <w:p w14:paraId="20186B3E" w14:textId="77777777" w:rsidR="003F462A" w:rsidRPr="003F462A" w:rsidRDefault="003F462A" w:rsidP="003F65CC">
      <w:pPr>
        <w:numPr>
          <w:ilvl w:val="1"/>
          <w:numId w:val="22"/>
        </w:numPr>
        <w:tabs>
          <w:tab w:val="clear" w:pos="1440"/>
          <w:tab w:val="num" w:pos="1800"/>
        </w:tabs>
        <w:spacing w:after="0"/>
        <w:ind w:left="1800"/>
        <w:rPr>
          <w:lang w:val="en-US"/>
        </w:rPr>
      </w:pPr>
      <w:r w:rsidRPr="003F462A">
        <w:rPr>
          <w:lang w:val="en-US"/>
        </w:rPr>
        <w:t>Daycare → typical start at month 5–7 after birth</w:t>
      </w:r>
    </w:p>
    <w:p w14:paraId="63D6FCB1" w14:textId="77777777" w:rsidR="003F462A" w:rsidRPr="003F462A" w:rsidRDefault="003F462A" w:rsidP="003F65CC">
      <w:pPr>
        <w:numPr>
          <w:ilvl w:val="1"/>
          <w:numId w:val="22"/>
        </w:numPr>
        <w:tabs>
          <w:tab w:val="clear" w:pos="1440"/>
          <w:tab w:val="num" w:pos="1800"/>
        </w:tabs>
        <w:spacing w:after="0"/>
        <w:ind w:left="1800"/>
        <w:rPr>
          <w:lang w:val="en-US"/>
        </w:rPr>
      </w:pPr>
      <w:r w:rsidRPr="003F462A">
        <w:rPr>
          <w:lang w:val="en-US"/>
        </w:rPr>
        <w:t>Daycare → cost band by region &amp; care type</w:t>
      </w:r>
    </w:p>
    <w:p w14:paraId="49A903F7" w14:textId="77777777" w:rsidR="003F462A" w:rsidRPr="003F462A" w:rsidRDefault="003F462A" w:rsidP="003F65CC">
      <w:pPr>
        <w:numPr>
          <w:ilvl w:val="1"/>
          <w:numId w:val="22"/>
        </w:numPr>
        <w:tabs>
          <w:tab w:val="clear" w:pos="1440"/>
          <w:tab w:val="num" w:pos="1800"/>
        </w:tabs>
        <w:spacing w:after="0"/>
        <w:ind w:left="1800"/>
        <w:rPr>
          <w:lang w:val="en-US"/>
        </w:rPr>
      </w:pPr>
      <w:r w:rsidRPr="003F462A">
        <w:rPr>
          <w:lang w:val="en-US"/>
        </w:rPr>
        <w:t>Childcare → recommended budget share (e.g., 15–25% of net income for HCOL)</w:t>
      </w:r>
    </w:p>
    <w:p w14:paraId="4020125F" w14:textId="23D31B57" w:rsidR="003F462A" w:rsidRDefault="003F462A" w:rsidP="003F65CC">
      <w:pPr>
        <w:spacing w:after="0"/>
        <w:ind w:left="360"/>
        <w:rPr>
          <w:lang w:val="en-US"/>
        </w:rPr>
      </w:pPr>
      <w:r w:rsidRPr="003F462A">
        <w:rPr>
          <w:lang w:val="en-US"/>
        </w:rPr>
        <w:t>The generator and calculators call into the KG to fetch:</w:t>
      </w:r>
      <w:r w:rsidR="003F65CC">
        <w:rPr>
          <w:lang w:val="en-US"/>
        </w:rPr>
        <w:t xml:space="preserve"> </w:t>
      </w:r>
      <w:r w:rsidRPr="003F462A">
        <w:rPr>
          <w:lang w:val="en-US"/>
        </w:rPr>
        <w:t>BabyExpenseAssumptions for a given UserFinancialProfile.</w:t>
      </w:r>
    </w:p>
    <w:p w14:paraId="6A936058" w14:textId="77777777" w:rsidR="003F65CC" w:rsidRPr="003F462A" w:rsidRDefault="003F65CC" w:rsidP="003F65CC">
      <w:pPr>
        <w:spacing w:after="0"/>
        <w:ind w:left="360"/>
        <w:rPr>
          <w:lang w:val="en-US"/>
        </w:rPr>
      </w:pPr>
    </w:p>
    <w:p w14:paraId="1DEE8879" w14:textId="093C80E3" w:rsidR="003F462A" w:rsidRPr="003F462A" w:rsidRDefault="003F462A" w:rsidP="003F65CC">
      <w:pPr>
        <w:spacing w:after="0"/>
        <w:ind w:left="360"/>
        <w:rPr>
          <w:lang w:val="en-US"/>
        </w:rPr>
      </w:pPr>
      <w:r w:rsidRPr="003F462A">
        <w:rPr>
          <w:b/>
          <w:bCs/>
          <w:lang w:val="en-US"/>
        </w:rPr>
        <w:t>4. Rule-based calculators (strict data contracts)</w:t>
      </w:r>
      <w:r w:rsidR="003F65CC">
        <w:rPr>
          <w:b/>
          <w:bCs/>
          <w:lang w:val="en-US"/>
        </w:rPr>
        <w:t xml:space="preserve">:  </w:t>
      </w:r>
      <w:r w:rsidRPr="003F462A">
        <w:rPr>
          <w:lang w:val="en-US"/>
        </w:rPr>
        <w:t>All are deterministic, pure functions using structured inputs.</w:t>
      </w:r>
    </w:p>
    <w:p w14:paraId="62F65928" w14:textId="77777777" w:rsidR="003F462A" w:rsidRPr="003F462A" w:rsidRDefault="003F462A" w:rsidP="003F65CC">
      <w:pPr>
        <w:numPr>
          <w:ilvl w:val="0"/>
          <w:numId w:val="23"/>
        </w:numPr>
        <w:tabs>
          <w:tab w:val="clear" w:pos="720"/>
          <w:tab w:val="num" w:pos="1080"/>
        </w:tabs>
        <w:spacing w:after="0"/>
        <w:ind w:left="1080"/>
        <w:rPr>
          <w:lang w:val="en-US"/>
        </w:rPr>
      </w:pPr>
      <w:r w:rsidRPr="003F462A">
        <w:rPr>
          <w:b/>
          <w:bCs/>
          <w:lang w:val="en-US"/>
        </w:rPr>
        <w:t>Input schema (UserFinancialProfile)</w:t>
      </w:r>
    </w:p>
    <w:p w14:paraId="1FC72D26" w14:textId="77777777" w:rsidR="003F462A" w:rsidRPr="003F462A" w:rsidRDefault="003F462A" w:rsidP="003F65CC">
      <w:pPr>
        <w:numPr>
          <w:ilvl w:val="1"/>
          <w:numId w:val="23"/>
        </w:numPr>
        <w:tabs>
          <w:tab w:val="clear" w:pos="1440"/>
          <w:tab w:val="num" w:pos="1800"/>
        </w:tabs>
        <w:spacing w:after="0"/>
        <w:ind w:left="1800"/>
        <w:rPr>
          <w:lang w:val="en-US"/>
        </w:rPr>
      </w:pPr>
      <w:r w:rsidRPr="003F462A">
        <w:rPr>
          <w:lang w:val="en-US"/>
        </w:rPr>
        <w:t>Income, taxes, region, due date, current savings, debts, etc.</w:t>
      </w:r>
    </w:p>
    <w:p w14:paraId="371BC793" w14:textId="77777777" w:rsidR="003F462A" w:rsidRPr="003F462A" w:rsidRDefault="003F462A" w:rsidP="003F65CC">
      <w:pPr>
        <w:numPr>
          <w:ilvl w:val="0"/>
          <w:numId w:val="23"/>
        </w:numPr>
        <w:tabs>
          <w:tab w:val="clear" w:pos="720"/>
          <w:tab w:val="num" w:pos="1080"/>
        </w:tabs>
        <w:spacing w:after="0"/>
        <w:ind w:left="1080"/>
        <w:rPr>
          <w:lang w:val="en-US"/>
        </w:rPr>
      </w:pPr>
      <w:r w:rsidRPr="003F462A">
        <w:rPr>
          <w:b/>
          <w:bCs/>
          <w:lang w:val="en-US"/>
        </w:rPr>
        <w:t>Intermediate schema (BabyExpenseAssumptions from KG)</w:t>
      </w:r>
    </w:p>
    <w:p w14:paraId="3FC411CB" w14:textId="77777777" w:rsidR="003F462A" w:rsidRPr="003F462A" w:rsidRDefault="003F462A" w:rsidP="003F65CC">
      <w:pPr>
        <w:numPr>
          <w:ilvl w:val="1"/>
          <w:numId w:val="23"/>
        </w:numPr>
        <w:tabs>
          <w:tab w:val="clear" w:pos="1440"/>
          <w:tab w:val="num" w:pos="1800"/>
        </w:tabs>
        <w:spacing w:after="0"/>
        <w:ind w:left="1800"/>
        <w:rPr>
          <w:lang w:val="en-US"/>
        </w:rPr>
      </w:pPr>
      <w:r w:rsidRPr="003F462A">
        <w:rPr>
          <w:lang w:val="en-US"/>
        </w:rPr>
        <w:t>Childcare cost ranges, healthcare expected costs, gear one-time budget, etc.</w:t>
      </w:r>
    </w:p>
    <w:p w14:paraId="5FEB65D8" w14:textId="77777777" w:rsidR="003F462A" w:rsidRPr="003F462A" w:rsidRDefault="003F462A" w:rsidP="003F65CC">
      <w:pPr>
        <w:numPr>
          <w:ilvl w:val="0"/>
          <w:numId w:val="23"/>
        </w:numPr>
        <w:tabs>
          <w:tab w:val="clear" w:pos="720"/>
          <w:tab w:val="num" w:pos="1080"/>
        </w:tabs>
        <w:spacing w:after="0"/>
        <w:ind w:left="1080"/>
        <w:rPr>
          <w:lang w:val="en-US"/>
        </w:rPr>
      </w:pPr>
      <w:r w:rsidRPr="003F462A">
        <w:rPr>
          <w:b/>
          <w:bCs/>
          <w:lang w:val="en-US"/>
        </w:rPr>
        <w:t>Calculators return partial domain objects:</w:t>
      </w:r>
    </w:p>
    <w:p w14:paraId="64AF0C26" w14:textId="77777777" w:rsidR="003F462A" w:rsidRPr="003F462A" w:rsidRDefault="003F462A" w:rsidP="003F65CC">
      <w:pPr>
        <w:numPr>
          <w:ilvl w:val="1"/>
          <w:numId w:val="23"/>
        </w:numPr>
        <w:tabs>
          <w:tab w:val="clear" w:pos="1440"/>
          <w:tab w:val="num" w:pos="1800"/>
        </w:tabs>
        <w:spacing w:after="0"/>
        <w:ind w:left="1800"/>
        <w:rPr>
          <w:lang w:val="en-US"/>
        </w:rPr>
      </w:pPr>
      <w:r w:rsidRPr="003F462A">
        <w:rPr>
          <w:lang w:val="en-US"/>
        </w:rPr>
        <w:lastRenderedPageBreak/>
        <w:t>calculate_baby_5_year_plan(profile, assumptions) → FiveYearProjection</w:t>
      </w:r>
    </w:p>
    <w:p w14:paraId="2A71F13C" w14:textId="77777777" w:rsidR="003F462A" w:rsidRPr="003F462A" w:rsidRDefault="003F462A" w:rsidP="003F65CC">
      <w:pPr>
        <w:numPr>
          <w:ilvl w:val="1"/>
          <w:numId w:val="23"/>
        </w:numPr>
        <w:tabs>
          <w:tab w:val="clear" w:pos="1440"/>
          <w:tab w:val="num" w:pos="1800"/>
        </w:tabs>
        <w:spacing w:after="0"/>
        <w:ind w:left="1800"/>
        <w:rPr>
          <w:lang w:val="en-US"/>
        </w:rPr>
      </w:pPr>
      <w:r w:rsidRPr="003F462A">
        <w:rPr>
          <w:lang w:val="en-US"/>
        </w:rPr>
        <w:t>recommend_budget_split(profile, assumptions) → BudgetSplit</w:t>
      </w:r>
    </w:p>
    <w:p w14:paraId="7040660F" w14:textId="77777777" w:rsidR="003F462A" w:rsidRPr="003F462A" w:rsidRDefault="003F462A" w:rsidP="003F65CC">
      <w:pPr>
        <w:numPr>
          <w:ilvl w:val="1"/>
          <w:numId w:val="23"/>
        </w:numPr>
        <w:tabs>
          <w:tab w:val="clear" w:pos="1440"/>
          <w:tab w:val="num" w:pos="1800"/>
        </w:tabs>
        <w:spacing w:after="0"/>
        <w:ind w:left="1800"/>
        <w:rPr>
          <w:lang w:val="en-US"/>
        </w:rPr>
      </w:pPr>
      <w:r w:rsidRPr="003F462A">
        <w:rPr>
          <w:lang w:val="en-US"/>
        </w:rPr>
        <w:t>simulate_cashflow(five_year_projection, scenario_params) → CashflowProjection</w:t>
      </w:r>
    </w:p>
    <w:p w14:paraId="7198306D" w14:textId="33A214B5" w:rsidR="003F462A" w:rsidRDefault="003F462A" w:rsidP="003F65CC">
      <w:pPr>
        <w:spacing w:after="0"/>
        <w:ind w:left="360"/>
        <w:rPr>
          <w:lang w:val="en-US"/>
        </w:rPr>
      </w:pPr>
      <w:r w:rsidRPr="003F462A">
        <w:rPr>
          <w:lang w:val="en-US"/>
        </w:rPr>
        <w:t xml:space="preserve">These do </w:t>
      </w:r>
      <w:r w:rsidRPr="003F462A">
        <w:rPr>
          <w:b/>
          <w:bCs/>
          <w:lang w:val="en-US"/>
        </w:rPr>
        <w:t>not</w:t>
      </w:r>
      <w:r w:rsidRPr="003F462A">
        <w:rPr>
          <w:lang w:val="en-US"/>
        </w:rPr>
        <w:t xml:space="preserve"> know about chat, RAG, or narrative—only math + rules</w:t>
      </w:r>
    </w:p>
    <w:p w14:paraId="06E9BECA" w14:textId="77777777" w:rsidR="003F65CC" w:rsidRPr="003F462A" w:rsidRDefault="003F65CC" w:rsidP="003F65CC">
      <w:pPr>
        <w:spacing w:after="0"/>
        <w:ind w:left="360"/>
        <w:rPr>
          <w:lang w:val="en-US"/>
        </w:rPr>
      </w:pPr>
    </w:p>
    <w:p w14:paraId="477D529E" w14:textId="4993ECE4" w:rsidR="003F462A" w:rsidRPr="003F462A" w:rsidRDefault="003F462A" w:rsidP="003F65CC">
      <w:pPr>
        <w:spacing w:after="0"/>
        <w:ind w:left="360"/>
        <w:rPr>
          <w:lang w:val="en-US"/>
        </w:rPr>
      </w:pPr>
      <w:r w:rsidRPr="003F462A">
        <w:rPr>
          <w:b/>
          <w:bCs/>
          <w:lang w:val="en-US"/>
        </w:rPr>
        <w:t>5. Baby Budget Blueprint Generator</w:t>
      </w:r>
      <w:r w:rsidR="003F65CC">
        <w:rPr>
          <w:b/>
          <w:bCs/>
          <w:lang w:val="en-US"/>
        </w:rPr>
        <w:t xml:space="preserve">: </w:t>
      </w:r>
      <w:r w:rsidRPr="003F462A">
        <w:rPr>
          <w:lang w:val="en-US"/>
        </w:rPr>
        <w:t xml:space="preserve">The </w:t>
      </w:r>
      <w:r w:rsidRPr="003F462A">
        <w:rPr>
          <w:b/>
          <w:bCs/>
          <w:lang w:val="en-US"/>
        </w:rPr>
        <w:t>only</w:t>
      </w:r>
      <w:r w:rsidRPr="003F462A">
        <w:rPr>
          <w:lang w:val="en-US"/>
        </w:rPr>
        <w:t xml:space="preserve"> component that assembles the full blueprint</w:t>
      </w:r>
    </w:p>
    <w:p w14:paraId="2565AB09" w14:textId="6BC9F016" w:rsidR="003F462A" w:rsidRPr="003F462A" w:rsidRDefault="003F462A" w:rsidP="003F65CC">
      <w:pPr>
        <w:spacing w:after="0"/>
        <w:ind w:left="360"/>
        <w:rPr>
          <w:lang w:val="en-US"/>
        </w:rPr>
      </w:pPr>
      <w:r w:rsidRPr="003F462A">
        <w:rPr>
          <w:lang w:val="en-US"/>
        </w:rPr>
        <w:t>BabyBudgetBlueprint = {</w:t>
      </w:r>
      <w:r>
        <w:rPr>
          <w:lang w:val="en-US"/>
        </w:rPr>
        <w:t xml:space="preserve"> </w:t>
      </w:r>
      <w:r w:rsidRPr="003F462A">
        <w:rPr>
          <w:lang w:val="en-US"/>
        </w:rPr>
        <w:t>profile,  assumptions,</w:t>
      </w:r>
      <w:r>
        <w:rPr>
          <w:lang w:val="en-US"/>
        </w:rPr>
        <w:t xml:space="preserve"> </w:t>
      </w:r>
      <w:r w:rsidRPr="003F462A">
        <w:rPr>
          <w:lang w:val="en-US"/>
        </w:rPr>
        <w:t xml:space="preserve">  five_year_projection,</w:t>
      </w:r>
      <w:r>
        <w:rPr>
          <w:lang w:val="en-US"/>
        </w:rPr>
        <w:t xml:space="preserve"> </w:t>
      </w:r>
      <w:r w:rsidRPr="003F462A">
        <w:rPr>
          <w:lang w:val="en-US"/>
        </w:rPr>
        <w:t xml:space="preserve">  cashflow_projection,</w:t>
      </w:r>
      <w:r>
        <w:rPr>
          <w:lang w:val="en-US"/>
        </w:rPr>
        <w:t xml:space="preserve"> </w:t>
      </w:r>
      <w:r w:rsidRPr="003F462A">
        <w:rPr>
          <w:lang w:val="en-US"/>
        </w:rPr>
        <w:t xml:space="preserve">  budget_split,</w:t>
      </w:r>
      <w:r>
        <w:rPr>
          <w:lang w:val="en-US"/>
        </w:rPr>
        <w:t xml:space="preserve"> </w:t>
      </w:r>
      <w:r w:rsidRPr="003F462A">
        <w:rPr>
          <w:lang w:val="en-US"/>
        </w:rPr>
        <w:t xml:space="preserve">  warnings</w:t>
      </w:r>
      <w:r>
        <w:rPr>
          <w:lang w:val="en-US"/>
        </w:rPr>
        <w:t xml:space="preserve"> </w:t>
      </w:r>
      <w:r w:rsidRPr="003F462A">
        <w:rPr>
          <w:lang w:val="en-US"/>
        </w:rPr>
        <w:t>}</w:t>
      </w:r>
    </w:p>
    <w:p w14:paraId="485F3436" w14:textId="77777777" w:rsidR="003F462A" w:rsidRPr="003F462A" w:rsidRDefault="003F462A" w:rsidP="003F65CC">
      <w:pPr>
        <w:spacing w:after="0"/>
        <w:ind w:left="360"/>
        <w:rPr>
          <w:lang w:val="en-US"/>
        </w:rPr>
      </w:pPr>
      <w:r w:rsidRPr="003F462A">
        <w:rPr>
          <w:lang w:val="en-US"/>
        </w:rPr>
        <w:t>Implementation:</w:t>
      </w:r>
    </w:p>
    <w:p w14:paraId="0762E173" w14:textId="77777777" w:rsidR="003F462A" w:rsidRPr="003F462A" w:rsidRDefault="003F462A" w:rsidP="003F65CC">
      <w:pPr>
        <w:spacing w:after="0"/>
        <w:ind w:left="360"/>
        <w:rPr>
          <w:lang w:val="en-US"/>
        </w:rPr>
      </w:pPr>
      <w:r w:rsidRPr="003F462A">
        <w:rPr>
          <w:lang w:val="en-US"/>
        </w:rPr>
        <w:t>i. Calls:</w:t>
      </w:r>
    </w:p>
    <w:p w14:paraId="776FA67B" w14:textId="77777777" w:rsidR="003F462A" w:rsidRPr="003F462A" w:rsidRDefault="003F462A" w:rsidP="003F65CC">
      <w:pPr>
        <w:numPr>
          <w:ilvl w:val="0"/>
          <w:numId w:val="24"/>
        </w:numPr>
        <w:tabs>
          <w:tab w:val="clear" w:pos="720"/>
          <w:tab w:val="num" w:pos="1080"/>
        </w:tabs>
        <w:spacing w:after="0"/>
        <w:ind w:left="1080"/>
        <w:rPr>
          <w:lang w:val="en-US"/>
        </w:rPr>
      </w:pPr>
      <w:r w:rsidRPr="003F462A">
        <w:rPr>
          <w:lang w:val="en-US"/>
        </w:rPr>
        <w:t>KG to get assumptions:</w:t>
      </w:r>
      <w:r w:rsidRPr="003F462A">
        <w:rPr>
          <w:lang w:val="en-US"/>
        </w:rPr>
        <w:br/>
        <w:t>assumptions = get_baby_expense_assumptions(profile)</w:t>
      </w:r>
    </w:p>
    <w:p w14:paraId="1152B53F" w14:textId="77777777" w:rsidR="003F462A" w:rsidRPr="003F462A" w:rsidRDefault="003F462A" w:rsidP="003F65CC">
      <w:pPr>
        <w:numPr>
          <w:ilvl w:val="0"/>
          <w:numId w:val="24"/>
        </w:numPr>
        <w:tabs>
          <w:tab w:val="clear" w:pos="720"/>
          <w:tab w:val="num" w:pos="1080"/>
        </w:tabs>
        <w:spacing w:after="0"/>
        <w:ind w:left="1080"/>
        <w:rPr>
          <w:lang w:val="en-US"/>
        </w:rPr>
      </w:pPr>
      <w:r w:rsidRPr="003F462A">
        <w:rPr>
          <w:lang w:val="en-US"/>
        </w:rPr>
        <w:t>Calculators to compute outputs:</w:t>
      </w:r>
    </w:p>
    <w:p w14:paraId="2CFFEF68" w14:textId="77777777" w:rsidR="003F462A" w:rsidRPr="003F462A" w:rsidRDefault="003F462A" w:rsidP="003F65CC">
      <w:pPr>
        <w:numPr>
          <w:ilvl w:val="1"/>
          <w:numId w:val="24"/>
        </w:numPr>
        <w:tabs>
          <w:tab w:val="clear" w:pos="1440"/>
          <w:tab w:val="num" w:pos="1800"/>
        </w:tabs>
        <w:spacing w:after="0"/>
        <w:ind w:left="1800"/>
        <w:rPr>
          <w:lang w:val="en-US"/>
        </w:rPr>
      </w:pPr>
      <w:r w:rsidRPr="003F462A">
        <w:rPr>
          <w:lang w:val="en-US"/>
        </w:rPr>
        <w:t>five_year_projection = calculate_baby_5_year_plan(profile, assumptions)</w:t>
      </w:r>
    </w:p>
    <w:p w14:paraId="71902120" w14:textId="77777777" w:rsidR="003F462A" w:rsidRPr="003F462A" w:rsidRDefault="003F462A" w:rsidP="003F65CC">
      <w:pPr>
        <w:numPr>
          <w:ilvl w:val="1"/>
          <w:numId w:val="24"/>
        </w:numPr>
        <w:tabs>
          <w:tab w:val="clear" w:pos="1440"/>
          <w:tab w:val="num" w:pos="1800"/>
        </w:tabs>
        <w:spacing w:after="0"/>
        <w:ind w:left="1800"/>
        <w:rPr>
          <w:lang w:val="en-US"/>
        </w:rPr>
      </w:pPr>
      <w:r w:rsidRPr="003F462A">
        <w:rPr>
          <w:lang w:val="en-US"/>
        </w:rPr>
        <w:t>budget_split = recommend_budget_split(profile, assumptions)</w:t>
      </w:r>
    </w:p>
    <w:p w14:paraId="4153B93E" w14:textId="77777777" w:rsidR="003F462A" w:rsidRPr="003F462A" w:rsidRDefault="003F462A" w:rsidP="003F65CC">
      <w:pPr>
        <w:numPr>
          <w:ilvl w:val="1"/>
          <w:numId w:val="24"/>
        </w:numPr>
        <w:tabs>
          <w:tab w:val="clear" w:pos="1440"/>
          <w:tab w:val="num" w:pos="1800"/>
        </w:tabs>
        <w:spacing w:after="0"/>
        <w:ind w:left="1800"/>
        <w:rPr>
          <w:lang w:val="en-US"/>
        </w:rPr>
      </w:pPr>
      <w:r w:rsidRPr="003F462A">
        <w:rPr>
          <w:lang w:val="en-US"/>
        </w:rPr>
        <w:t>cashflow_projection = simulate_cashflow(five_year_projection, default_scenario_params)</w:t>
      </w:r>
    </w:p>
    <w:p w14:paraId="43F659AA" w14:textId="77777777" w:rsidR="003F462A" w:rsidRPr="003F462A" w:rsidRDefault="003F462A" w:rsidP="003F65CC">
      <w:pPr>
        <w:spacing w:after="0"/>
        <w:ind w:left="360"/>
        <w:rPr>
          <w:lang w:val="en-US"/>
        </w:rPr>
      </w:pPr>
      <w:r w:rsidRPr="003F462A">
        <w:rPr>
          <w:lang w:val="en-US"/>
        </w:rPr>
        <w:t>ii. Returns:</w:t>
      </w:r>
    </w:p>
    <w:p w14:paraId="5CDA95F0" w14:textId="77777777" w:rsidR="003F462A" w:rsidRPr="003F462A" w:rsidRDefault="003F462A" w:rsidP="003F65CC">
      <w:pPr>
        <w:numPr>
          <w:ilvl w:val="0"/>
          <w:numId w:val="25"/>
        </w:numPr>
        <w:tabs>
          <w:tab w:val="clear" w:pos="720"/>
          <w:tab w:val="num" w:pos="1080"/>
        </w:tabs>
        <w:spacing w:after="0"/>
        <w:ind w:left="1080"/>
        <w:rPr>
          <w:lang w:val="en-US"/>
        </w:rPr>
      </w:pPr>
      <w:r w:rsidRPr="003F462A">
        <w:rPr>
          <w:lang w:val="en-US"/>
        </w:rPr>
        <w:t>blueprint_json (tables, numbers, flags = the BabyBudgetBlueprint object)</w:t>
      </w:r>
    </w:p>
    <w:p w14:paraId="48B70775" w14:textId="77777777" w:rsidR="003F462A" w:rsidRPr="003F462A" w:rsidRDefault="003F462A" w:rsidP="003F65CC">
      <w:pPr>
        <w:numPr>
          <w:ilvl w:val="0"/>
          <w:numId w:val="25"/>
        </w:numPr>
        <w:tabs>
          <w:tab w:val="clear" w:pos="720"/>
          <w:tab w:val="num" w:pos="1080"/>
        </w:tabs>
        <w:spacing w:after="0"/>
        <w:ind w:left="1080"/>
        <w:rPr>
          <w:lang w:val="en-US"/>
        </w:rPr>
      </w:pPr>
      <w:r w:rsidRPr="003F462A">
        <w:rPr>
          <w:lang w:val="en-US"/>
        </w:rPr>
        <w:t>blueprint_report_sections (structured headings + key bullets, no prose yet)</w:t>
      </w:r>
    </w:p>
    <w:p w14:paraId="062D1B09" w14:textId="77777777" w:rsidR="003F65CC" w:rsidRDefault="003F65CC" w:rsidP="003F65CC">
      <w:pPr>
        <w:spacing w:after="0"/>
        <w:ind w:left="360"/>
        <w:rPr>
          <w:b/>
          <w:bCs/>
          <w:lang w:val="en-US"/>
        </w:rPr>
      </w:pPr>
    </w:p>
    <w:p w14:paraId="670B0C19" w14:textId="4AF3CDDB" w:rsidR="003F462A" w:rsidRPr="003F462A" w:rsidRDefault="003F462A" w:rsidP="003F65CC">
      <w:pPr>
        <w:spacing w:after="0"/>
        <w:ind w:left="360"/>
        <w:rPr>
          <w:b/>
          <w:bCs/>
          <w:lang w:val="en-US"/>
        </w:rPr>
      </w:pPr>
      <w:r w:rsidRPr="003F462A">
        <w:rPr>
          <w:b/>
          <w:bCs/>
          <w:lang w:val="en-US"/>
        </w:rPr>
        <w:t>6. RAG Vector Store (Explanations &amp; Templates)</w:t>
      </w:r>
    </w:p>
    <w:p w14:paraId="2DDC07BB" w14:textId="77777777" w:rsidR="003F462A" w:rsidRPr="003F462A" w:rsidRDefault="003F462A" w:rsidP="003F65CC">
      <w:pPr>
        <w:numPr>
          <w:ilvl w:val="0"/>
          <w:numId w:val="26"/>
        </w:numPr>
        <w:tabs>
          <w:tab w:val="clear" w:pos="720"/>
          <w:tab w:val="num" w:pos="1080"/>
        </w:tabs>
        <w:spacing w:after="0"/>
        <w:ind w:left="1080"/>
        <w:rPr>
          <w:lang w:val="en-US"/>
        </w:rPr>
      </w:pPr>
      <w:r w:rsidRPr="003F462A">
        <w:rPr>
          <w:lang w:val="en-US"/>
        </w:rPr>
        <w:t xml:space="preserve">Stores </w:t>
      </w:r>
      <w:r w:rsidRPr="003F462A">
        <w:rPr>
          <w:b/>
          <w:bCs/>
          <w:lang w:val="en-US"/>
        </w:rPr>
        <w:t>long-form guides</w:t>
      </w:r>
      <w:r w:rsidRPr="003F462A">
        <w:rPr>
          <w:lang w:val="en-US"/>
        </w:rPr>
        <w:t xml:space="preserve"> and </w:t>
      </w:r>
      <w:r w:rsidRPr="003F462A">
        <w:rPr>
          <w:b/>
          <w:bCs/>
          <w:lang w:val="en-US"/>
        </w:rPr>
        <w:t>templates</w:t>
      </w:r>
      <w:r w:rsidRPr="003F462A">
        <w:rPr>
          <w:lang w:val="en-US"/>
        </w:rPr>
        <w:t xml:space="preserve"> to help the LLM explain the plan and shape the report layout (not numbers).</w:t>
      </w:r>
    </w:p>
    <w:p w14:paraId="6D2152F1" w14:textId="77777777" w:rsidR="003F462A" w:rsidRPr="003F462A" w:rsidRDefault="003F462A" w:rsidP="003F65CC">
      <w:pPr>
        <w:numPr>
          <w:ilvl w:val="0"/>
          <w:numId w:val="26"/>
        </w:numPr>
        <w:tabs>
          <w:tab w:val="clear" w:pos="720"/>
          <w:tab w:val="num" w:pos="1080"/>
        </w:tabs>
        <w:spacing w:after="0"/>
        <w:ind w:left="1080"/>
        <w:rPr>
          <w:lang w:val="en-US"/>
        </w:rPr>
      </w:pPr>
      <w:r w:rsidRPr="003F462A">
        <w:rPr>
          <w:b/>
          <w:bCs/>
          <w:lang w:val="en-US"/>
        </w:rPr>
        <w:t>LLM Interface uses RAG as follows:</w:t>
      </w:r>
      <w:r w:rsidRPr="003F462A">
        <w:rPr>
          <w:lang w:val="en-US"/>
        </w:rPr>
        <w:br/>
        <w:t>i. Input: intent + profile + blueprint_report_sections</w:t>
      </w:r>
      <w:r w:rsidRPr="003F462A">
        <w:rPr>
          <w:lang w:val="en-US"/>
        </w:rPr>
        <w:br/>
        <w:t>ii. Calls: retrieve_explanatory_guides(intent, profile)</w:t>
      </w:r>
      <w:r w:rsidRPr="003F462A">
        <w:rPr>
          <w:lang w:val="en-US"/>
        </w:rPr>
        <w:br/>
        <w:t>iii. Uses retrieved chunks + blueprint_report_sections to write the final empathetic narrative.</w:t>
      </w:r>
    </w:p>
    <w:p w14:paraId="3277E8BA" w14:textId="77777777" w:rsidR="003F462A" w:rsidRPr="003F462A" w:rsidRDefault="003F462A" w:rsidP="003F65CC">
      <w:pPr>
        <w:spacing w:after="0"/>
        <w:ind w:left="360"/>
        <w:rPr>
          <w:lang w:val="en-US"/>
        </w:rPr>
      </w:pPr>
      <w:r w:rsidRPr="003F462A">
        <w:rPr>
          <w:b/>
          <w:bCs/>
          <w:lang w:val="en-US"/>
        </w:rPr>
        <w:t>Guardrails at RAG level</w:t>
      </w:r>
      <w:r w:rsidRPr="003F462A">
        <w:rPr>
          <w:lang w:val="en-US"/>
        </w:rPr>
        <w:t>:</w:t>
      </w:r>
    </w:p>
    <w:p w14:paraId="3D28071B" w14:textId="77777777" w:rsidR="003F462A" w:rsidRPr="003F462A" w:rsidRDefault="003F462A" w:rsidP="003F65CC">
      <w:pPr>
        <w:numPr>
          <w:ilvl w:val="0"/>
          <w:numId w:val="27"/>
        </w:numPr>
        <w:tabs>
          <w:tab w:val="clear" w:pos="720"/>
          <w:tab w:val="num" w:pos="1080"/>
        </w:tabs>
        <w:spacing w:after="0"/>
        <w:ind w:left="1080"/>
        <w:rPr>
          <w:lang w:val="en-US"/>
        </w:rPr>
      </w:pPr>
      <w:r w:rsidRPr="003F462A">
        <w:rPr>
          <w:lang w:val="en-US"/>
        </w:rPr>
        <w:t xml:space="preserve">Only </w:t>
      </w:r>
      <w:r w:rsidRPr="003F462A">
        <w:rPr>
          <w:b/>
          <w:bCs/>
          <w:lang w:val="en-US"/>
        </w:rPr>
        <w:t>curated, educational, non-advisory</w:t>
      </w:r>
      <w:r w:rsidRPr="003F462A">
        <w:rPr>
          <w:lang w:val="en-US"/>
        </w:rPr>
        <w:t xml:space="preserve"> docs are indexed.</w:t>
      </w:r>
    </w:p>
    <w:p w14:paraId="43A560FD" w14:textId="77777777" w:rsidR="003F462A" w:rsidRPr="003F462A" w:rsidRDefault="003F462A" w:rsidP="003F65CC">
      <w:pPr>
        <w:numPr>
          <w:ilvl w:val="0"/>
          <w:numId w:val="27"/>
        </w:numPr>
        <w:tabs>
          <w:tab w:val="clear" w:pos="720"/>
          <w:tab w:val="num" w:pos="1080"/>
        </w:tabs>
        <w:spacing w:after="0"/>
        <w:ind w:left="1080"/>
        <w:rPr>
          <w:lang w:val="en-US"/>
        </w:rPr>
      </w:pPr>
      <w:r w:rsidRPr="003F462A">
        <w:rPr>
          <w:lang w:val="en-US"/>
        </w:rPr>
        <w:t>Topic/source filters prevent retrieval of:</w:t>
      </w:r>
    </w:p>
    <w:p w14:paraId="3A869D02" w14:textId="77777777" w:rsidR="003F462A" w:rsidRPr="003F462A" w:rsidRDefault="003F462A" w:rsidP="003F65CC">
      <w:pPr>
        <w:numPr>
          <w:ilvl w:val="1"/>
          <w:numId w:val="27"/>
        </w:numPr>
        <w:tabs>
          <w:tab w:val="clear" w:pos="1440"/>
          <w:tab w:val="num" w:pos="1800"/>
        </w:tabs>
        <w:spacing w:after="0"/>
        <w:ind w:left="1800"/>
        <w:rPr>
          <w:lang w:val="en-US"/>
        </w:rPr>
      </w:pPr>
      <w:r w:rsidRPr="003F462A">
        <w:rPr>
          <w:lang w:val="en-US"/>
        </w:rPr>
        <w:t>Specific tax hacks</w:t>
      </w:r>
    </w:p>
    <w:p w14:paraId="59421A0F" w14:textId="19508A51" w:rsidR="003F462A" w:rsidRPr="003F462A" w:rsidRDefault="003F65CC" w:rsidP="003F65CC">
      <w:pPr>
        <w:numPr>
          <w:ilvl w:val="1"/>
          <w:numId w:val="27"/>
        </w:numPr>
        <w:tabs>
          <w:tab w:val="clear" w:pos="1440"/>
          <w:tab w:val="num" w:pos="1800"/>
        </w:tabs>
        <w:spacing w:after="0"/>
        <w:ind w:left="1800"/>
        <w:rPr>
          <w:lang w:val="en-US"/>
        </w:rPr>
      </w:pPr>
      <w:r>
        <w:rPr>
          <w:lang w:val="en-US"/>
        </w:rPr>
        <w:t>Recommendations on vendor services/tools</w:t>
      </w:r>
    </w:p>
    <w:p w14:paraId="57EEA477" w14:textId="77777777" w:rsidR="003F462A" w:rsidRDefault="003F462A" w:rsidP="003F65CC">
      <w:pPr>
        <w:numPr>
          <w:ilvl w:val="1"/>
          <w:numId w:val="27"/>
        </w:numPr>
        <w:tabs>
          <w:tab w:val="clear" w:pos="1440"/>
          <w:tab w:val="num" w:pos="1800"/>
        </w:tabs>
        <w:spacing w:after="0"/>
        <w:ind w:left="1800"/>
        <w:rPr>
          <w:lang w:val="en-US"/>
        </w:rPr>
      </w:pPr>
      <w:r w:rsidRPr="003F462A">
        <w:rPr>
          <w:lang w:val="en-US"/>
        </w:rPr>
        <w:t>Any content outside “baby budgeting / general financial education.”</w:t>
      </w:r>
    </w:p>
    <w:p w14:paraId="6FD53F0D" w14:textId="77777777" w:rsidR="003F65CC" w:rsidRPr="003F462A" w:rsidRDefault="003F65CC" w:rsidP="003F65CC">
      <w:pPr>
        <w:spacing w:after="0"/>
        <w:ind w:left="1800"/>
        <w:rPr>
          <w:lang w:val="en-US"/>
        </w:rPr>
      </w:pPr>
    </w:p>
    <w:p w14:paraId="04CF0841" w14:textId="7FCB7CFF" w:rsidR="003F462A" w:rsidRPr="003F462A" w:rsidRDefault="003F462A" w:rsidP="003F65CC">
      <w:pPr>
        <w:spacing w:after="0"/>
        <w:ind w:left="360"/>
        <w:rPr>
          <w:b/>
          <w:bCs/>
          <w:lang w:val="en-US"/>
        </w:rPr>
      </w:pPr>
      <w:r w:rsidRPr="003F462A">
        <w:rPr>
          <w:b/>
          <w:bCs/>
          <w:lang w:val="en-US"/>
        </w:rPr>
        <w:t>7. Guardrails</w:t>
      </w:r>
      <w:r w:rsidR="003F65CC">
        <w:rPr>
          <w:b/>
          <w:bCs/>
          <w:lang w:val="en-US"/>
        </w:rPr>
        <w:t xml:space="preserve">: </w:t>
      </w:r>
      <w:r w:rsidR="003F65CC">
        <w:rPr>
          <w:lang w:val="en-US"/>
        </w:rPr>
        <w:t>A</w:t>
      </w:r>
      <w:r w:rsidRPr="003F462A">
        <w:rPr>
          <w:lang w:val="en-US"/>
        </w:rPr>
        <w:t>pplied at multiple layers:</w:t>
      </w:r>
    </w:p>
    <w:p w14:paraId="157C57F8" w14:textId="77777777" w:rsidR="003F462A" w:rsidRPr="003F462A" w:rsidRDefault="003F462A" w:rsidP="003F65CC">
      <w:pPr>
        <w:spacing w:after="0"/>
        <w:ind w:left="360"/>
        <w:rPr>
          <w:lang w:val="en-US"/>
        </w:rPr>
      </w:pPr>
      <w:r w:rsidRPr="003F462A">
        <w:rPr>
          <w:lang w:val="en-US"/>
        </w:rPr>
        <w:t xml:space="preserve">i. </w:t>
      </w:r>
      <w:r w:rsidRPr="003F462A">
        <w:rPr>
          <w:b/>
          <w:bCs/>
          <w:lang w:val="en-US"/>
        </w:rPr>
        <w:t>Policy guardrails (LLM-level)</w:t>
      </w:r>
    </w:p>
    <w:p w14:paraId="5E477AF7" w14:textId="71F80417" w:rsidR="003F462A" w:rsidRPr="003F462A" w:rsidRDefault="003F462A" w:rsidP="003F65CC">
      <w:pPr>
        <w:numPr>
          <w:ilvl w:val="0"/>
          <w:numId w:val="28"/>
        </w:numPr>
        <w:tabs>
          <w:tab w:val="clear" w:pos="720"/>
          <w:tab w:val="num" w:pos="1080"/>
        </w:tabs>
        <w:spacing w:after="0"/>
        <w:ind w:left="1080"/>
        <w:rPr>
          <w:lang w:val="en-US"/>
        </w:rPr>
      </w:pPr>
      <w:r w:rsidRPr="003F462A">
        <w:rPr>
          <w:lang w:val="en-US"/>
        </w:rPr>
        <w:t>No specific tax strategies or strong directives; use framing like “suggestions,” “considerations”</w:t>
      </w:r>
    </w:p>
    <w:p w14:paraId="77454692" w14:textId="59305115" w:rsidR="003F462A" w:rsidRPr="003F462A" w:rsidRDefault="003F462A" w:rsidP="003F65CC">
      <w:pPr>
        <w:numPr>
          <w:ilvl w:val="0"/>
          <w:numId w:val="28"/>
        </w:numPr>
        <w:tabs>
          <w:tab w:val="clear" w:pos="720"/>
          <w:tab w:val="num" w:pos="1080"/>
        </w:tabs>
        <w:spacing w:after="0"/>
        <w:ind w:left="1080"/>
        <w:rPr>
          <w:lang w:val="en-US"/>
        </w:rPr>
      </w:pPr>
      <w:r w:rsidRPr="003F462A">
        <w:rPr>
          <w:lang w:val="en-US"/>
        </w:rPr>
        <w:t>Always include disclaimers when giving financial education</w:t>
      </w:r>
    </w:p>
    <w:p w14:paraId="37B13E02" w14:textId="2DA36F77" w:rsidR="003F462A" w:rsidRPr="003F462A" w:rsidRDefault="003F462A" w:rsidP="003F65CC">
      <w:pPr>
        <w:numPr>
          <w:ilvl w:val="0"/>
          <w:numId w:val="28"/>
        </w:numPr>
        <w:tabs>
          <w:tab w:val="clear" w:pos="720"/>
          <w:tab w:val="num" w:pos="1080"/>
        </w:tabs>
        <w:spacing w:after="0"/>
        <w:ind w:left="1080"/>
        <w:rPr>
          <w:lang w:val="en-US"/>
        </w:rPr>
      </w:pPr>
      <w:r w:rsidRPr="003F462A">
        <w:rPr>
          <w:lang w:val="en-US"/>
        </w:rPr>
        <w:t>Avoid prescriptive language (“you must”) → use “here’s one way,” “consider…”</w:t>
      </w:r>
    </w:p>
    <w:p w14:paraId="25A4AD04" w14:textId="77777777" w:rsidR="003F462A" w:rsidRPr="003F462A" w:rsidRDefault="003F462A" w:rsidP="003F65CC">
      <w:pPr>
        <w:spacing w:after="0"/>
        <w:ind w:left="360"/>
        <w:rPr>
          <w:lang w:val="en-US"/>
        </w:rPr>
      </w:pPr>
      <w:r w:rsidRPr="003F462A">
        <w:rPr>
          <w:lang w:val="en-US"/>
        </w:rPr>
        <w:lastRenderedPageBreak/>
        <w:t xml:space="preserve">ii. </w:t>
      </w:r>
      <w:r w:rsidRPr="003F462A">
        <w:rPr>
          <w:b/>
          <w:bCs/>
          <w:lang w:val="en-US"/>
        </w:rPr>
        <w:t>Business logic guardrails (calculator/generator-level)</w:t>
      </w:r>
    </w:p>
    <w:p w14:paraId="398E4793" w14:textId="77777777" w:rsidR="003F462A" w:rsidRPr="003F462A" w:rsidRDefault="003F462A" w:rsidP="003F65CC">
      <w:pPr>
        <w:numPr>
          <w:ilvl w:val="0"/>
          <w:numId w:val="29"/>
        </w:numPr>
        <w:tabs>
          <w:tab w:val="clear" w:pos="720"/>
          <w:tab w:val="num" w:pos="1080"/>
        </w:tabs>
        <w:spacing w:after="0"/>
        <w:ind w:left="1080"/>
        <w:rPr>
          <w:lang w:val="en-US"/>
        </w:rPr>
      </w:pPr>
      <w:r w:rsidRPr="003F462A">
        <w:rPr>
          <w:lang w:val="en-US"/>
        </w:rPr>
        <w:t>Validate outputs:</w:t>
      </w:r>
    </w:p>
    <w:p w14:paraId="225C9311" w14:textId="52C1DAB8" w:rsidR="003F462A" w:rsidRPr="003F462A" w:rsidRDefault="003F462A" w:rsidP="003F65CC">
      <w:pPr>
        <w:numPr>
          <w:ilvl w:val="1"/>
          <w:numId w:val="29"/>
        </w:numPr>
        <w:tabs>
          <w:tab w:val="clear" w:pos="1440"/>
          <w:tab w:val="num" w:pos="1800"/>
        </w:tabs>
        <w:spacing w:after="0"/>
        <w:ind w:left="1800"/>
        <w:rPr>
          <w:lang w:val="en-US"/>
        </w:rPr>
      </w:pPr>
      <w:r w:rsidRPr="003F462A">
        <w:rPr>
          <w:lang w:val="en-US"/>
        </w:rPr>
        <w:t>No negative savings months unless clearly flagged</w:t>
      </w:r>
    </w:p>
    <w:p w14:paraId="5482C3A6" w14:textId="71F0A220" w:rsidR="003F462A" w:rsidRPr="003F462A" w:rsidRDefault="003F462A" w:rsidP="003F65CC">
      <w:pPr>
        <w:numPr>
          <w:ilvl w:val="1"/>
          <w:numId w:val="29"/>
        </w:numPr>
        <w:tabs>
          <w:tab w:val="clear" w:pos="1440"/>
          <w:tab w:val="num" w:pos="1800"/>
        </w:tabs>
        <w:spacing w:after="0"/>
        <w:ind w:left="1800"/>
        <w:rPr>
          <w:lang w:val="en-US"/>
        </w:rPr>
      </w:pPr>
      <w:r w:rsidRPr="003F462A">
        <w:rPr>
          <w:lang w:val="en-US"/>
        </w:rPr>
        <w:t>Ratios within sane ranges (e.g., childcare not &gt;80% of take-home unless flagged as “unsustainable scenario”)</w:t>
      </w:r>
    </w:p>
    <w:p w14:paraId="3798944B" w14:textId="3C8745E9" w:rsidR="003F462A" w:rsidRDefault="003F462A" w:rsidP="003F65CC">
      <w:pPr>
        <w:numPr>
          <w:ilvl w:val="0"/>
          <w:numId w:val="29"/>
        </w:numPr>
        <w:tabs>
          <w:tab w:val="clear" w:pos="720"/>
          <w:tab w:val="num" w:pos="1080"/>
        </w:tabs>
        <w:spacing w:after="0"/>
        <w:ind w:left="1080"/>
        <w:rPr>
          <w:lang w:val="en-US"/>
        </w:rPr>
      </w:pPr>
      <w:r w:rsidRPr="003F462A">
        <w:rPr>
          <w:lang w:val="en-US"/>
        </w:rPr>
        <w:t>Raise structured warnings (e.g., warnings[] in the blueprint) that the LLM surfaces in the report</w:t>
      </w:r>
    </w:p>
    <w:p w14:paraId="7310B832" w14:textId="77777777" w:rsidR="003F65CC" w:rsidRPr="003F462A" w:rsidRDefault="003F65CC" w:rsidP="003F65CC">
      <w:pPr>
        <w:spacing w:after="0"/>
        <w:ind w:left="1080"/>
        <w:rPr>
          <w:lang w:val="en-US"/>
        </w:rPr>
      </w:pPr>
    </w:p>
    <w:p w14:paraId="3AEF3355" w14:textId="77777777" w:rsidR="003F462A" w:rsidRPr="003F462A" w:rsidRDefault="003F462A" w:rsidP="003F65CC">
      <w:pPr>
        <w:spacing w:after="0"/>
        <w:ind w:left="360"/>
        <w:rPr>
          <w:b/>
          <w:bCs/>
          <w:lang w:val="en-US"/>
        </w:rPr>
      </w:pPr>
      <w:r w:rsidRPr="003F462A">
        <w:rPr>
          <w:b/>
          <w:bCs/>
          <w:lang w:val="en-US"/>
        </w:rPr>
        <w:t>8. Persistence &amp; Analytics</w:t>
      </w:r>
    </w:p>
    <w:p w14:paraId="059121EB" w14:textId="77777777" w:rsidR="003F462A" w:rsidRPr="003F462A" w:rsidRDefault="003F462A" w:rsidP="003F65CC">
      <w:pPr>
        <w:spacing w:after="0"/>
        <w:ind w:left="360"/>
        <w:rPr>
          <w:lang w:val="en-US"/>
        </w:rPr>
      </w:pPr>
      <w:r w:rsidRPr="003F462A">
        <w:rPr>
          <w:lang w:val="en-US"/>
        </w:rPr>
        <w:t>After generation, the system stores:</w:t>
      </w:r>
    </w:p>
    <w:p w14:paraId="2BCEE646" w14:textId="77777777" w:rsidR="003F462A" w:rsidRPr="003F462A" w:rsidRDefault="003F462A" w:rsidP="003F65CC">
      <w:pPr>
        <w:numPr>
          <w:ilvl w:val="0"/>
          <w:numId w:val="30"/>
        </w:numPr>
        <w:tabs>
          <w:tab w:val="clear" w:pos="720"/>
          <w:tab w:val="num" w:pos="1080"/>
        </w:tabs>
        <w:spacing w:after="0"/>
        <w:ind w:left="1080"/>
        <w:rPr>
          <w:lang w:val="en-US"/>
        </w:rPr>
      </w:pPr>
      <w:r w:rsidRPr="003F462A">
        <w:rPr>
          <w:lang w:val="en-US"/>
        </w:rPr>
        <w:t>blueprint_json</w:t>
      </w:r>
    </w:p>
    <w:p w14:paraId="3B64E438" w14:textId="77777777" w:rsidR="003F462A" w:rsidRPr="003F462A" w:rsidRDefault="003F462A" w:rsidP="003F65CC">
      <w:pPr>
        <w:numPr>
          <w:ilvl w:val="0"/>
          <w:numId w:val="30"/>
        </w:numPr>
        <w:tabs>
          <w:tab w:val="clear" w:pos="720"/>
          <w:tab w:val="num" w:pos="1080"/>
        </w:tabs>
        <w:spacing w:after="0"/>
        <w:ind w:left="1080"/>
        <w:rPr>
          <w:lang w:val="en-US"/>
        </w:rPr>
      </w:pPr>
      <w:r w:rsidRPr="003F462A">
        <w:rPr>
          <w:lang w:val="en-US"/>
        </w:rPr>
        <w:t>profile</w:t>
      </w:r>
    </w:p>
    <w:p w14:paraId="28941B8D" w14:textId="77777777" w:rsidR="003F462A" w:rsidRPr="003F462A" w:rsidRDefault="003F462A" w:rsidP="003F65CC">
      <w:pPr>
        <w:numPr>
          <w:ilvl w:val="0"/>
          <w:numId w:val="30"/>
        </w:numPr>
        <w:tabs>
          <w:tab w:val="clear" w:pos="720"/>
          <w:tab w:val="num" w:pos="1080"/>
        </w:tabs>
        <w:spacing w:after="0"/>
        <w:ind w:left="1080"/>
        <w:rPr>
          <w:lang w:val="en-US"/>
        </w:rPr>
      </w:pPr>
      <w:r w:rsidRPr="003F462A">
        <w:rPr>
          <w:lang w:val="en-US"/>
        </w:rPr>
        <w:t>Rule/prompt versions used</w:t>
      </w:r>
    </w:p>
    <w:p w14:paraId="54F1B694" w14:textId="77777777" w:rsidR="003F462A" w:rsidRPr="003F462A" w:rsidRDefault="003F462A" w:rsidP="003F65CC">
      <w:pPr>
        <w:spacing w:after="0"/>
        <w:ind w:left="360"/>
        <w:rPr>
          <w:lang w:val="en-US"/>
        </w:rPr>
      </w:pPr>
      <w:r w:rsidRPr="003F462A">
        <w:rPr>
          <w:lang w:val="en-US"/>
        </w:rPr>
        <w:t>So that:</w:t>
      </w:r>
    </w:p>
    <w:p w14:paraId="57F63B1C" w14:textId="77777777" w:rsidR="003F462A" w:rsidRPr="003F462A" w:rsidRDefault="003F462A" w:rsidP="003F65CC">
      <w:pPr>
        <w:numPr>
          <w:ilvl w:val="0"/>
          <w:numId w:val="31"/>
        </w:numPr>
        <w:tabs>
          <w:tab w:val="clear" w:pos="720"/>
          <w:tab w:val="num" w:pos="1080"/>
        </w:tabs>
        <w:spacing w:after="0"/>
        <w:ind w:left="1080"/>
        <w:rPr>
          <w:lang w:val="en-US"/>
        </w:rPr>
      </w:pPr>
      <w:r w:rsidRPr="003F462A">
        <w:rPr>
          <w:lang w:val="en-US"/>
        </w:rPr>
        <w:t>The user can re-open and review their plan.</w:t>
      </w:r>
    </w:p>
    <w:p w14:paraId="1C4677DE" w14:textId="77777777" w:rsidR="003F462A" w:rsidRPr="003F462A" w:rsidRDefault="003F462A" w:rsidP="003F65CC">
      <w:pPr>
        <w:numPr>
          <w:ilvl w:val="0"/>
          <w:numId w:val="31"/>
        </w:numPr>
        <w:tabs>
          <w:tab w:val="clear" w:pos="720"/>
          <w:tab w:val="num" w:pos="1080"/>
        </w:tabs>
        <w:spacing w:after="0"/>
        <w:ind w:left="1080"/>
        <w:rPr>
          <w:lang w:val="en-US"/>
        </w:rPr>
      </w:pPr>
      <w:r w:rsidRPr="003F462A">
        <w:rPr>
          <w:lang w:val="en-US"/>
        </w:rPr>
        <w:t>We can analyze anonymized results across testers to refine assumptions, prompts, and UX.</w:t>
      </w:r>
    </w:p>
    <w:p w14:paraId="3BE4F78B" w14:textId="77777777" w:rsidR="003F65CC" w:rsidRDefault="003F65CC" w:rsidP="003F65CC">
      <w:pPr>
        <w:spacing w:after="0"/>
        <w:rPr>
          <w:lang w:val="en-US"/>
        </w:rPr>
      </w:pPr>
    </w:p>
    <w:p w14:paraId="4E0D5911" w14:textId="77777777" w:rsidR="003F65CC" w:rsidRDefault="003F65CC" w:rsidP="003F65CC">
      <w:pPr>
        <w:spacing w:after="0"/>
        <w:rPr>
          <w:lang w:val="en-US"/>
        </w:rPr>
      </w:pPr>
      <w:r>
        <w:rPr>
          <w:lang w:val="en-US"/>
        </w:rPr>
        <w:t>The final output to the user will be to d</w:t>
      </w:r>
      <w:r w:rsidR="003F462A" w:rsidRPr="003F462A">
        <w:rPr>
          <w:lang w:val="en-US"/>
        </w:rPr>
        <w:t xml:space="preserve">eliver a </w:t>
      </w:r>
      <w:r w:rsidR="003F462A" w:rsidRPr="003F462A">
        <w:rPr>
          <w:b/>
          <w:bCs/>
          <w:lang w:val="en-US"/>
        </w:rPr>
        <w:t>one-time Baby Budget Blueprint</w:t>
      </w:r>
      <w:r w:rsidR="003F462A" w:rsidRPr="003F462A">
        <w:rPr>
          <w:lang w:val="en-US"/>
        </w:rPr>
        <w:t xml:space="preserve"> for each user and test its perceived value.</w:t>
      </w:r>
      <w:r w:rsidR="003F462A" w:rsidRPr="003F462A">
        <w:rPr>
          <w:lang w:val="en-US"/>
        </w:rPr>
        <w:br/>
      </w:r>
    </w:p>
    <w:p w14:paraId="709BD224" w14:textId="2241B6C5" w:rsidR="003F462A" w:rsidRPr="003F462A" w:rsidRDefault="003F462A" w:rsidP="003F65CC">
      <w:pPr>
        <w:spacing w:after="0"/>
        <w:rPr>
          <w:lang w:val="en-US"/>
        </w:rPr>
      </w:pPr>
      <w:r w:rsidRPr="003F462A">
        <w:rPr>
          <w:lang w:val="en-US"/>
        </w:rPr>
        <w:t>We will recruit a small group of new/expecting parents to try it and provide feedback.</w:t>
      </w:r>
    </w:p>
    <w:p w14:paraId="7A8FD7F7" w14:textId="77777777" w:rsidR="003F462A" w:rsidRDefault="003F462A" w:rsidP="003F65CC">
      <w:pPr>
        <w:ind w:left="360"/>
      </w:pPr>
    </w:p>
    <w:p w14:paraId="3206F8C2" w14:textId="252E5ADB" w:rsidR="00871084" w:rsidRDefault="00000000" w:rsidP="003F462A">
      <w:r>
        <w:t>prioritization ensures an efficient roadmap that delivers value incrementally.</w:t>
      </w:r>
    </w:p>
    <w:p w14:paraId="50820B6F" w14:textId="77777777" w:rsidR="00871084" w:rsidRDefault="00000000">
      <w:pPr>
        <w:pStyle w:val="Heading2"/>
      </w:pPr>
      <w:bookmarkStart w:id="22" w:name="_Toc215427108"/>
      <w:bookmarkStart w:id="23" w:name="metrics-for-success"/>
      <w:bookmarkEnd w:id="19"/>
      <w:r>
        <w:t>Metrics for Success</w:t>
      </w:r>
      <w:bookmarkEnd w:id="22"/>
    </w:p>
    <w:p w14:paraId="27FD7CD0" w14:textId="77777777" w:rsidR="00871084" w:rsidRDefault="00000000">
      <w:pPr>
        <w:pStyle w:val="FirstParagraph"/>
      </w:pPr>
      <w:r>
        <w:t>To gauge the success of the Life-Event Financial Planning Agent, we will focus on a primary metric (North Star) that aligns with delivering core user value, as well as guardrail metrics to ensure we maintain quality and trust.</w:t>
      </w:r>
    </w:p>
    <w:p w14:paraId="42AA0916" w14:textId="77777777" w:rsidR="00871084" w:rsidRDefault="00000000">
      <w:pPr>
        <w:pStyle w:val="Compact"/>
        <w:numPr>
          <w:ilvl w:val="0"/>
          <w:numId w:val="7"/>
        </w:numPr>
      </w:pPr>
      <w:r>
        <w:rPr>
          <w:b/>
          <w:bCs/>
        </w:rPr>
        <w:t>Primary Metric – Paid User Engagement:</w:t>
      </w:r>
      <w:r>
        <w:t xml:space="preserve"> A strong candidate is </w:t>
      </w:r>
      <w:r>
        <w:rPr>
          <w:b/>
          <w:bCs/>
        </w:rPr>
        <w:t>Monthly Active Paid Users (MAPU)</w:t>
      </w:r>
      <w:r>
        <w:t xml:space="preserve"> or </w:t>
      </w:r>
      <w:r>
        <w:rPr>
          <w:b/>
          <w:bCs/>
        </w:rPr>
        <w:t>subscription retention rate</w:t>
      </w:r>
      <w:r>
        <w:t xml:space="preserve">. This captures both acquisition and ongoing usage: we want not just one-off trials but that users find continuous value (through scenario planning or tracking) enough to stay subscribed month over month. High engagement indicates the product is essential in users’ lives. Another lens could be </w:t>
      </w:r>
      <w:r>
        <w:rPr>
          <w:b/>
          <w:bCs/>
        </w:rPr>
        <w:t>Number of Plans Created per User</w:t>
      </w:r>
      <w:r>
        <w:t xml:space="preserve"> (including updates or new scenarios), showing that users are actively using the tool to make decisions. Ultimately, revenue is important (we could track MRR – Monthly Recurring Revenue), but usage will drive revenue, so focusing on active usage ensures we’re delivering value that users pay for.</w:t>
      </w:r>
    </w:p>
    <w:p w14:paraId="102B5C73" w14:textId="77777777" w:rsidR="00871084" w:rsidRDefault="00000000">
      <w:pPr>
        <w:pStyle w:val="Compact"/>
        <w:numPr>
          <w:ilvl w:val="0"/>
          <w:numId w:val="7"/>
        </w:numPr>
      </w:pPr>
      <w:r>
        <w:rPr>
          <w:b/>
          <w:bCs/>
        </w:rPr>
        <w:t>Guardrail Metric – Customer Satisfaction and Trust:</w:t>
      </w:r>
      <w:r>
        <w:t xml:space="preserve"> We will monitor </w:t>
      </w:r>
      <w:r>
        <w:rPr>
          <w:b/>
          <w:bCs/>
        </w:rPr>
        <w:t>Customer Satisfaction (CSAT)</w:t>
      </w:r>
      <w:r>
        <w:t xml:space="preserve"> or </w:t>
      </w:r>
      <w:r>
        <w:rPr>
          <w:b/>
          <w:bCs/>
        </w:rPr>
        <w:t>Net Promoter Score (NPS)</w:t>
      </w:r>
      <w:r>
        <w:t xml:space="preserve"> specifically for the planning experience. Because this product deals with sensitive life decisions, it’s crucial that </w:t>
      </w:r>
      <w:r>
        <w:lastRenderedPageBreak/>
        <w:t xml:space="preserve">users feel it’s helpful and trustworthy – a high NPS (e.g. “Would you recommend to other new parents?”) would indicate that. We’ll also track </w:t>
      </w:r>
      <w:r>
        <w:rPr>
          <w:b/>
          <w:bCs/>
        </w:rPr>
        <w:t>Plan Accuracy/Deviation</w:t>
      </w:r>
      <w:r>
        <w:t xml:space="preserve">: for users who follow the plan, how close were their actual expenses to our projected budget? If there’s a consistent pattern of underestimating costs, that’s a problem – we want our advice to be reliable. This acts as a guardrail so in pursuit of engagement we don’t give rosy but inaccurate scenarios. Another guardrail could be </w:t>
      </w:r>
      <w:r>
        <w:rPr>
          <w:b/>
          <w:bCs/>
        </w:rPr>
        <w:t>Churn for reasons of trust</w:t>
      </w:r>
      <w:r>
        <w:t xml:space="preserve"> (if anyone cancels citing bad advice or confusion, that’s a red flag we address immediately). And since this touches finances, we’ll keep an eye on data security and privacy metrics (no breaches, etc., though that’s more a prerequisite than a metric of success).</w:t>
      </w:r>
    </w:p>
    <w:p w14:paraId="6A8657E1" w14:textId="77777777" w:rsidR="00871084" w:rsidRDefault="00000000">
      <w:pPr>
        <w:pStyle w:val="FirstParagraph"/>
      </w:pPr>
      <w:r>
        <w:t xml:space="preserve">By balancing a growth metric (active paying users) with a quality metric (satisfaction/trust), we ensure we grow </w:t>
      </w:r>
      <w:r>
        <w:rPr>
          <w:b/>
          <w:bCs/>
        </w:rPr>
        <w:t>responsibly</w:t>
      </w:r>
      <w:r>
        <w:t>. For example, if engagement is high but NPS is low, we’d refocus on improving the experience rather than just marketing harder. On the other hand, if a small group loves it (high NPS) but adoption is low, we’d know to improve onboarding or awareness.</w:t>
      </w:r>
    </w:p>
    <w:p w14:paraId="553E17FC" w14:textId="77777777" w:rsidR="00D96113" w:rsidRDefault="00D96113" w:rsidP="00D96113">
      <w:pPr>
        <w:pStyle w:val="BodyText"/>
      </w:pPr>
    </w:p>
    <w:p w14:paraId="74F40AEB" w14:textId="77777777" w:rsidR="00D96113" w:rsidRPr="00D96113" w:rsidRDefault="00D96113" w:rsidP="00D96113">
      <w:pPr>
        <w:pStyle w:val="Heading2"/>
      </w:pPr>
      <w:bookmarkStart w:id="24" w:name="_Toc215427109"/>
      <w:r w:rsidRPr="00D96113">
        <w:t>Trust, Privacy, and Bias Considerations</w:t>
      </w:r>
      <w:bookmarkEnd w:id="24"/>
    </w:p>
    <w:p w14:paraId="770F85CA" w14:textId="1D7B96D2" w:rsidR="00D96113" w:rsidRDefault="00D96113" w:rsidP="00D96113">
      <w:pPr>
        <w:pStyle w:val="BodyText"/>
      </w:pPr>
      <w:r>
        <w:t>• Do not store raw financial data unless encrypted</w:t>
      </w:r>
    </w:p>
    <w:p w14:paraId="298C9A68" w14:textId="575B8A7E" w:rsidR="00D96113" w:rsidRDefault="00D96113" w:rsidP="00D96113">
      <w:pPr>
        <w:pStyle w:val="BodyText"/>
      </w:pPr>
      <w:r>
        <w:t>• Ensure LLM output avoids bias toward stay-at-home or dual-income norms</w:t>
      </w:r>
    </w:p>
    <w:p w14:paraId="120C63B9" w14:textId="50423E45" w:rsidR="00D96113" w:rsidRDefault="00D96113" w:rsidP="00D96113">
      <w:pPr>
        <w:pStyle w:val="BodyText"/>
      </w:pPr>
      <w:r>
        <w:t>• All advice must include a “not financial advice” disclaimer</w:t>
      </w:r>
    </w:p>
    <w:p w14:paraId="7102D78B" w14:textId="14B50F3A" w:rsidR="00D96113" w:rsidRPr="00D96113" w:rsidRDefault="00D96113" w:rsidP="00D96113">
      <w:pPr>
        <w:pStyle w:val="BodyText"/>
      </w:pPr>
      <w:r>
        <w:t>• Allow for anonymous use with local save/download option</w:t>
      </w:r>
    </w:p>
    <w:p w14:paraId="40BE07B8" w14:textId="77777777" w:rsidR="00D96113" w:rsidRDefault="00D96113">
      <w:pPr>
        <w:pStyle w:val="Heading2"/>
      </w:pPr>
      <w:bookmarkStart w:id="25" w:name="conclusion"/>
      <w:bookmarkEnd w:id="23"/>
    </w:p>
    <w:p w14:paraId="3EE6441B" w14:textId="0115E9FC" w:rsidR="00871084" w:rsidRDefault="00000000">
      <w:pPr>
        <w:pStyle w:val="Heading2"/>
      </w:pPr>
      <w:bookmarkStart w:id="26" w:name="_Toc215427110"/>
      <w:r>
        <w:t>Conclusion</w:t>
      </w:r>
      <w:bookmarkEnd w:id="26"/>
    </w:p>
    <w:p w14:paraId="22CF92D5" w14:textId="0921A0EA" w:rsidR="00871084" w:rsidRDefault="00D96113">
      <w:pPr>
        <w:pStyle w:val="FirstParagraph"/>
      </w:pPr>
      <w:r>
        <w:t xml:space="preserve">NestWorth is a </w:t>
      </w:r>
      <w:r>
        <w:rPr>
          <w:b/>
          <w:bCs/>
        </w:rPr>
        <w:t>0→1 Financial advisor for baby planning. This product idea</w:t>
      </w:r>
      <w:r>
        <w:t xml:space="preserve"> addresses a </w:t>
      </w:r>
      <w:r>
        <w:rPr>
          <w:i/>
          <w:iCs/>
        </w:rPr>
        <w:t>major unmet need</w:t>
      </w:r>
      <w:r>
        <w:t xml:space="preserve"> for millions of parents. It leverages AI to provide </w:t>
      </w:r>
      <w:r>
        <w:rPr>
          <w:b/>
          <w:bCs/>
        </w:rPr>
        <w:t>deeply personalized, scenario-driven guidance</w:t>
      </w:r>
      <w:r>
        <w:t xml:space="preserve"> at a moment when people are making crucial financial decisions under stress. The </w:t>
      </w:r>
      <w:r w:rsidR="003F65CC">
        <w:t xml:space="preserve">MVP </w:t>
      </w:r>
      <w:r>
        <w:t xml:space="preserve">is </w:t>
      </w:r>
      <w:r w:rsidR="003F65CC">
        <w:t xml:space="preserve">positioned to have the core engine built out in a modular scalable fashion. </w:t>
      </w:r>
    </w:p>
    <w:p w14:paraId="1040B2C0" w14:textId="77777777" w:rsidR="00871084" w:rsidRDefault="00000000">
      <w:pPr>
        <w:pStyle w:val="BodyText"/>
      </w:pPr>
      <w:r>
        <w:t xml:space="preserve">From a business perspective, it targets a life event with high willingness to pay and numerous monetization avenues, from subscriptions to one-off purchases and partnerships. Early monetization tests (like the blueprint package) can validate its value, while the subscription model and life-long relationship with users can drive sustainable revenue. Importantly, the concept is </w:t>
      </w:r>
      <w:r>
        <w:rPr>
          <w:b/>
          <w:bCs/>
        </w:rPr>
        <w:t>highly defensible</w:t>
      </w:r>
      <w:r>
        <w:t xml:space="preserve">: by the time competitors realize the value of life-event planning AI, we can establish a </w:t>
      </w:r>
      <w:r>
        <w:rPr>
          <w:b/>
          <w:bCs/>
        </w:rPr>
        <w:t>moat</w:t>
      </w:r>
      <w:r>
        <w:t xml:space="preserve"> via proprietary data, a trusted </w:t>
      </w:r>
      <w:r>
        <w:lastRenderedPageBreak/>
        <w:t>brand, and integration into users’ financial lives. As new parents become repeat customers for future milestones, our moat only grows stronger.</w:t>
      </w:r>
    </w:p>
    <w:p w14:paraId="27F13E5E" w14:textId="04EB78BB" w:rsidR="00871084" w:rsidRDefault="00871084">
      <w:pPr>
        <w:pStyle w:val="BodyText"/>
      </w:pPr>
      <w:bookmarkStart w:id="27" w:name="citations"/>
      <w:bookmarkEnd w:id="1"/>
      <w:bookmarkEnd w:id="2"/>
      <w:bookmarkEnd w:id="25"/>
    </w:p>
    <w:p w14:paraId="173A6C35" w14:textId="6849FC84" w:rsidR="00B37FAA" w:rsidRPr="00D96113" w:rsidRDefault="00D96113" w:rsidP="00705B52">
      <w:pPr>
        <w:pStyle w:val="Heading2"/>
      </w:pPr>
      <w:bookmarkStart w:id="28" w:name="_Toc215427111"/>
      <w:r w:rsidRPr="00D96113">
        <w:lastRenderedPageBreak/>
        <w:t>UI Mock</w:t>
      </w:r>
      <w:bookmarkEnd w:id="28"/>
    </w:p>
    <w:p w14:paraId="339B4EBE" w14:textId="351B1EE8" w:rsidR="00C5433F" w:rsidRDefault="00705B52" w:rsidP="00C5433F">
      <w:pPr>
        <w:pStyle w:val="BodyText"/>
        <w:rPr>
          <w:b/>
          <w:bCs/>
        </w:rPr>
      </w:pPr>
      <w:r>
        <w:rPr>
          <w:b/>
          <w:bCs/>
          <w:noProof/>
        </w:rPr>
        <w:drawing>
          <wp:inline distT="0" distB="0" distL="0" distR="0" wp14:anchorId="435B0CC1" wp14:editId="504DFD22">
            <wp:extent cx="5228166" cy="7842250"/>
            <wp:effectExtent l="0" t="0" r="0" b="6350"/>
            <wp:docPr id="1691601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01293" name="Picture 1691601293"/>
                    <pic:cNvPicPr/>
                  </pic:nvPicPr>
                  <pic:blipFill>
                    <a:blip r:embed="rId10">
                      <a:extLst>
                        <a:ext uri="{28A0092B-C50C-407E-A947-70E740481C1C}">
                          <a14:useLocalDpi xmlns:a14="http://schemas.microsoft.com/office/drawing/2010/main" val="0"/>
                        </a:ext>
                      </a:extLst>
                    </a:blip>
                    <a:stretch>
                      <a:fillRect/>
                    </a:stretch>
                  </pic:blipFill>
                  <pic:spPr>
                    <a:xfrm>
                      <a:off x="0" y="0"/>
                      <a:ext cx="5233444" cy="7850167"/>
                    </a:xfrm>
                    <a:prstGeom prst="rect">
                      <a:avLst/>
                    </a:prstGeom>
                  </pic:spPr>
                </pic:pic>
              </a:graphicData>
            </a:graphic>
          </wp:inline>
        </w:drawing>
      </w:r>
    </w:p>
    <w:p w14:paraId="74C66CAA" w14:textId="1650DCBF" w:rsidR="00B37FAA" w:rsidRPr="00705B52" w:rsidRDefault="00B37FAA" w:rsidP="00705B52">
      <w:pPr>
        <w:pStyle w:val="Heading2"/>
      </w:pPr>
      <w:bookmarkStart w:id="29" w:name="_Toc215427112"/>
      <w:r w:rsidRPr="00705B52">
        <w:lastRenderedPageBreak/>
        <w:t>Appendix</w:t>
      </w:r>
      <w:bookmarkEnd w:id="29"/>
    </w:p>
    <w:p w14:paraId="2AE97914" w14:textId="120F7986" w:rsidR="00B37FAA" w:rsidRDefault="00B37FAA">
      <w:pPr>
        <w:pStyle w:val="BodyText"/>
        <w:rPr>
          <w:b/>
          <w:bCs/>
        </w:rPr>
      </w:pPr>
      <w:r>
        <w:rPr>
          <w:b/>
          <w:bCs/>
        </w:rPr>
        <w:t>S</w:t>
      </w:r>
      <w:r w:rsidRPr="00B37FAA">
        <w:rPr>
          <w:b/>
          <w:bCs/>
        </w:rPr>
        <w:t>equence diagram</w:t>
      </w:r>
    </w:p>
    <w:p w14:paraId="353D782B" w14:textId="77777777" w:rsidR="00B37FAA" w:rsidRDefault="00B37FAA">
      <w:pPr>
        <w:pStyle w:val="BodyText"/>
        <w:rPr>
          <w:b/>
          <w:bCs/>
        </w:rPr>
      </w:pPr>
    </w:p>
    <w:p w14:paraId="05E16EC0" w14:textId="3D802AB2" w:rsidR="00B37FAA" w:rsidRDefault="00B37FAA">
      <w:pPr>
        <w:pStyle w:val="BodyText"/>
        <w:rPr>
          <w:b/>
          <w:bCs/>
        </w:rPr>
      </w:pPr>
      <w:r>
        <w:rPr>
          <w:b/>
          <w:bCs/>
          <w:noProof/>
        </w:rPr>
        <w:drawing>
          <wp:inline distT="0" distB="0" distL="0" distR="0" wp14:anchorId="78F2B11F" wp14:editId="58858303">
            <wp:extent cx="5943600" cy="4923155"/>
            <wp:effectExtent l="0" t="0" r="0" b="0"/>
            <wp:docPr id="1982333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33751" name="Picture 19823337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923155"/>
                    </a:xfrm>
                    <a:prstGeom prst="rect">
                      <a:avLst/>
                    </a:prstGeom>
                  </pic:spPr>
                </pic:pic>
              </a:graphicData>
            </a:graphic>
          </wp:inline>
        </w:drawing>
      </w:r>
    </w:p>
    <w:p w14:paraId="74036606" w14:textId="427B998A" w:rsidR="00C5433F" w:rsidRDefault="00C5433F">
      <w:pPr>
        <w:rPr>
          <w:b/>
          <w:bCs/>
        </w:rPr>
      </w:pPr>
      <w:r>
        <w:rPr>
          <w:b/>
          <w:bCs/>
        </w:rPr>
        <w:br w:type="page"/>
      </w:r>
    </w:p>
    <w:p w14:paraId="1ABE187F" w14:textId="77777777" w:rsidR="00B37FAA" w:rsidRDefault="00B37FAA">
      <w:pPr>
        <w:pStyle w:val="BodyText"/>
        <w:rPr>
          <w:b/>
          <w:bCs/>
        </w:rPr>
      </w:pPr>
    </w:p>
    <w:p w14:paraId="01AD4A4A" w14:textId="3E5C3FAB" w:rsidR="00B37FAA" w:rsidRDefault="00B37FAA">
      <w:pPr>
        <w:pStyle w:val="BodyText"/>
        <w:rPr>
          <w:b/>
          <w:bCs/>
        </w:rPr>
      </w:pPr>
      <w:r>
        <w:rPr>
          <w:b/>
          <w:bCs/>
        </w:rPr>
        <w:t>ERD</w:t>
      </w:r>
    </w:p>
    <w:p w14:paraId="44468B8B" w14:textId="77D89D68" w:rsidR="00B37FAA" w:rsidRDefault="00B37FAA">
      <w:pPr>
        <w:pStyle w:val="BodyText"/>
        <w:rPr>
          <w:b/>
          <w:bCs/>
        </w:rPr>
      </w:pPr>
      <w:r>
        <w:rPr>
          <w:b/>
          <w:bCs/>
          <w:noProof/>
        </w:rPr>
        <w:drawing>
          <wp:inline distT="0" distB="0" distL="0" distR="0" wp14:anchorId="4C1B9EFC" wp14:editId="20618705">
            <wp:extent cx="5943600" cy="5701665"/>
            <wp:effectExtent l="0" t="0" r="0" b="0"/>
            <wp:docPr id="16415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1185" name="Picture 1641511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701665"/>
                    </a:xfrm>
                    <a:prstGeom prst="rect">
                      <a:avLst/>
                    </a:prstGeom>
                  </pic:spPr>
                </pic:pic>
              </a:graphicData>
            </a:graphic>
          </wp:inline>
        </w:drawing>
      </w:r>
    </w:p>
    <w:bookmarkEnd w:id="27"/>
    <w:p w14:paraId="426466B4" w14:textId="77777777" w:rsidR="00D96113" w:rsidRDefault="00D96113">
      <w:pPr>
        <w:pStyle w:val="BodyText"/>
        <w:rPr>
          <w:b/>
          <w:bCs/>
        </w:rPr>
      </w:pPr>
    </w:p>
    <w:p w14:paraId="2C0418FA" w14:textId="77777777" w:rsidR="00AC624F" w:rsidRDefault="00AC624F">
      <w:pPr>
        <w:pStyle w:val="BodyText"/>
        <w:rPr>
          <w:b/>
          <w:bCs/>
        </w:rPr>
      </w:pPr>
    </w:p>
    <w:p w14:paraId="70955491" w14:textId="77777777" w:rsidR="00AC624F" w:rsidRDefault="00AC624F">
      <w:pPr>
        <w:pStyle w:val="BodyText"/>
        <w:rPr>
          <w:b/>
          <w:bCs/>
        </w:rPr>
      </w:pPr>
    </w:p>
    <w:p w14:paraId="6A2D4337" w14:textId="77777777" w:rsidR="00AC624F" w:rsidRDefault="00AC624F">
      <w:pPr>
        <w:pStyle w:val="BodyText"/>
        <w:rPr>
          <w:b/>
          <w:bCs/>
        </w:rPr>
      </w:pPr>
    </w:p>
    <w:p w14:paraId="590C56C7" w14:textId="77777777" w:rsidR="00AC624F" w:rsidRDefault="00AC624F">
      <w:pPr>
        <w:pStyle w:val="BodyText"/>
        <w:rPr>
          <w:b/>
          <w:bCs/>
        </w:rPr>
      </w:pPr>
    </w:p>
    <w:p w14:paraId="015BB41A" w14:textId="77777777" w:rsidR="00AC624F" w:rsidRDefault="00AC624F">
      <w:pPr>
        <w:pStyle w:val="BodyText"/>
        <w:rPr>
          <w:b/>
          <w:bCs/>
        </w:rPr>
      </w:pPr>
    </w:p>
    <w:p w14:paraId="785553C6" w14:textId="77777777" w:rsidR="00AC624F" w:rsidRDefault="00AC624F">
      <w:pPr>
        <w:pStyle w:val="BodyText"/>
        <w:rPr>
          <w:b/>
          <w:bCs/>
        </w:rPr>
      </w:pPr>
    </w:p>
    <w:p w14:paraId="3514D476" w14:textId="38053E04" w:rsidR="00AC624F" w:rsidRDefault="00AC624F">
      <w:pPr>
        <w:pStyle w:val="BodyText"/>
        <w:rPr>
          <w:b/>
          <w:bCs/>
        </w:rPr>
      </w:pPr>
      <w:r>
        <w:rPr>
          <w:b/>
          <w:bCs/>
        </w:rPr>
        <w:t>Vibecoded MVP:</w:t>
      </w:r>
    </w:p>
    <w:p w14:paraId="0B15E23E" w14:textId="15C6F87B" w:rsidR="00AC624F" w:rsidRDefault="00AC624F">
      <w:pPr>
        <w:pStyle w:val="BodyText"/>
        <w:rPr>
          <w:b/>
          <w:bCs/>
        </w:rPr>
      </w:pPr>
      <w:r w:rsidRPr="00AC624F">
        <w:rPr>
          <w:b/>
          <w:bCs/>
        </w:rPr>
        <w:t>https://www.loom.com/share/09c4e22ec15b4b53b7799419d56880c9</w:t>
      </w:r>
    </w:p>
    <w:sectPr w:rsidR="00AC624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4C60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22DC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E74F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DC4378"/>
    <w:multiLevelType w:val="multilevel"/>
    <w:tmpl w:val="14B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1252D"/>
    <w:multiLevelType w:val="multilevel"/>
    <w:tmpl w:val="B26A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73564"/>
    <w:multiLevelType w:val="multilevel"/>
    <w:tmpl w:val="E40A03F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929644B"/>
    <w:multiLevelType w:val="hybridMultilevel"/>
    <w:tmpl w:val="3BCC51AE"/>
    <w:lvl w:ilvl="0" w:tplc="71A68E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EFB17D7"/>
    <w:multiLevelType w:val="hybridMultilevel"/>
    <w:tmpl w:val="B532D984"/>
    <w:lvl w:ilvl="0" w:tplc="A7A2959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591E438C">
      <w:start w:val="10"/>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83639B"/>
    <w:multiLevelType w:val="multilevel"/>
    <w:tmpl w:val="E99A7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E6B23"/>
    <w:multiLevelType w:val="multilevel"/>
    <w:tmpl w:val="B4F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7424F"/>
    <w:multiLevelType w:val="multilevel"/>
    <w:tmpl w:val="1716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44281"/>
    <w:multiLevelType w:val="multilevel"/>
    <w:tmpl w:val="186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E578F"/>
    <w:multiLevelType w:val="multilevel"/>
    <w:tmpl w:val="97F0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15892"/>
    <w:multiLevelType w:val="multilevel"/>
    <w:tmpl w:val="1F0EA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E56E2"/>
    <w:multiLevelType w:val="multilevel"/>
    <w:tmpl w:val="B21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F17AB"/>
    <w:multiLevelType w:val="multilevel"/>
    <w:tmpl w:val="3C9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D4D0C"/>
    <w:multiLevelType w:val="multilevel"/>
    <w:tmpl w:val="38F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3489B"/>
    <w:multiLevelType w:val="multilevel"/>
    <w:tmpl w:val="727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F6F64"/>
    <w:multiLevelType w:val="multilevel"/>
    <w:tmpl w:val="393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C4442"/>
    <w:multiLevelType w:val="multilevel"/>
    <w:tmpl w:val="C51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E31A0"/>
    <w:multiLevelType w:val="multilevel"/>
    <w:tmpl w:val="24F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B7CD5"/>
    <w:multiLevelType w:val="multilevel"/>
    <w:tmpl w:val="9C56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961C34"/>
    <w:multiLevelType w:val="multilevel"/>
    <w:tmpl w:val="568CC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F2F02"/>
    <w:multiLevelType w:val="multilevel"/>
    <w:tmpl w:val="2368B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5D429A"/>
    <w:multiLevelType w:val="multilevel"/>
    <w:tmpl w:val="BD3C1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15DC4"/>
    <w:multiLevelType w:val="multilevel"/>
    <w:tmpl w:val="C8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C0F44"/>
    <w:multiLevelType w:val="hybridMultilevel"/>
    <w:tmpl w:val="AF98E0F8"/>
    <w:lvl w:ilvl="0" w:tplc="E41EE8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6090071"/>
    <w:multiLevelType w:val="hybridMultilevel"/>
    <w:tmpl w:val="34F2AE8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69D2D12"/>
    <w:multiLevelType w:val="hybridMultilevel"/>
    <w:tmpl w:val="F7C27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7D51E9"/>
    <w:multiLevelType w:val="hybridMultilevel"/>
    <w:tmpl w:val="5A84D692"/>
    <w:lvl w:ilvl="0" w:tplc="0409000F">
      <w:start w:val="1"/>
      <w:numFmt w:val="decimal"/>
      <w:lvlText w:val="%1."/>
      <w:lvlJc w:val="left"/>
      <w:pPr>
        <w:ind w:left="720" w:hanging="360"/>
      </w:pPr>
      <w:rPr>
        <w:rFonts w:hint="default"/>
      </w:rPr>
    </w:lvl>
    <w:lvl w:ilvl="1" w:tplc="4CA01A54">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9C7DA7"/>
    <w:multiLevelType w:val="multilevel"/>
    <w:tmpl w:val="A810F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E627E"/>
    <w:multiLevelType w:val="hybridMultilevel"/>
    <w:tmpl w:val="A7D04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7175068">
    <w:abstractNumId w:val="0"/>
  </w:num>
  <w:num w:numId="2" w16cid:durableId="1485120971">
    <w:abstractNumId w:val="1"/>
  </w:num>
  <w:num w:numId="3" w16cid:durableId="1942881721">
    <w:abstractNumId w:val="1"/>
  </w:num>
  <w:num w:numId="4" w16cid:durableId="1941060316">
    <w:abstractNumId w:val="1"/>
  </w:num>
  <w:num w:numId="5" w16cid:durableId="126120039">
    <w:abstractNumId w:val="1"/>
  </w:num>
  <w:num w:numId="6" w16cid:durableId="1615944574">
    <w:abstractNumId w:val="2"/>
  </w:num>
  <w:num w:numId="7" w16cid:durableId="237836231">
    <w:abstractNumId w:val="1"/>
  </w:num>
  <w:num w:numId="8" w16cid:durableId="3440456">
    <w:abstractNumId w:val="7"/>
  </w:num>
  <w:num w:numId="9" w16cid:durableId="1524591754">
    <w:abstractNumId w:val="29"/>
  </w:num>
  <w:num w:numId="10" w16cid:durableId="1851948463">
    <w:abstractNumId w:val="28"/>
  </w:num>
  <w:num w:numId="11" w16cid:durableId="1706637064">
    <w:abstractNumId w:val="27"/>
  </w:num>
  <w:num w:numId="12" w16cid:durableId="1494485875">
    <w:abstractNumId w:val="3"/>
  </w:num>
  <w:num w:numId="13" w16cid:durableId="1846237334">
    <w:abstractNumId w:val="6"/>
  </w:num>
  <w:num w:numId="14" w16cid:durableId="1908417647">
    <w:abstractNumId w:val="26"/>
  </w:num>
  <w:num w:numId="15" w16cid:durableId="1769422623">
    <w:abstractNumId w:val="20"/>
  </w:num>
  <w:num w:numId="16" w16cid:durableId="455300642">
    <w:abstractNumId w:val="15"/>
  </w:num>
  <w:num w:numId="17" w16cid:durableId="874343373">
    <w:abstractNumId w:val="5"/>
  </w:num>
  <w:num w:numId="18" w16cid:durableId="2098743772">
    <w:abstractNumId w:val="9"/>
  </w:num>
  <w:num w:numId="19" w16cid:durableId="2059552163">
    <w:abstractNumId w:val="10"/>
  </w:num>
  <w:num w:numId="20" w16cid:durableId="282271340">
    <w:abstractNumId w:val="14"/>
  </w:num>
  <w:num w:numId="21" w16cid:durableId="124546538">
    <w:abstractNumId w:val="11"/>
  </w:num>
  <w:num w:numId="22" w16cid:durableId="402718901">
    <w:abstractNumId w:val="24"/>
  </w:num>
  <w:num w:numId="23" w16cid:durableId="1622373141">
    <w:abstractNumId w:val="22"/>
  </w:num>
  <w:num w:numId="24" w16cid:durableId="1340237709">
    <w:abstractNumId w:val="13"/>
  </w:num>
  <w:num w:numId="25" w16cid:durableId="915551371">
    <w:abstractNumId w:val="21"/>
  </w:num>
  <w:num w:numId="26" w16cid:durableId="160395007">
    <w:abstractNumId w:val="25"/>
  </w:num>
  <w:num w:numId="27" w16cid:durableId="125201959">
    <w:abstractNumId w:val="30"/>
  </w:num>
  <w:num w:numId="28" w16cid:durableId="242960330">
    <w:abstractNumId w:val="8"/>
  </w:num>
  <w:num w:numId="29" w16cid:durableId="262078837">
    <w:abstractNumId w:val="23"/>
  </w:num>
  <w:num w:numId="30" w16cid:durableId="1012076106">
    <w:abstractNumId w:val="4"/>
  </w:num>
  <w:num w:numId="31" w16cid:durableId="468397716">
    <w:abstractNumId w:val="16"/>
  </w:num>
  <w:num w:numId="32" w16cid:durableId="2083797069">
    <w:abstractNumId w:val="18"/>
  </w:num>
  <w:num w:numId="33" w16cid:durableId="1249653635">
    <w:abstractNumId w:val="17"/>
  </w:num>
  <w:num w:numId="34" w16cid:durableId="1466117582">
    <w:abstractNumId w:val="31"/>
  </w:num>
  <w:num w:numId="35" w16cid:durableId="1337534354">
    <w:abstractNumId w:val="19"/>
  </w:num>
  <w:num w:numId="36" w16cid:durableId="21110043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84"/>
    <w:rsid w:val="001649F7"/>
    <w:rsid w:val="002121FB"/>
    <w:rsid w:val="002E4AA6"/>
    <w:rsid w:val="003A640F"/>
    <w:rsid w:val="003D17A9"/>
    <w:rsid w:val="003F462A"/>
    <w:rsid w:val="003F65CC"/>
    <w:rsid w:val="004C7F77"/>
    <w:rsid w:val="005B39DD"/>
    <w:rsid w:val="005D0EC4"/>
    <w:rsid w:val="005F5705"/>
    <w:rsid w:val="00607E5C"/>
    <w:rsid w:val="006733CB"/>
    <w:rsid w:val="00705B52"/>
    <w:rsid w:val="00771DA3"/>
    <w:rsid w:val="00866B0F"/>
    <w:rsid w:val="00871084"/>
    <w:rsid w:val="009D72E9"/>
    <w:rsid w:val="00A7309A"/>
    <w:rsid w:val="00AC624F"/>
    <w:rsid w:val="00AE321B"/>
    <w:rsid w:val="00B37FAA"/>
    <w:rsid w:val="00C5433F"/>
    <w:rsid w:val="00C62950"/>
    <w:rsid w:val="00D8388E"/>
    <w:rsid w:val="00D96113"/>
    <w:rsid w:val="00E02B19"/>
    <w:rsid w:val="00F51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83C9"/>
  <w15:docId w15:val="{E54CA9D2-2AAD-473E-BEEC-A7A0D43C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2E4AA6"/>
    <w:pPr>
      <w:spacing w:after="0"/>
    </w:pPr>
  </w:style>
  <w:style w:type="paragraph" w:styleId="NormalWeb">
    <w:name w:val="Normal (Web)"/>
    <w:basedOn w:val="Normal"/>
    <w:rsid w:val="00A7309A"/>
    <w:rPr>
      <w:rFonts w:ascii="Times New Roman" w:hAnsi="Times New Roman" w:cs="Times New Roman"/>
    </w:rPr>
  </w:style>
  <w:style w:type="paragraph" w:styleId="ListParagraph">
    <w:name w:val="List Paragraph"/>
    <w:basedOn w:val="Normal"/>
    <w:rsid w:val="00A7309A"/>
    <w:pPr>
      <w:ind w:left="720"/>
      <w:contextualSpacing/>
    </w:pPr>
  </w:style>
  <w:style w:type="paragraph" w:styleId="TOC2">
    <w:name w:val="toc 2"/>
    <w:basedOn w:val="Normal"/>
    <w:next w:val="Normal"/>
    <w:autoRedefine/>
    <w:uiPriority w:val="39"/>
    <w:rsid w:val="00705B5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bycenter.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onarchmoney.com/" TargetMode="Externa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int.intuit.com/" TargetMode="Externa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asset-map.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950FB-5F45-41A0-8ABF-E240E4B75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17</Pages>
  <Words>3389</Words>
  <Characters>19318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Atin Tandon</dc:creator>
  <cp:keywords/>
  <cp:lastModifiedBy>Atin Tandon</cp:lastModifiedBy>
  <cp:revision>6</cp:revision>
  <dcterms:created xsi:type="dcterms:W3CDTF">2025-12-01T01:27:00Z</dcterms:created>
  <dcterms:modified xsi:type="dcterms:W3CDTF">2025-12-16T23:14:00Z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