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B69E" w14:textId="14C1E1BB" w:rsidR="00AF4C17" w:rsidRDefault="00ED3A70">
      <w:r>
        <w:t>Sets:</w:t>
      </w:r>
    </w:p>
    <w:p w14:paraId="6CFD8C83" w14:textId="233B7954" w:rsidR="00ED3A70" w:rsidRDefault="00ED3A70">
      <m:oMath>
        <m:r>
          <w:rPr>
            <w:rFonts w:ascii="Cambria Math" w:hAnsi="Cambria Math"/>
          </w:rPr>
          <m:t>B=</m:t>
        </m:r>
      </m:oMath>
      <w:r>
        <w:t xml:space="preserve"> Set for all boxes.</w:t>
      </w:r>
    </w:p>
    <w:p w14:paraId="4891758B" w14:textId="3BAA474F" w:rsidR="00ED3A70" w:rsidRDefault="00ED3A70"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</m:oMath>
      <w:r>
        <w:t xml:space="preserve"> Set for all the permutations possible.</w:t>
      </w:r>
    </w:p>
    <w:p w14:paraId="60E0EFDC" w14:textId="1A38B9FA" w:rsidR="00ED3A70" w:rsidRDefault="00ED3A70">
      <m:oMath>
        <m:r>
          <w:rPr>
            <w:rFonts w:ascii="Cambria Math" w:hAnsi="Cambria Math"/>
          </w:rPr>
          <m:t>I=</m:t>
        </m:r>
      </m:oMath>
      <w:r>
        <w:t xml:space="preserve"> Set for the number of boxes a permutation can have</w:t>
      </w:r>
      <w:r w:rsidR="007E1D65">
        <w:t xml:space="preserve"> </w:t>
      </w:r>
      <m:oMath>
        <m:r>
          <w:rPr>
            <w:rFonts w:ascii="Cambria Math" w:hAnsi="Cambria Math"/>
          </w:rPr>
          <m:t xml:space="preserve">{1,…,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  <w:r w:rsidR="007E1D65">
        <w:t>.</w:t>
      </w:r>
    </w:p>
    <w:p w14:paraId="0D43696A" w14:textId="3BC1B95B" w:rsidR="00C66E8A" w:rsidRDefault="003A38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=</m:t>
        </m:r>
      </m:oMath>
      <w:r w:rsidR="00C66E8A">
        <w:t xml:space="preserve"> Set for </w:t>
      </w:r>
      <w:r w:rsidR="0004177F">
        <w:t>box positions</w:t>
      </w:r>
      <w:r w:rsidR="00C66E8A">
        <w:t xml:space="preserve"> in permutation </w:t>
      </w:r>
      <m:oMath>
        <m:r>
          <w:rPr>
            <w:rFonts w:ascii="Cambria Math" w:hAnsi="Cambria Math"/>
          </w:rPr>
          <m:t>σ</m:t>
        </m:r>
      </m:oMath>
      <w:r w:rsidR="00C66E8A">
        <w:t>.</w:t>
      </w:r>
    </w:p>
    <w:p w14:paraId="1B7B1A07" w14:textId="553197FA" w:rsidR="00ED3A70" w:rsidRDefault="003A38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CF2B04">
        <w:t xml:space="preserve"> Set for boxes that are included in the permutation </w:t>
      </w:r>
      <m:oMath>
        <m:r>
          <w:rPr>
            <w:rFonts w:ascii="Cambria Math" w:hAnsi="Cambria Math"/>
          </w:rPr>
          <m:t>σ.</m:t>
        </m:r>
      </m:oMath>
    </w:p>
    <w:p w14:paraId="6AA027B0" w14:textId="1C068475" w:rsidR="00CF2B04" w:rsidRDefault="003A38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σ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=</m:t>
        </m:r>
      </m:oMath>
      <w:r w:rsidR="00CF2B04">
        <w:t xml:space="preserve"> Set for all boxes that are included in the permutation </w:t>
      </w:r>
      <m:oMath>
        <m:r>
          <w:rPr>
            <w:rFonts w:ascii="Cambria Math" w:hAnsi="Cambria Math"/>
          </w:rPr>
          <m:t>σ</m:t>
        </m:r>
      </m:oMath>
      <w:r w:rsidR="00CF2B04">
        <w:t xml:space="preserve"> in which the first box of the permutation is taken into consideration.</w:t>
      </w:r>
    </w:p>
    <w:p w14:paraId="2D7ECC26" w14:textId="119B148A" w:rsidR="00CF2B04" w:rsidRDefault="003A38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σ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</m:e>
                </m:d>
              </m:e>
            </m:d>
          </m:sup>
        </m:sSubSup>
        <m:r>
          <w:rPr>
            <w:rFonts w:ascii="Cambria Math" w:hAnsi="Cambria Math"/>
          </w:rPr>
          <m:t>=</m:t>
        </m:r>
      </m:oMath>
      <w:r w:rsidR="00CF2B04">
        <w:t xml:space="preserve"> Set for all boxes that are included in the permutation </w:t>
      </w:r>
      <m:oMath>
        <m:r>
          <w:rPr>
            <w:rFonts w:ascii="Cambria Math" w:hAnsi="Cambria Math"/>
          </w:rPr>
          <m:t>σ</m:t>
        </m:r>
      </m:oMath>
      <w:r w:rsidR="00CF2B04">
        <w:t xml:space="preserve"> in which the boxes from the second position to the last position are taken </w:t>
      </w:r>
      <w:r w:rsidR="00133C0F">
        <w:t>into co</w:t>
      </w:r>
      <w:r w:rsidR="00163EA7">
        <w:t>n</w:t>
      </w:r>
      <w:r w:rsidR="00133C0F">
        <w:t>sideration.</w:t>
      </w:r>
      <w:r w:rsidR="00163EA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σ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</w:p>
    <w:p w14:paraId="056F9AD3" w14:textId="51AC95DA" w:rsidR="008F762B" w:rsidRDefault="003A38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σ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</m:t>
        </m:r>
      </m:oMath>
      <w:r w:rsidR="008F762B">
        <w:t xml:space="preserve"> Sets for all boxes that are included in the permutation </w:t>
      </w:r>
      <m:oMath>
        <m:r>
          <w:rPr>
            <w:rFonts w:ascii="Cambria Math" w:hAnsi="Cambria Math"/>
          </w:rPr>
          <m:t>σ</m:t>
        </m:r>
      </m:oMath>
      <w:r w:rsidR="008F762B">
        <w:t xml:space="preserve"> in which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8F762B">
        <w:t xml:space="preserve"> box is taken into consideration.</w:t>
      </w:r>
    </w:p>
    <w:p w14:paraId="64FDB505" w14:textId="64B2B490" w:rsidR="008F762B" w:rsidRDefault="003A38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</m:oMath>
      <w:r w:rsidR="00D46B21">
        <w:t xml:space="preserve"> Set for all the permutations in which the box </w:t>
      </w:r>
      <m:oMath>
        <m:r>
          <w:rPr>
            <w:rFonts w:ascii="Cambria Math" w:hAnsi="Cambria Math"/>
          </w:rPr>
          <m:t>b</m:t>
        </m:r>
      </m:oMath>
      <w:r w:rsidR="00D46B21">
        <w:t xml:space="preserve"> is present.</w:t>
      </w:r>
    </w:p>
    <w:p w14:paraId="36C5D48D" w14:textId="6CAC5E77" w:rsidR="00D46B21" w:rsidRDefault="003A38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</m:t>
        </m:r>
      </m:oMath>
      <w:r w:rsidR="007308ED">
        <w:t xml:space="preserve"> Set for all the permutations in which the box </w:t>
      </w:r>
      <m:oMath>
        <m:r>
          <w:rPr>
            <w:rFonts w:ascii="Cambria Math" w:hAnsi="Cambria Math"/>
          </w:rPr>
          <m:t>b</m:t>
        </m:r>
      </m:oMath>
      <w:r w:rsidR="007308ED">
        <w:t xml:space="preserve"> is present with a permutation size of </w:t>
      </w:r>
      <m:oMath>
        <m:r>
          <w:rPr>
            <w:rFonts w:ascii="Cambria Math" w:hAnsi="Cambria Math"/>
          </w:rPr>
          <m:t>i</m:t>
        </m:r>
      </m:oMath>
      <w:r w:rsidR="007308ED">
        <w:t>.</w:t>
      </w:r>
    </w:p>
    <w:p w14:paraId="2BB0EDCC" w14:textId="57C86399" w:rsidR="007308ED" w:rsidRPr="007E1D65" w:rsidRDefault="007308ED"/>
    <w:p w14:paraId="3DA1BA14" w14:textId="45CD5193" w:rsidR="007E1D65" w:rsidRDefault="007E1D65">
      <w:r>
        <w:t>Indexes:</w:t>
      </w:r>
    </w:p>
    <w:p w14:paraId="70BF5B93" w14:textId="114F0691" w:rsidR="007E1D65" w:rsidRDefault="007E1D65">
      <m:oMath>
        <m:r>
          <w:rPr>
            <w:rFonts w:ascii="Cambria Math" w:hAnsi="Cambria Math"/>
          </w:rPr>
          <m:t>b</m:t>
        </m:r>
      </m:oMath>
      <w:r>
        <w:t>= Index for the box used.</w:t>
      </w:r>
      <w:r w:rsidR="00702B8F">
        <w:t xml:space="preserve"> </w:t>
      </w:r>
    </w:p>
    <w:p w14:paraId="197503E4" w14:textId="4E67F05B" w:rsidR="007E1D65" w:rsidRDefault="007E1D65">
      <m:oMath>
        <m:r>
          <w:rPr>
            <w:rFonts w:ascii="Cambria Math" w:hAnsi="Cambria Math"/>
          </w:rPr>
          <m:t>σ=</m:t>
        </m:r>
      </m:oMath>
      <w:r>
        <w:t xml:space="preserve"> Index for the permutation used.</w:t>
      </w:r>
    </w:p>
    <w:p w14:paraId="047CA4D0" w14:textId="6600C691" w:rsidR="007E1D65" w:rsidRDefault="007E1D65">
      <m:oMath>
        <m:r>
          <w:rPr>
            <w:rFonts w:ascii="Cambria Math" w:hAnsi="Cambria Math"/>
          </w:rPr>
          <m:t>i=</m:t>
        </m:r>
      </m:oMath>
      <w:r>
        <w:t xml:space="preserve"> Index for the </w:t>
      </w:r>
      <w:r w:rsidR="00C66E8A">
        <w:t xml:space="preserve">position of the </w:t>
      </w:r>
      <w:r>
        <w:t>element in the permutation.</w:t>
      </w:r>
    </w:p>
    <w:p w14:paraId="46CE836A" w14:textId="7B945212" w:rsidR="00014B1A" w:rsidRDefault="00014B1A"/>
    <w:p w14:paraId="041D7135" w14:textId="15340FCC" w:rsidR="00014B1A" w:rsidRDefault="00014B1A">
      <w:r>
        <w:t>Parameters:</w:t>
      </w:r>
    </w:p>
    <w:p w14:paraId="094EC746" w14:textId="590E01C3" w:rsidR="00014B1A" w:rsidRDefault="003A38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</m:oMath>
      <w:r w:rsidR="00D20A63">
        <w:t xml:space="preserve"> Height of box </w:t>
      </w:r>
      <m:oMath>
        <m:r>
          <w:rPr>
            <w:rFonts w:ascii="Cambria Math" w:hAnsi="Cambria Math"/>
          </w:rPr>
          <m:t>b</m:t>
        </m:r>
      </m:oMath>
      <w:r w:rsidR="00D20A63">
        <w:t>.</w:t>
      </w:r>
    </w:p>
    <w:p w14:paraId="09667288" w14:textId="043CD1AD" w:rsidR="00D20A63" w:rsidRDefault="003A38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</m:oMath>
      <w:r w:rsidR="00D20A63">
        <w:t xml:space="preserve"> Weight of box </w:t>
      </w:r>
      <m:oMath>
        <m:r>
          <w:rPr>
            <w:rFonts w:ascii="Cambria Math" w:hAnsi="Cambria Math"/>
          </w:rPr>
          <m:t>b</m:t>
        </m:r>
      </m:oMath>
      <w:r w:rsidR="00D20A63">
        <w:t>.</w:t>
      </w:r>
    </w:p>
    <w:p w14:paraId="2C449D23" w14:textId="6E14B0D3" w:rsidR="00D20A63" w:rsidRDefault="00D20A63"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Load capacity of box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2AD07289" w14:textId="2DF41B20" w:rsidR="00D20A63" w:rsidRDefault="00D20A63"/>
    <w:p w14:paraId="08C15B4B" w14:textId="608B352D" w:rsidR="00D20A63" w:rsidRDefault="00D20A63">
      <w:r>
        <w:t>Variables:</w:t>
      </w:r>
    </w:p>
    <w:p w14:paraId="5783FA27" w14:textId="45DD2A4E" w:rsidR="00D20A63" w:rsidRDefault="003A38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σb</m:t>
            </m:r>
          </m:sub>
        </m:sSub>
        <m:r>
          <w:rPr>
            <w:rFonts w:ascii="Cambria Math" w:hAnsi="Cambria Math"/>
          </w:rPr>
          <m:t>=</m:t>
        </m:r>
      </m:oMath>
      <w:r w:rsidR="003F5E5F">
        <w:t xml:space="preserve"> Boolean variable for box </w:t>
      </w:r>
      <m:oMath>
        <m:r>
          <w:rPr>
            <w:rFonts w:ascii="Cambria Math" w:hAnsi="Cambria Math"/>
          </w:rPr>
          <m:t>b</m:t>
        </m:r>
      </m:oMath>
      <w:r w:rsidR="003F5E5F">
        <w:t xml:space="preserve"> used in permutation </w:t>
      </w:r>
      <m:oMath>
        <m:r>
          <w:rPr>
            <w:rFonts w:ascii="Cambria Math" w:hAnsi="Cambria Math"/>
          </w:rPr>
          <m:t>σ</m:t>
        </m:r>
      </m:oMath>
      <w:r w:rsidR="00480105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box b is used in permutation σ</m:t>
                </m:r>
              </m:e>
              <m:e>
                <m:r>
                  <w:rPr>
                    <w:rFonts w:ascii="Cambria Math" w:hAnsi="Cambria Math"/>
                  </w:rPr>
                  <m:t>0, otherwise</m:t>
                </m:r>
              </m:e>
            </m:eqArr>
          </m:e>
        </m:d>
      </m:oMath>
      <w:r w:rsidR="003F5E5F">
        <w:t>.</w:t>
      </w:r>
    </w:p>
    <w:p w14:paraId="313425D1" w14:textId="0E10CDFE" w:rsidR="003F5E5F" w:rsidRDefault="003A38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</m:oMath>
      <w:r w:rsidR="003F5E5F">
        <w:t xml:space="preserve"> Boolean variable for the usage of any permutation of size </w:t>
      </w:r>
      <m:oMath>
        <m:r>
          <w:rPr>
            <w:rFonts w:ascii="Cambria Math" w:hAnsi="Cambria Math"/>
          </w:rPr>
          <m:t>i</m:t>
        </m:r>
      </m:oMath>
      <w:r w:rsidR="00480105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a permutation of size i is used</m:t>
                </m:r>
              </m:e>
              <m:e>
                <m:r>
                  <w:rPr>
                    <w:rFonts w:ascii="Cambria Math" w:hAnsi="Cambria Math"/>
                  </w:rPr>
                  <m:t>0, otherwise</m:t>
                </m:r>
              </m:e>
            </m:eqArr>
          </m:e>
        </m:d>
      </m:oMath>
      <w:r w:rsidR="003F5E5F">
        <w:t>.</w:t>
      </w:r>
    </w:p>
    <w:p w14:paraId="2E629C78" w14:textId="3641E6DD" w:rsidR="008C20AB" w:rsidRDefault="008C20AB"/>
    <w:p w14:paraId="7EE367F3" w14:textId="2629C5D9" w:rsidR="004834C5" w:rsidRDefault="004834C5">
      <w:r>
        <w:t xml:space="preserve">Target </w:t>
      </w:r>
      <w:r w:rsidR="00D87D78">
        <w:t>variable</w:t>
      </w:r>
      <w:r>
        <w:t>:</w:t>
      </w:r>
    </w:p>
    <w:p w14:paraId="3EC37626" w14:textId="0C6D948E" w:rsidR="004834C5" w:rsidRDefault="004834C5">
      <m:oMath>
        <m:r>
          <w:rPr>
            <w:rFonts w:ascii="Cambria Math" w:hAnsi="Cambria Math"/>
          </w:rPr>
          <m:t>TotalHeight=</m:t>
        </m:r>
      </m:oMath>
      <w:r>
        <w:t xml:space="preserve"> Total height for all boxes used in any permutation.</w:t>
      </w:r>
    </w:p>
    <w:p w14:paraId="62E8BA1D" w14:textId="1538E306" w:rsidR="009606C3" w:rsidRDefault="009606C3"/>
    <w:p w14:paraId="426A13A7" w14:textId="7364EC1D" w:rsidR="009606C3" w:rsidRDefault="009606C3">
      <w:r>
        <w:t>Objective function:</w:t>
      </w:r>
    </w:p>
    <w:p w14:paraId="01C2F74B" w14:textId="1E20EF9D" w:rsidR="009606C3" w:rsidRPr="006E50A9" w:rsidRDefault="003A384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TotalHeight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σ∈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b∈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σ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⊆B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σb</m:t>
                  </m:r>
                </m:sub>
              </m:sSub>
            </m:e>
          </m:nary>
        </m:oMath>
      </m:oMathPara>
    </w:p>
    <w:p w14:paraId="70952CE7" w14:textId="3753C8D5" w:rsidR="006E50A9" w:rsidRDefault="006E50A9">
      <w:r>
        <w:t>Subject to:</w:t>
      </w:r>
    </w:p>
    <w:p w14:paraId="244C77DC" w14:textId="0E893EA5" w:rsidR="006E50A9" w:rsidRDefault="003A3841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σb</m:t>
                </m:r>
              </m:sub>
            </m:sSub>
          </m:e>
        </m:nary>
        <m:r>
          <w:rPr>
            <w:rFonts w:ascii="Cambria Math" w:hAnsi="Cambria Math"/>
          </w:rPr>
          <m:t>≤1 ∀b∈B</m:t>
        </m:r>
      </m:oMath>
      <w:r w:rsidR="00B734E9">
        <w:t xml:space="preserve"> } Constraint for limiting each box </w:t>
      </w:r>
      <m:oMath>
        <m:r>
          <w:rPr>
            <w:rFonts w:ascii="Cambria Math" w:hAnsi="Cambria Math"/>
          </w:rPr>
          <m:t>b</m:t>
        </m:r>
      </m:oMath>
      <w:r w:rsidR="00B734E9">
        <w:t xml:space="preserve"> to only one permutation.</w:t>
      </w:r>
    </w:p>
    <w:p w14:paraId="4234F9F0" w14:textId="50416FE2" w:rsidR="00B734E9" w:rsidRDefault="003A3841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i∈I</m:t>
                </m:r>
              </m:e>
              <m:e>
                <m:r>
                  <w:rPr>
                    <w:rFonts w:ascii="Cambria Math" w:hAnsi="Cambria Math"/>
                  </w:rPr>
                  <m:t>σ∈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⟺i∈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hAnsi="Cambria Math"/>
                  </w:rPr>
                  <m:t>∧b∈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σ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</m:e>
            </m:eqAr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σb</m:t>
                </m:r>
              </m:sub>
            </m:sSub>
          </m:e>
        </m:nary>
        <m:r>
          <w:rPr>
            <w:rFonts w:ascii="Cambria Math" w:hAnsi="Cambria Math"/>
          </w:rPr>
          <m:t xml:space="preserve">≤1 ∀b∈B </m:t>
        </m:r>
      </m:oMath>
      <w:r w:rsidR="00702B8F">
        <w:t xml:space="preserve"> } Constraint to limit each box </w:t>
      </w:r>
      <m:oMath>
        <m:r>
          <w:rPr>
            <w:rFonts w:ascii="Cambria Math" w:hAnsi="Cambria Math"/>
          </w:rPr>
          <m:t>b</m:t>
        </m:r>
      </m:oMath>
      <w:r w:rsidR="00702B8F">
        <w:t xml:space="preserve"> to only one permutation in which the first member of the permutation is </w:t>
      </w:r>
      <w:r w:rsidR="00EC30B7">
        <w:t>considered, and summing in increasing sizes.</w:t>
      </w:r>
      <w:r w:rsidR="007A1B5A">
        <w:t xml:space="preserve"> It limits each box </w:t>
      </w:r>
      <m:oMath>
        <m:r>
          <w:rPr>
            <w:rFonts w:ascii="Cambria Math" w:hAnsi="Cambria Math"/>
          </w:rPr>
          <m:t>b</m:t>
        </m:r>
      </m:oMath>
      <w:r w:rsidR="007A1B5A">
        <w:t xml:space="preserve"> to only one set size.</w:t>
      </w:r>
    </w:p>
    <w:p w14:paraId="0AF1A0C0" w14:textId="424E4876" w:rsidR="007A1B5A" w:rsidRDefault="003A3841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∈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σ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sub>
                        </m:sSub>
                      </m:e>
                    </m:d>
                  </m:e>
                </m:d>
              </m:sup>
            </m:sSub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σ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σb</m:t>
            </m:r>
          </m:sub>
        </m:sSub>
        <m:r>
          <w:rPr>
            <w:rFonts w:ascii="Cambria Math" w:hAnsi="Cambria Math"/>
          </w:rPr>
          <m:t xml:space="preserve"> ∀σ∈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, b∈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σ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⟺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σ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 w:rsidR="0028652E">
        <w:t xml:space="preserve"> } Constraint to make sure that if a box </w:t>
      </w:r>
      <m:oMath>
        <m:r>
          <w:rPr>
            <w:rFonts w:ascii="Cambria Math" w:hAnsi="Cambria Math"/>
          </w:rPr>
          <m:t>b</m:t>
        </m:r>
      </m:oMath>
      <w:r w:rsidR="0028652E">
        <w:t xml:space="preserve"> in permutation </w:t>
      </w:r>
      <m:oMath>
        <m:r>
          <w:rPr>
            <w:rFonts w:ascii="Cambria Math" w:hAnsi="Cambria Math"/>
          </w:rPr>
          <m:t>σ</m:t>
        </m:r>
      </m:oMath>
      <w:r w:rsidR="0028652E">
        <w:t xml:space="preserve"> located in the 1</w:t>
      </w:r>
      <w:r w:rsidR="0028652E" w:rsidRPr="0028652E">
        <w:rPr>
          <w:vertAlign w:val="superscript"/>
        </w:rPr>
        <w:t>st</w:t>
      </w:r>
      <w:r w:rsidR="0028652E">
        <w:t xml:space="preserve"> position </w:t>
      </w:r>
      <w:r w:rsidR="007F4F82">
        <w:t>is used, then all the other boxes in that permutation are used too.</w:t>
      </w:r>
    </w:p>
    <w:p w14:paraId="503E9EDF" w14:textId="61C6C6DB" w:rsidR="0009798F" w:rsidRDefault="0009798F"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σb</m:t>
            </m:r>
          </m:sub>
        </m:sSub>
        <m:r>
          <w:rPr>
            <w:rFonts w:ascii="Cambria Math" w:hAnsi="Cambria Math"/>
          </w:rPr>
          <m:t>≥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∈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σ</m:t>
                </m:r>
              </m:sub>
              <m:sup>
                <m:r>
                  <w:rPr>
                    <w:rFonts w:ascii="Cambria Math" w:hAnsi="Cambria Math"/>
                  </w:rPr>
                  <m:t>i+1</m:t>
                </m:r>
              </m:sup>
            </m:sSub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e>
        </m:nary>
        <m:r>
          <w:rPr>
            <w:rFonts w:ascii="Cambria Math" w:hAnsi="Cambria Math"/>
          </w:rPr>
          <m:t xml:space="preserve"> ∀σ∈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, b∈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σ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, i∈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,i&lt;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σ</m:t>
                </m:r>
              </m:sub>
            </m:sSub>
          </m:e>
        </m:d>
        <m:r>
          <w:rPr>
            <w:rFonts w:ascii="Cambria Math" w:hAnsi="Cambria Math"/>
          </w:rPr>
          <m:t>⟺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σ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 w:rsidR="00B16ACB">
        <w:t xml:space="preserve"> } </w:t>
      </w:r>
      <w:r w:rsidR="00153825">
        <w:t xml:space="preserve">Constraint to limit the weight of all the boxes from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(i+1)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153825">
        <w:t xml:space="preserve"> position and up of permutation </w:t>
      </w:r>
      <m:oMath>
        <m:r>
          <w:rPr>
            <w:rFonts w:ascii="Cambria Math" w:hAnsi="Cambria Math"/>
          </w:rPr>
          <m:t>σ</m:t>
        </m:r>
      </m:oMath>
      <w:r w:rsidR="00153825">
        <w:t xml:space="preserve"> and not go beyond the weight allocation of the previous box in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153825">
        <w:t xml:space="preserve"> position.</w:t>
      </w:r>
    </w:p>
    <w:p w14:paraId="21C7A6A9" w14:textId="586E0A0C" w:rsidR="005F16EB" w:rsidRDefault="003A3841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σ∈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Ω⟺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 w:hAnsi="Cambria Math"/>
                  </w:rPr>
                  <m:t>b∈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eqAr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σb</m:t>
                </m:r>
              </m:sub>
            </m:sSub>
          </m:e>
        </m:nary>
        <m:r>
          <w:rPr>
            <w:rFonts w:ascii="Cambria Math" w:hAnsi="Cambria Math"/>
          </w:rPr>
          <m:t>≤1</m:t>
        </m:r>
      </m:oMath>
      <w:r w:rsidR="000D5BF6">
        <w:t xml:space="preserve">} Constraint to make sure all boxes </w:t>
      </w:r>
      <m:oMath>
        <m:r>
          <w:rPr>
            <w:rFonts w:ascii="Cambria Math" w:hAnsi="Cambria Math"/>
          </w:rPr>
          <m:t>b</m:t>
        </m:r>
      </m:oMath>
      <w:r w:rsidR="000D5BF6">
        <w:t xml:space="preserve"> in the permutation </w:t>
      </w:r>
      <m:oMath>
        <m:r>
          <w:rPr>
            <w:rFonts w:ascii="Cambria Math" w:hAnsi="Cambria Math"/>
          </w:rPr>
          <m:t>σ</m:t>
        </m:r>
      </m:oMath>
      <w:r w:rsidR="000D5BF6">
        <w:t xml:space="preserve"> in which there is only one box, are not used together.</w:t>
      </w:r>
    </w:p>
    <w:p w14:paraId="108449ED" w14:textId="0CEEE8AD" w:rsidR="00A053D5" w:rsidRDefault="003A38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σ∈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b∈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σ</m:t>
                    </m:r>
                  </m:sub>
                </m:sSub>
              </m:e>
            </m:eqAr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σb</m:t>
                </m:r>
              </m:sub>
            </m:sSub>
          </m:e>
        </m:nary>
        <m:r>
          <w:rPr>
            <w:rFonts w:ascii="Cambria Math" w:hAnsi="Cambria Math"/>
          </w:rPr>
          <m:t>≤i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∀i∈I</m:t>
        </m:r>
      </m:oMath>
      <w:r w:rsidR="00A87DDC">
        <w:t xml:space="preserve"> } Constraint to limit the usage of boxes in every permutation size.</w:t>
      </w:r>
    </w:p>
    <w:p w14:paraId="74E393E2" w14:textId="79D887B0" w:rsidR="00C66E8A" w:rsidRDefault="003A3841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≤1</m:t>
        </m:r>
      </m:oMath>
      <w:r w:rsidR="00A87DDC">
        <w:t xml:space="preserve"> } Constraint to make sure only one permutation size is true.</w:t>
      </w:r>
    </w:p>
    <w:p w14:paraId="25DED48B" w14:textId="2F69F70A" w:rsidR="00646912" w:rsidRPr="00A87DDC" w:rsidRDefault="003A38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σb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∈B ∀</m:t>
          </m:r>
          <m:r>
            <w:rPr>
              <w:rFonts w:ascii="Cambria Math" w:hAnsi="Cambria Math"/>
            </w:rPr>
            <m:t>σ∈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, b∈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⊆B</m:t>
          </m:r>
        </m:oMath>
      </m:oMathPara>
    </w:p>
    <w:p w14:paraId="0F3703C4" w14:textId="13CB9721" w:rsidR="00A87DDC" w:rsidRPr="00A87DDC" w:rsidRDefault="003A38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∈B ∀</m:t>
          </m:r>
          <m:r>
            <w:rPr>
              <w:rFonts w:ascii="Cambria Math" w:hAnsi="Cambria Math"/>
            </w:rPr>
            <m:t>i∈I</m:t>
          </m:r>
        </m:oMath>
      </m:oMathPara>
    </w:p>
    <w:sectPr w:rsidR="00A87DDC" w:rsidRPr="00A87D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E43A" w14:textId="77777777" w:rsidR="003A3841" w:rsidRDefault="003A3841" w:rsidP="00395FAE">
      <w:pPr>
        <w:spacing w:after="0" w:line="240" w:lineRule="auto"/>
      </w:pPr>
      <w:r>
        <w:separator/>
      </w:r>
    </w:p>
  </w:endnote>
  <w:endnote w:type="continuationSeparator" w:id="0">
    <w:p w14:paraId="3EF244B8" w14:textId="77777777" w:rsidR="003A3841" w:rsidRDefault="003A3841" w:rsidP="0039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1C208" w14:textId="77777777" w:rsidR="003A3841" w:rsidRDefault="003A3841" w:rsidP="00395FAE">
      <w:pPr>
        <w:spacing w:after="0" w:line="240" w:lineRule="auto"/>
      </w:pPr>
      <w:r>
        <w:separator/>
      </w:r>
    </w:p>
  </w:footnote>
  <w:footnote w:type="continuationSeparator" w:id="0">
    <w:p w14:paraId="368EEB46" w14:textId="77777777" w:rsidR="003A3841" w:rsidRDefault="003A3841" w:rsidP="00395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30F0C90A757B426CABCB8AD3EFFBE6F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F34A1C1" w14:textId="4892C135" w:rsidR="00395FAE" w:rsidRDefault="00395FAE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Alberto Chávez Frederick</w:t>
        </w:r>
      </w:p>
    </w:sdtContent>
  </w:sdt>
  <w:p w14:paraId="212E55FC" w14:textId="4D74C688" w:rsidR="00395FAE" w:rsidRDefault="00395FAE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DF8FB1CAA01B462E86FC41979470A7A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Box stacking milp</w:t>
        </w:r>
      </w:sdtContent>
    </w:sdt>
  </w:p>
  <w:p w14:paraId="51208026" w14:textId="77777777" w:rsidR="00395FAE" w:rsidRDefault="00395F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1507"/>
    <w:multiLevelType w:val="multilevel"/>
    <w:tmpl w:val="29564A4E"/>
    <w:lvl w:ilvl="0">
      <w:start w:val="1"/>
      <w:numFmt w:val="decimal"/>
      <w:lvlText w:val="REQ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REQ%1.%2: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REQ%1.%2.%3: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REQ%1.%2.%3.%4: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0C00EC"/>
    <w:multiLevelType w:val="multilevel"/>
    <w:tmpl w:val="E4CE6E10"/>
    <w:lvl w:ilvl="0">
      <w:start w:val="1"/>
      <w:numFmt w:val="decimal"/>
      <w:lvlText w:val="REQ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REQ%1.%2: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REQ%1.%2.%3: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REQ%1.%2.%3.%4: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REQ%1.%2.%3.%4.%5: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REQ%1.%2.%3.%4.%5.%6: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REQ%1.%2.%3.%4.%5.%6.%7: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REQ%1.%2.%3.%4.%5.%6.%7.%8: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REQ%1.%2.%3.%4.%5.%6.%7.%8.%9: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0620C1"/>
    <w:multiLevelType w:val="multilevel"/>
    <w:tmpl w:val="29564A4E"/>
    <w:lvl w:ilvl="0">
      <w:start w:val="1"/>
      <w:numFmt w:val="decimal"/>
      <w:lvlText w:val="REQ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REQ%1.%2: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REQ%1.%2.%3: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REQ%1.%2.%3.%4: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5A57BD"/>
    <w:multiLevelType w:val="multilevel"/>
    <w:tmpl w:val="296A19F4"/>
    <w:lvl w:ilvl="0">
      <w:start w:val="1"/>
      <w:numFmt w:val="decimal"/>
      <w:lvlText w:val="REQ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REQ%1.%2: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REQ%1.%2.%3: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REQ%1.%2.%3.%4: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REQ%1.%2.%3.%4.%5: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REQ%1.%2.%3.%4.%5.%6: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REQ%1.%2.%3.%4.%5.%6.%7: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REQ%1.%2.%3.%4.%5.%6.%7.%8: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REQ%1.%2.%3.%4.%5.%6.%7.%8.%9: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8ED7F12"/>
    <w:multiLevelType w:val="multilevel"/>
    <w:tmpl w:val="29564A4E"/>
    <w:lvl w:ilvl="0">
      <w:start w:val="1"/>
      <w:numFmt w:val="decimal"/>
      <w:lvlText w:val="REQ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REQ%1.%2: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REQ%1.%2.%3: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REQ%1.%2.%3.%4: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75748130">
    <w:abstractNumId w:val="3"/>
  </w:num>
  <w:num w:numId="2" w16cid:durableId="1438864469">
    <w:abstractNumId w:val="3"/>
  </w:num>
  <w:num w:numId="3" w16cid:durableId="1739859183">
    <w:abstractNumId w:val="3"/>
  </w:num>
  <w:num w:numId="4" w16cid:durableId="976109008">
    <w:abstractNumId w:val="3"/>
  </w:num>
  <w:num w:numId="5" w16cid:durableId="1980920210">
    <w:abstractNumId w:val="1"/>
  </w:num>
  <w:num w:numId="6" w16cid:durableId="503937458">
    <w:abstractNumId w:val="4"/>
  </w:num>
  <w:num w:numId="7" w16cid:durableId="974137137">
    <w:abstractNumId w:val="4"/>
  </w:num>
  <w:num w:numId="8" w16cid:durableId="872813624">
    <w:abstractNumId w:val="3"/>
  </w:num>
  <w:num w:numId="9" w16cid:durableId="254679442">
    <w:abstractNumId w:val="3"/>
  </w:num>
  <w:num w:numId="10" w16cid:durableId="1230073555">
    <w:abstractNumId w:val="3"/>
  </w:num>
  <w:num w:numId="11" w16cid:durableId="491796673">
    <w:abstractNumId w:val="0"/>
  </w:num>
  <w:num w:numId="12" w16cid:durableId="285550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zxVtRJJIJDI9BGbKK1KmePRMTFgOPvtPtEcfb1TRVA+/AP5GzOjAb1sbM0sGTesI0Z4qJiVXeyVa7L2BUjtrHA==" w:salt="sPqgLu/i7ZLnQFO8WweZA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70"/>
    <w:rsid w:val="00014B1A"/>
    <w:rsid w:val="0004177F"/>
    <w:rsid w:val="0009798F"/>
    <w:rsid w:val="000D5BF6"/>
    <w:rsid w:val="000E4FCC"/>
    <w:rsid w:val="00133C0F"/>
    <w:rsid w:val="00153825"/>
    <w:rsid w:val="00163EA7"/>
    <w:rsid w:val="0028652E"/>
    <w:rsid w:val="00291344"/>
    <w:rsid w:val="00304F91"/>
    <w:rsid w:val="0031402A"/>
    <w:rsid w:val="00391BD7"/>
    <w:rsid w:val="00395FAE"/>
    <w:rsid w:val="003A3841"/>
    <w:rsid w:val="003F5E5F"/>
    <w:rsid w:val="00403579"/>
    <w:rsid w:val="004558D2"/>
    <w:rsid w:val="00480105"/>
    <w:rsid w:val="004834C5"/>
    <w:rsid w:val="005110B0"/>
    <w:rsid w:val="00592A59"/>
    <w:rsid w:val="005F16EB"/>
    <w:rsid w:val="0062337C"/>
    <w:rsid w:val="00646912"/>
    <w:rsid w:val="006E50A9"/>
    <w:rsid w:val="00702B8F"/>
    <w:rsid w:val="007308ED"/>
    <w:rsid w:val="00771EE4"/>
    <w:rsid w:val="007A1B5A"/>
    <w:rsid w:val="007B3C71"/>
    <w:rsid w:val="007C0AC3"/>
    <w:rsid w:val="007E1D65"/>
    <w:rsid w:val="007F4F82"/>
    <w:rsid w:val="008C20AB"/>
    <w:rsid w:val="008F762B"/>
    <w:rsid w:val="009606C3"/>
    <w:rsid w:val="00A053D5"/>
    <w:rsid w:val="00A87DDC"/>
    <w:rsid w:val="00AB1A2D"/>
    <w:rsid w:val="00AF4C17"/>
    <w:rsid w:val="00AF50E4"/>
    <w:rsid w:val="00B16ACB"/>
    <w:rsid w:val="00B734E9"/>
    <w:rsid w:val="00C66E8A"/>
    <w:rsid w:val="00CF2B04"/>
    <w:rsid w:val="00D20A63"/>
    <w:rsid w:val="00D46B21"/>
    <w:rsid w:val="00D503DB"/>
    <w:rsid w:val="00D87D78"/>
    <w:rsid w:val="00DA0C90"/>
    <w:rsid w:val="00DC2CCC"/>
    <w:rsid w:val="00DD6F6F"/>
    <w:rsid w:val="00EC30B7"/>
    <w:rsid w:val="00ED3A70"/>
    <w:rsid w:val="00F6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781C"/>
  <w15:chartTrackingRefBased/>
  <w15:docId w15:val="{F6F8365B-850E-4F6D-8652-80D416A7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A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3A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5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FAE"/>
  </w:style>
  <w:style w:type="paragraph" w:styleId="Footer">
    <w:name w:val="footer"/>
    <w:basedOn w:val="Normal"/>
    <w:link w:val="FooterChar"/>
    <w:uiPriority w:val="99"/>
    <w:unhideWhenUsed/>
    <w:rsid w:val="00395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F0C90A757B426CABCB8AD3EFFBE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E6BFF-28D9-445F-994C-C34FBEE7CDA5}"/>
      </w:docPartPr>
      <w:docPartBody>
        <w:p w:rsidR="00000000" w:rsidRDefault="00DE6B0D" w:rsidP="00DE6B0D">
          <w:pPr>
            <w:pStyle w:val="30F0C90A757B426CABCB8AD3EFFBE6F9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DF8FB1CAA01B462E86FC41979470A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A90A0-3D6E-44E8-B490-21AD01CAEF3B}"/>
      </w:docPartPr>
      <w:docPartBody>
        <w:p w:rsidR="00000000" w:rsidRDefault="00DE6B0D" w:rsidP="00DE6B0D">
          <w:pPr>
            <w:pStyle w:val="DF8FB1CAA01B462E86FC41979470A7A6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0D"/>
    <w:rsid w:val="00427AC4"/>
    <w:rsid w:val="00D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4AF64CC1AA4BF2B6DACBB471E6BC20">
    <w:name w:val="914AF64CC1AA4BF2B6DACBB471E6BC20"/>
    <w:rsid w:val="00DE6B0D"/>
  </w:style>
  <w:style w:type="paragraph" w:customStyle="1" w:styleId="30F0C90A757B426CABCB8AD3EFFBE6F9">
    <w:name w:val="30F0C90A757B426CABCB8AD3EFFBE6F9"/>
    <w:rsid w:val="00DE6B0D"/>
  </w:style>
  <w:style w:type="paragraph" w:customStyle="1" w:styleId="DF8FB1CAA01B462E86FC41979470A7A6">
    <w:name w:val="DF8FB1CAA01B462E86FC41979470A7A6"/>
    <w:rsid w:val="00DE6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447</Words>
  <Characters>2548</Characters>
  <Application>Microsoft Office Word</Application>
  <DocSecurity>8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stacking milp</dc:title>
  <dc:subject/>
  <dc:creator>Alberto Chávez Frederick</dc:creator>
  <cp:keywords/>
  <dc:description/>
  <cp:lastModifiedBy>Alberto Chávez Frederick</cp:lastModifiedBy>
  <cp:revision>37</cp:revision>
  <dcterms:created xsi:type="dcterms:W3CDTF">2022-05-07T02:59:00Z</dcterms:created>
  <dcterms:modified xsi:type="dcterms:W3CDTF">2022-05-10T08:34:00Z</dcterms:modified>
</cp:coreProperties>
</file>